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DECLARAÇÃO DE ENQUADRAMENTO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Eu (</w:t>
      </w:r>
      <w:r w:rsidDel="00000000" w:rsidR="00000000" w:rsidRPr="00000000">
        <w:rPr>
          <w:i w:val="1"/>
          <w:color w:val="ff0000"/>
          <w:sz w:val="20"/>
          <w:szCs w:val="20"/>
          <w:rtl w:val="0"/>
        </w:rPr>
        <w:t xml:space="preserve">nome do Representante Legal</w:t>
      </w:r>
      <w:r w:rsidDel="00000000" w:rsidR="00000000" w:rsidRPr="00000000">
        <w:rPr>
          <w:i w:val="1"/>
          <w:sz w:val="20"/>
          <w:szCs w:val="20"/>
          <w:rtl w:val="0"/>
        </w:rPr>
        <w:t xml:space="preserve">)</w:t>
      </w:r>
      <w:r w:rsidDel="00000000" w:rsidR="00000000" w:rsidRPr="00000000">
        <w:rPr>
          <w:sz w:val="20"/>
          <w:szCs w:val="20"/>
          <w:rtl w:val="0"/>
        </w:rPr>
        <w:t xml:space="preserve">, Representante Legal da (</w:t>
      </w:r>
      <w:r w:rsidDel="00000000" w:rsidR="00000000" w:rsidRPr="00000000">
        <w:rPr>
          <w:i w:val="1"/>
          <w:color w:val="ff0000"/>
          <w:sz w:val="20"/>
          <w:szCs w:val="20"/>
          <w:rtl w:val="0"/>
        </w:rPr>
        <w:t xml:space="preserve">nome da OSC</w:t>
      </w:r>
      <w:r w:rsidDel="00000000" w:rsidR="00000000" w:rsidRPr="00000000">
        <w:rPr>
          <w:sz w:val="20"/>
          <w:szCs w:val="20"/>
          <w:rtl w:val="0"/>
        </w:rPr>
        <w:t xml:space="preserve">) declaro, para os fins devidos, que o Projeto (</w:t>
      </w:r>
      <w:r w:rsidDel="00000000" w:rsidR="00000000" w:rsidRPr="00000000">
        <w:rPr>
          <w:i w:val="1"/>
          <w:color w:val="ff0000"/>
          <w:sz w:val="20"/>
          <w:szCs w:val="20"/>
          <w:rtl w:val="0"/>
        </w:rPr>
        <w:t xml:space="preserve">título do projeto</w:t>
      </w:r>
      <w:r w:rsidDel="00000000" w:rsidR="00000000" w:rsidRPr="00000000">
        <w:rPr>
          <w:sz w:val="20"/>
          <w:szCs w:val="20"/>
          <w:rtl w:val="0"/>
        </w:rPr>
        <w:t xml:space="preserve">) enviado à Secretaria de Estado do Meio Ambiente e Desenvolvimento Sustentável - SEMAD, para participação no Chamamento Público para Credenciamento de Organizações da Sociedade Civil (Associações/Cooperativas relacionadas à Sociobiodiversidade do Cerrado Goiano) com sede no estado de Goiás, interessadas em submeter propostas para o Banco de Projetos da Autocomposição Ambiental da SEMAD, se enquadra no(s) seguinte(s) eixo(s):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25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10"/>
        <w:gridCol w:w="10740"/>
        <w:tblGridChange w:id="0">
          <w:tblGrid>
            <w:gridCol w:w="510"/>
            <w:gridCol w:w="1074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EIXO I - Melhorias nos processos produtivos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Aquisição de equipamentos para otimização de processos nas cadeias produtivas, incluindo os processos de manejo e beneficiamento de frutos do Cerrado;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Melhorias de infraestrutura para pequenas fábricas ou agroindústrias para beneficiamento de frutos, sementes, óleos, farinhas, óleos e etc;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Aquisição de máquinas poupadoras de mão de obra;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Apoio a logística para escoamento da produção;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Itens para melhorias no controle sanitário;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Entre outros itens semelhantes que otimizem os processos produtivos.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EIXO II - Fortalecimento de negócios da sociobiodiversidade e estratégias para aumento de geração de renda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4.4775390624999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Aquisição de embalagens e recipientes;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Desenvolvimento da identidade visual dos produtos para aumento do valor agregado;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Desenvolvimento de estratégias que ampliem o mercado consumidor;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Estratégias de marketing para venda dos produtos;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Ferramentas de divulgação como livros, panfletos, portfólios, banners e etc;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Entre outras estratégias semelhantes que ampliam as vendas dos produtos da sociobiodiversidade;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EIXO III - Manejo sustentável e condições adequadas de trabalho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Insumos para sistemas produtivos que incluam espécies nativas do Cerrado, bem como aquisição de mudas das mesmas para enriquecimento;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Técnicas de baixo impacto nas intervenções de coleta das espécies trabalhadas;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Aquisição de equipamentos para coleta;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Itens para qualidade ergonômica no trabalho;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Entre outros itens que promovam atividades de baixo impacto e que melhorem as condições de trabalho dos membros e cooperados.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EIXO IV - Capacitação e treinamento técnico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Capacitação dos associados/cooperados em boas práticas de manejo sustentável;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Investimento em oficinas de governança e cooperação comunitária;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Capacitação técnica para formação de lideranças, promovendo igualdade de gênero e inclusão de diferentes gerações.;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Capacitação técnica voltada ao controle contábil das associações/cooperativas;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Capacitação voltada para atuação em vendas e gestão comercial de produtos da sociobiodiversidade;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Entre outros temas relacionados a capacitações técnicas na temática da sociobiodiversidade.</w:t>
            </w:r>
          </w:p>
        </w:tc>
      </w:tr>
    </w:tbl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right"/>
        <w:rPr>
          <w:color w:val="ff0000"/>
          <w:sz w:val="20"/>
          <w:szCs w:val="20"/>
        </w:rPr>
      </w:pPr>
      <w:r w:rsidDel="00000000" w:rsidR="00000000" w:rsidRPr="00000000">
        <w:rPr>
          <w:color w:val="ff0000"/>
          <w:sz w:val="20"/>
          <w:szCs w:val="20"/>
          <w:rtl w:val="0"/>
        </w:rPr>
        <w:t xml:space="preserve">(citar o município), (citar o dia) de (citar o mês) de (citar o ano).</w:t>
      </w:r>
    </w:p>
    <w:p w:rsidR="00000000" w:rsidDel="00000000" w:rsidP="00000000" w:rsidRDefault="00000000" w:rsidRPr="00000000" w14:paraId="0000003D">
      <w:pPr>
        <w:jc w:val="center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 </w:t>
      </w:r>
    </w:p>
    <w:p w:rsidR="00000000" w:rsidDel="00000000" w:rsidP="00000000" w:rsidRDefault="00000000" w:rsidRPr="00000000" w14:paraId="0000003F">
      <w:pPr>
        <w:jc w:val="center"/>
        <w:rPr/>
      </w:pPr>
      <w:r w:rsidDel="00000000" w:rsidR="00000000" w:rsidRPr="00000000">
        <w:rPr>
          <w:sz w:val="20"/>
          <w:szCs w:val="20"/>
          <w:rtl w:val="0"/>
        </w:rPr>
        <w:t xml:space="preserve">(Nome e Cargo do Representante Legal da OSC)</w:t>
      </w:r>
      <w:r w:rsidDel="00000000" w:rsidR="00000000" w:rsidRPr="00000000">
        <w:rPr>
          <w:rtl w:val="0"/>
        </w:rPr>
      </w:r>
    </w:p>
    <w:sectPr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