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numPr>
          <w:ilvl w:val="0"/>
          <w:numId w:val="1"/>
        </w:numPr>
        <w:tabs>
          <w:tab w:pos="642" w:val="left" w:leader="none"/>
        </w:tabs>
        <w:spacing w:line="240" w:lineRule="auto" w:before="35" w:after="0"/>
        <w:ind w:left="642" w:right="0" w:hanging="358"/>
        <w:jc w:val="left"/>
      </w:pPr>
      <w:r>
        <w:rPr>
          <w:spacing w:val="-2"/>
        </w:rPr>
        <w:t>Demonstrações</w:t>
      </w:r>
      <w:r>
        <w:rPr>
          <w:rFonts w:ascii="Times New Roman" w:hAnsi="Times New Roman"/>
          <w:b w:val="0"/>
        </w:rPr>
        <w:t> </w:t>
      </w:r>
      <w:r>
        <w:rPr>
          <w:spacing w:val="-2"/>
        </w:rPr>
        <w:t>Contábeis</w:t>
      </w:r>
      <w:r>
        <w:rPr>
          <w:rFonts w:ascii="Times New Roman" w:hAnsi="Times New Roman"/>
          <w:b w:val="0"/>
        </w:rPr>
        <w:t> </w:t>
      </w:r>
      <w:r>
        <w:rPr>
          <w:spacing w:val="-2"/>
        </w:rPr>
        <w:t>–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Exercício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2025:</w:t>
      </w:r>
    </w:p>
    <w:p>
      <w:pPr>
        <w:pStyle w:val="BodyText"/>
        <w:rPr>
          <w:b/>
        </w:rPr>
      </w:pPr>
    </w:p>
    <w:p>
      <w:pPr>
        <w:pStyle w:val="BodyText"/>
        <w:spacing w:before="2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860" w:val="left" w:leader="none"/>
        </w:tabs>
        <w:spacing w:line="240" w:lineRule="auto" w:before="0" w:after="0"/>
        <w:ind w:left="860" w:right="0" w:hanging="358"/>
        <w:jc w:val="left"/>
        <w:rPr>
          <w:b/>
          <w:sz w:val="24"/>
        </w:rPr>
      </w:pPr>
      <w:r>
        <w:rPr>
          <w:b/>
          <w:sz w:val="24"/>
        </w:rPr>
        <w:t>Balanço</w:t>
      </w:r>
      <w:r>
        <w:rPr>
          <w:rFonts w:ascii="Times New Roman" w:hAnsi="Times New Roman"/>
          <w:spacing w:val="-14"/>
          <w:sz w:val="24"/>
        </w:rPr>
        <w:t> </w:t>
      </w:r>
      <w:r>
        <w:rPr>
          <w:b/>
          <w:spacing w:val="-2"/>
          <w:sz w:val="24"/>
        </w:rPr>
        <w:t>Patrimonial:</w:t>
      </w:r>
    </w:p>
    <w:p>
      <w:pPr>
        <w:tabs>
          <w:tab w:pos="4032" w:val="left" w:leader="none"/>
          <w:tab w:pos="8645" w:val="left" w:leader="none"/>
        </w:tabs>
        <w:spacing w:before="182"/>
        <w:ind w:left="142" w:right="0" w:firstLine="0"/>
        <w:jc w:val="left"/>
        <w:rPr>
          <w:rFonts w:ascii="Times New Roman"/>
          <w:sz w:val="23"/>
        </w:rPr>
      </w:pPr>
      <w:r>
        <w:rPr>
          <w:rFonts w:ascii="Times New Roman"/>
          <w:sz w:val="23"/>
          <w:u w:val="double"/>
        </w:rPr>
        <w:tab/>
      </w:r>
      <w:r>
        <w:rPr>
          <w:rFonts w:ascii="Times New Roman"/>
          <w:spacing w:val="-4"/>
          <w:sz w:val="23"/>
          <w:u w:val="double"/>
        </w:rPr>
        <w:t>ATIVO</w:t>
      </w:r>
      <w:r>
        <w:rPr>
          <w:rFonts w:ascii="Times New Roman"/>
          <w:sz w:val="23"/>
          <w:u w:val="double"/>
        </w:rPr>
        <w:tab/>
      </w:r>
    </w:p>
    <w:p>
      <w:pPr>
        <w:pStyle w:val="BodyText"/>
        <w:spacing w:before="93"/>
        <w:rPr>
          <w:rFonts w:ascii="Times New Roman"/>
          <w:sz w:val="20"/>
        </w:rPr>
      </w:pPr>
    </w:p>
    <w:tbl>
      <w:tblPr>
        <w:tblW w:w="0" w:type="auto"/>
        <w:jc w:val="left"/>
        <w:tblInd w:w="16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77"/>
        <w:gridCol w:w="2052"/>
        <w:gridCol w:w="1951"/>
      </w:tblGrid>
      <w:tr>
        <w:trPr>
          <w:trHeight w:val="293" w:hRule="atLeast"/>
        </w:trPr>
        <w:tc>
          <w:tcPr>
            <w:tcW w:w="4477" w:type="dxa"/>
            <w:tcBorders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471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DESCRIÇÕES</w:t>
            </w:r>
          </w:p>
        </w:tc>
        <w:tc>
          <w:tcPr>
            <w:tcW w:w="4003" w:type="dxa"/>
            <w:gridSpan w:val="2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3" w:lineRule="exact"/>
              <w:ind w:left="25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EXERCÍCIO</w:t>
            </w:r>
          </w:p>
        </w:tc>
      </w:tr>
      <w:tr>
        <w:trPr>
          <w:trHeight w:val="290" w:hRule="atLeast"/>
        </w:trPr>
        <w:tc>
          <w:tcPr>
            <w:tcW w:w="4477" w:type="dxa"/>
            <w:tcBorders>
              <w:top w:val="single" w:sz="8" w:space="0" w:color="000000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ind w:right="21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  <w:u w:val="single"/>
              </w:rPr>
              <w:t>31/12/2025</w:t>
            </w:r>
          </w:p>
        </w:tc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ind w:right="21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  <w:u w:val="single"/>
              </w:rPr>
              <w:t>31/12/2024</w:t>
            </w:r>
          </w:p>
        </w:tc>
      </w:tr>
      <w:tr>
        <w:trPr>
          <w:trHeight w:val="310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26"/>
              <w:ind w:left="38"/>
              <w:rPr>
                <w:b/>
                <w:sz w:val="23"/>
              </w:rPr>
            </w:pPr>
            <w:r>
              <w:rPr>
                <w:b/>
                <w:sz w:val="23"/>
              </w:rPr>
              <w:t>A</w:t>
            </w:r>
            <w:r>
              <w:rPr>
                <w:b/>
                <w:spacing w:val="3"/>
                <w:sz w:val="23"/>
              </w:rPr>
              <w:t> </w:t>
            </w:r>
            <w:r>
              <w:rPr>
                <w:b/>
                <w:sz w:val="23"/>
              </w:rPr>
              <w:t>T</w:t>
            </w:r>
            <w:r>
              <w:rPr>
                <w:b/>
                <w:spacing w:val="5"/>
                <w:sz w:val="23"/>
              </w:rPr>
              <w:t> </w:t>
            </w:r>
            <w:r>
              <w:rPr>
                <w:b/>
                <w:sz w:val="23"/>
              </w:rPr>
              <w:t>I</w:t>
            </w:r>
            <w:r>
              <w:rPr>
                <w:b/>
                <w:spacing w:val="-16"/>
                <w:sz w:val="23"/>
              </w:rPr>
              <w:t> </w:t>
            </w:r>
            <w:r>
              <w:rPr>
                <w:b/>
                <w:sz w:val="23"/>
              </w:rPr>
              <w:t>V</w:t>
            </w:r>
            <w:r>
              <w:rPr>
                <w:b/>
                <w:spacing w:val="-5"/>
                <w:sz w:val="23"/>
              </w:rPr>
              <w:t> </w:t>
            </w:r>
            <w:r>
              <w:rPr>
                <w:b/>
                <w:spacing w:val="-10"/>
                <w:sz w:val="23"/>
              </w:rPr>
              <w:t>O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26"/>
              <w:ind w:right="23"/>
              <w:jc w:val="right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-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26"/>
              <w:ind w:right="23"/>
              <w:jc w:val="right"/>
              <w:rPr>
                <w:b/>
                <w:sz w:val="23"/>
              </w:rPr>
            </w:pPr>
            <w:r>
              <w:rPr>
                <w:b/>
                <w:spacing w:val="-10"/>
                <w:sz w:val="23"/>
              </w:rPr>
              <w:t>-</w:t>
            </w:r>
          </w:p>
        </w:tc>
      </w:tr>
      <w:tr>
        <w:trPr>
          <w:trHeight w:val="304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20"/>
              <w:ind w:left="1471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CIRCULANTE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05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20"/>
              <w:ind w:left="38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DISPONÍVEL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20"/>
              <w:ind w:right="21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3.762.418,92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20"/>
              <w:ind w:right="21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2.362.048,61</w:t>
            </w:r>
          </w:p>
        </w:tc>
      </w:tr>
      <w:tr>
        <w:trPr>
          <w:trHeight w:val="305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2"/>
              <w:ind w:left="283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Caixa</w:t>
            </w:r>
            <w:r>
              <w:rPr>
                <w:rFonts w:ascii="Arial MT"/>
                <w:spacing w:val="1"/>
                <w:sz w:val="23"/>
              </w:rPr>
              <w:t> </w:t>
            </w:r>
            <w:r>
              <w:rPr>
                <w:rFonts w:ascii="Arial MT"/>
                <w:sz w:val="23"/>
              </w:rPr>
              <w:t>e</w:t>
            </w:r>
            <w:r>
              <w:rPr>
                <w:rFonts w:ascii="Arial MT"/>
                <w:spacing w:val="1"/>
                <w:sz w:val="23"/>
              </w:rPr>
              <w:t> </w:t>
            </w:r>
            <w:r>
              <w:rPr>
                <w:rFonts w:ascii="Arial MT"/>
                <w:spacing w:val="-2"/>
                <w:sz w:val="23"/>
              </w:rPr>
              <w:t>Bancos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2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color w:val="323232"/>
                <w:spacing w:val="-2"/>
                <w:sz w:val="23"/>
              </w:rPr>
              <w:t>148,00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2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color w:val="323232"/>
                <w:spacing w:val="-2"/>
                <w:sz w:val="23"/>
              </w:rPr>
              <w:t>10,00</w:t>
            </w:r>
          </w:p>
        </w:tc>
      </w:tr>
      <w:tr>
        <w:trPr>
          <w:trHeight w:val="303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3" w:lineRule="exact" w:before="21"/>
              <w:ind w:left="283"/>
              <w:rPr>
                <w:rFonts w:ascii="Arial MT" w:hAnsi="Arial MT"/>
                <w:sz w:val="23"/>
              </w:rPr>
            </w:pPr>
            <w:r>
              <w:rPr>
                <w:rFonts w:ascii="Arial MT" w:hAnsi="Arial MT"/>
                <w:sz w:val="23"/>
              </w:rPr>
              <w:t>Aplicações</w:t>
            </w:r>
            <w:r>
              <w:rPr>
                <w:rFonts w:ascii="Arial MT" w:hAnsi="Arial MT"/>
                <w:spacing w:val="1"/>
                <w:sz w:val="23"/>
              </w:rPr>
              <w:t> </w:t>
            </w:r>
            <w:r>
              <w:rPr>
                <w:rFonts w:ascii="Arial MT" w:hAnsi="Arial MT"/>
                <w:spacing w:val="-2"/>
                <w:sz w:val="23"/>
              </w:rPr>
              <w:t>Financeiras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3" w:lineRule="exact"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color w:val="323232"/>
                <w:spacing w:val="-2"/>
                <w:sz w:val="23"/>
              </w:rPr>
              <w:t>3.762.270,92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3" w:lineRule="exact"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color w:val="323232"/>
                <w:spacing w:val="-2"/>
                <w:sz w:val="23"/>
              </w:rPr>
              <w:t>2.362.038,61</w:t>
            </w:r>
          </w:p>
        </w:tc>
      </w:tr>
      <w:tr>
        <w:trPr>
          <w:trHeight w:val="304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left="38"/>
              <w:rPr>
                <w:b/>
                <w:sz w:val="23"/>
              </w:rPr>
            </w:pPr>
            <w:r>
              <w:rPr>
                <w:b/>
                <w:sz w:val="23"/>
              </w:rPr>
              <w:t>REALIZÁVEL</w:t>
            </w:r>
            <w:r>
              <w:rPr>
                <w:b/>
                <w:spacing w:val="4"/>
                <w:sz w:val="23"/>
              </w:rPr>
              <w:t> </w:t>
            </w:r>
            <w:r>
              <w:rPr>
                <w:b/>
                <w:sz w:val="23"/>
              </w:rPr>
              <w:t>DE CURTO</w:t>
            </w:r>
            <w:r>
              <w:rPr>
                <w:b/>
                <w:spacing w:val="6"/>
                <w:sz w:val="23"/>
              </w:rPr>
              <w:t> </w:t>
            </w:r>
            <w:r>
              <w:rPr>
                <w:b/>
                <w:spacing w:val="-4"/>
                <w:sz w:val="23"/>
              </w:rPr>
              <w:t>PRAZO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21"/>
              <w:jc w:val="right"/>
              <w:rPr>
                <w:b/>
                <w:sz w:val="23"/>
              </w:rPr>
            </w:pPr>
            <w:r>
              <w:rPr>
                <w:b/>
                <w:color w:val="323232"/>
                <w:spacing w:val="-2"/>
                <w:sz w:val="23"/>
              </w:rPr>
              <w:t>95.386,00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21"/>
              <w:jc w:val="right"/>
              <w:rPr>
                <w:b/>
                <w:sz w:val="23"/>
              </w:rPr>
            </w:pPr>
            <w:r>
              <w:rPr>
                <w:b/>
                <w:color w:val="323232"/>
                <w:spacing w:val="-2"/>
                <w:sz w:val="23"/>
              </w:rPr>
              <w:t>81.693,60</w:t>
            </w:r>
          </w:p>
        </w:tc>
      </w:tr>
      <w:tr>
        <w:trPr>
          <w:trHeight w:val="304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3" w:lineRule="exact" w:before="22"/>
              <w:ind w:left="283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Contas</w:t>
            </w:r>
            <w:r>
              <w:rPr>
                <w:rFonts w:ascii="Arial MT"/>
                <w:spacing w:val="2"/>
                <w:sz w:val="23"/>
              </w:rPr>
              <w:t> </w:t>
            </w:r>
            <w:r>
              <w:rPr>
                <w:rFonts w:ascii="Arial MT"/>
                <w:sz w:val="23"/>
              </w:rPr>
              <w:t>a</w:t>
            </w:r>
            <w:r>
              <w:rPr>
                <w:rFonts w:ascii="Arial MT"/>
                <w:spacing w:val="2"/>
                <w:sz w:val="23"/>
              </w:rPr>
              <w:t> </w:t>
            </w:r>
            <w:r>
              <w:rPr>
                <w:rFonts w:ascii="Arial MT"/>
                <w:spacing w:val="-2"/>
                <w:sz w:val="23"/>
              </w:rPr>
              <w:t>Receber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3" w:lineRule="exact" w:before="22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color w:val="323232"/>
                <w:spacing w:val="-2"/>
                <w:sz w:val="23"/>
              </w:rPr>
              <w:t>95.386,00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3" w:lineRule="exact" w:before="22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color w:val="323232"/>
                <w:spacing w:val="-2"/>
                <w:sz w:val="23"/>
              </w:rPr>
              <w:t>81.693,60</w:t>
            </w:r>
          </w:p>
        </w:tc>
      </w:tr>
      <w:tr>
        <w:trPr>
          <w:trHeight w:val="456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left="38"/>
              <w:rPr>
                <w:b/>
                <w:sz w:val="23"/>
              </w:rPr>
            </w:pPr>
            <w:r>
              <w:rPr>
                <w:b/>
                <w:sz w:val="23"/>
              </w:rPr>
              <w:t>TOTAL</w:t>
            </w:r>
            <w:r>
              <w:rPr>
                <w:b/>
                <w:spacing w:val="15"/>
                <w:sz w:val="23"/>
              </w:rPr>
              <w:t> </w:t>
            </w:r>
            <w:r>
              <w:rPr>
                <w:b/>
                <w:sz w:val="23"/>
              </w:rPr>
              <w:t>DO</w:t>
            </w:r>
            <w:r>
              <w:rPr>
                <w:b/>
                <w:spacing w:val="18"/>
                <w:sz w:val="23"/>
              </w:rPr>
              <w:t> </w:t>
            </w:r>
            <w:r>
              <w:rPr>
                <w:b/>
                <w:spacing w:val="-2"/>
                <w:sz w:val="23"/>
              </w:rPr>
              <w:t>CIRCULANTE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21"/>
              <w:jc w:val="right"/>
              <w:rPr>
                <w:b/>
                <w:sz w:val="23"/>
              </w:rPr>
            </w:pPr>
            <w:r>
              <w:rPr>
                <w:b/>
                <w:color w:val="323232"/>
                <w:spacing w:val="-2"/>
                <w:sz w:val="23"/>
              </w:rPr>
              <w:t>3.857.804,92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right="21"/>
              <w:jc w:val="right"/>
              <w:rPr>
                <w:b/>
                <w:sz w:val="23"/>
              </w:rPr>
            </w:pPr>
            <w:r>
              <w:rPr>
                <w:b/>
                <w:color w:val="323232"/>
                <w:spacing w:val="-2"/>
                <w:sz w:val="23"/>
              </w:rPr>
              <w:t>2.443.742,21</w:t>
            </w:r>
          </w:p>
        </w:tc>
      </w:tr>
      <w:tr>
        <w:trPr>
          <w:trHeight w:val="457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72"/>
              <w:ind w:left="1176"/>
              <w:rPr>
                <w:b/>
                <w:sz w:val="23"/>
              </w:rPr>
            </w:pPr>
            <w:r>
              <w:rPr>
                <w:b/>
                <w:sz w:val="23"/>
              </w:rPr>
              <w:t>NÃO</w:t>
            </w:r>
            <w:r>
              <w:rPr>
                <w:b/>
                <w:spacing w:val="12"/>
                <w:sz w:val="23"/>
              </w:rPr>
              <w:t> </w:t>
            </w:r>
            <w:r>
              <w:rPr>
                <w:b/>
                <w:spacing w:val="-2"/>
                <w:sz w:val="23"/>
              </w:rPr>
              <w:t>CIRCULANTE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06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2"/>
              <w:ind w:left="38"/>
              <w:rPr>
                <w:rFonts w:ascii="Arial MT" w:hAnsi="Arial MT"/>
                <w:sz w:val="23"/>
              </w:rPr>
            </w:pPr>
            <w:r>
              <w:rPr>
                <w:rFonts w:ascii="Arial MT" w:hAnsi="Arial MT"/>
                <w:sz w:val="23"/>
              </w:rPr>
              <w:t>REALIZÁVEL</w:t>
            </w:r>
            <w:r>
              <w:rPr>
                <w:rFonts w:ascii="Arial MT" w:hAnsi="Arial MT"/>
                <w:spacing w:val="5"/>
                <w:sz w:val="23"/>
              </w:rPr>
              <w:t> </w:t>
            </w:r>
            <w:r>
              <w:rPr>
                <w:rFonts w:ascii="Arial MT" w:hAnsi="Arial MT"/>
                <w:sz w:val="23"/>
              </w:rPr>
              <w:t>DE</w:t>
            </w:r>
            <w:r>
              <w:rPr>
                <w:rFonts w:ascii="Arial MT" w:hAnsi="Arial MT"/>
                <w:spacing w:val="-2"/>
                <w:sz w:val="23"/>
              </w:rPr>
              <w:t> </w:t>
            </w:r>
            <w:r>
              <w:rPr>
                <w:rFonts w:ascii="Arial MT" w:hAnsi="Arial MT"/>
                <w:sz w:val="23"/>
              </w:rPr>
              <w:t>LONGO</w:t>
            </w:r>
            <w:r>
              <w:rPr>
                <w:rFonts w:ascii="Arial MT" w:hAnsi="Arial MT"/>
                <w:spacing w:val="4"/>
                <w:sz w:val="23"/>
              </w:rPr>
              <w:t> </w:t>
            </w:r>
            <w:r>
              <w:rPr>
                <w:rFonts w:ascii="Arial MT" w:hAnsi="Arial MT"/>
                <w:spacing w:val="-4"/>
                <w:sz w:val="23"/>
              </w:rPr>
              <w:t>PRAZO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20"/>
              <w:ind w:right="21"/>
              <w:jc w:val="right"/>
              <w:rPr>
                <w:b/>
                <w:sz w:val="23"/>
              </w:rPr>
            </w:pPr>
            <w:r>
              <w:rPr>
                <w:b/>
                <w:color w:val="323232"/>
                <w:spacing w:val="-2"/>
                <w:sz w:val="23"/>
              </w:rPr>
              <w:t>3.017.008,48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20"/>
              <w:ind w:right="21"/>
              <w:jc w:val="right"/>
              <w:rPr>
                <w:b/>
                <w:sz w:val="23"/>
              </w:rPr>
            </w:pPr>
            <w:r>
              <w:rPr>
                <w:b/>
                <w:color w:val="323232"/>
                <w:spacing w:val="-2"/>
                <w:sz w:val="23"/>
              </w:rPr>
              <w:t>903.351,06</w:t>
            </w:r>
          </w:p>
        </w:tc>
      </w:tr>
      <w:tr>
        <w:trPr>
          <w:trHeight w:val="304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1"/>
              <w:ind w:left="221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Depositos</w:t>
            </w:r>
            <w:r>
              <w:rPr>
                <w:rFonts w:ascii="Arial MT"/>
                <w:spacing w:val="14"/>
                <w:sz w:val="23"/>
              </w:rPr>
              <w:t> </w:t>
            </w:r>
            <w:r>
              <w:rPr>
                <w:rFonts w:ascii="Arial MT"/>
                <w:sz w:val="23"/>
              </w:rPr>
              <w:t>Recursais</w:t>
            </w:r>
            <w:r>
              <w:rPr>
                <w:rFonts w:ascii="Arial MT"/>
                <w:spacing w:val="14"/>
                <w:sz w:val="23"/>
              </w:rPr>
              <w:t> </w:t>
            </w:r>
            <w:r>
              <w:rPr>
                <w:rFonts w:ascii="Arial MT"/>
                <w:sz w:val="23"/>
              </w:rPr>
              <w:t>em</w:t>
            </w:r>
            <w:r>
              <w:rPr>
                <w:rFonts w:ascii="Arial MT"/>
                <w:spacing w:val="-4"/>
                <w:sz w:val="23"/>
              </w:rPr>
              <w:t> </w:t>
            </w:r>
            <w:r>
              <w:rPr>
                <w:rFonts w:ascii="Arial MT"/>
                <w:spacing w:val="-2"/>
                <w:sz w:val="23"/>
              </w:rPr>
              <w:t>Processos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color w:val="323232"/>
                <w:spacing w:val="-4"/>
                <w:sz w:val="23"/>
              </w:rPr>
              <w:t>0,00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color w:val="323232"/>
                <w:spacing w:val="-4"/>
                <w:sz w:val="23"/>
              </w:rPr>
              <w:t>0,00</w:t>
            </w:r>
          </w:p>
        </w:tc>
      </w:tr>
      <w:tr>
        <w:trPr>
          <w:trHeight w:val="304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1"/>
              <w:ind w:left="161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Valores</w:t>
            </w:r>
            <w:r>
              <w:rPr>
                <w:rFonts w:ascii="Arial MT"/>
                <w:spacing w:val="-7"/>
                <w:sz w:val="23"/>
              </w:rPr>
              <w:t> </w:t>
            </w:r>
            <w:r>
              <w:rPr>
                <w:rFonts w:ascii="Arial MT"/>
                <w:sz w:val="23"/>
              </w:rPr>
              <w:t>Bloqueados</w:t>
            </w:r>
            <w:r>
              <w:rPr>
                <w:rFonts w:ascii="Arial MT"/>
                <w:spacing w:val="-10"/>
                <w:sz w:val="23"/>
              </w:rPr>
              <w:t> </w:t>
            </w:r>
            <w:r>
              <w:rPr>
                <w:rFonts w:ascii="Arial MT"/>
                <w:spacing w:val="-2"/>
                <w:sz w:val="23"/>
              </w:rPr>
              <w:t>Judicialmente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color w:val="323232"/>
                <w:spacing w:val="-4"/>
                <w:sz w:val="23"/>
              </w:rPr>
              <w:t>0,00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color w:val="323232"/>
                <w:spacing w:val="-4"/>
                <w:sz w:val="23"/>
              </w:rPr>
              <w:t>0,00</w:t>
            </w:r>
          </w:p>
        </w:tc>
      </w:tr>
      <w:tr>
        <w:trPr>
          <w:trHeight w:val="457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21"/>
              <w:ind w:left="221"/>
              <w:rPr>
                <w:rFonts w:ascii="Arial MT"/>
                <w:sz w:val="23"/>
              </w:rPr>
            </w:pPr>
            <w:r>
              <w:rPr>
                <w:rFonts w:ascii="Arial MT"/>
                <w:sz w:val="23"/>
              </w:rPr>
              <w:t>Impostos</w:t>
            </w:r>
            <w:r>
              <w:rPr>
                <w:rFonts w:ascii="Arial MT"/>
                <w:spacing w:val="-4"/>
                <w:sz w:val="23"/>
              </w:rPr>
              <w:t> </w:t>
            </w:r>
            <w:r>
              <w:rPr>
                <w:rFonts w:ascii="Arial MT"/>
                <w:sz w:val="23"/>
              </w:rPr>
              <w:t>a</w:t>
            </w:r>
            <w:r>
              <w:rPr>
                <w:rFonts w:ascii="Arial MT"/>
                <w:spacing w:val="-5"/>
                <w:sz w:val="23"/>
              </w:rPr>
              <w:t> </w:t>
            </w:r>
            <w:r>
              <w:rPr>
                <w:rFonts w:ascii="Arial MT"/>
                <w:spacing w:val="-2"/>
                <w:sz w:val="23"/>
              </w:rPr>
              <w:t>Recuperar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color w:val="323232"/>
                <w:spacing w:val="-2"/>
                <w:sz w:val="23"/>
              </w:rPr>
              <w:t>3.017.008,48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color w:val="323232"/>
                <w:spacing w:val="-2"/>
                <w:sz w:val="23"/>
              </w:rPr>
              <w:t>903.351,06</w:t>
            </w:r>
          </w:p>
        </w:tc>
      </w:tr>
      <w:tr>
        <w:trPr>
          <w:trHeight w:val="457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173"/>
              <w:ind w:left="38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INVESTIMENTOS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173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223.068.171,56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173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223.068.171,56</w:t>
            </w:r>
          </w:p>
        </w:tc>
      </w:tr>
      <w:tr>
        <w:trPr>
          <w:trHeight w:val="304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1"/>
              <w:ind w:left="283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Investimentos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223.068.171,56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223.068.171,56</w:t>
            </w:r>
          </w:p>
        </w:tc>
      </w:tr>
      <w:tr>
        <w:trPr>
          <w:trHeight w:val="304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1"/>
              <w:ind w:left="38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IMOBILIZADO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76.857,09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40.116,93</w:t>
            </w:r>
          </w:p>
        </w:tc>
      </w:tr>
      <w:tr>
        <w:trPr>
          <w:trHeight w:val="303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3" w:lineRule="exact" w:before="21"/>
              <w:ind w:left="283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Imobilizado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3" w:lineRule="exact"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76.857,09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3" w:lineRule="exact"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40.116,93</w:t>
            </w:r>
          </w:p>
        </w:tc>
      </w:tr>
      <w:tr>
        <w:trPr>
          <w:trHeight w:val="305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9"/>
              <w:ind w:left="38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INTANGÍVEL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2.490,16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264" w:lineRule="exact"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5.750,33</w:t>
            </w:r>
          </w:p>
        </w:tc>
      </w:tr>
      <w:tr>
        <w:trPr>
          <w:trHeight w:val="465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21"/>
              <w:ind w:left="343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Softwares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2.490,16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21"/>
              <w:ind w:right="21"/>
              <w:jc w:val="right"/>
              <w:rPr>
                <w:rFonts w:ascii="Arial MT"/>
                <w:sz w:val="23"/>
              </w:rPr>
            </w:pPr>
            <w:r>
              <w:rPr>
                <w:rFonts w:ascii="Arial MT"/>
                <w:spacing w:val="-2"/>
                <w:sz w:val="23"/>
              </w:rPr>
              <w:t>5.750,33</w:t>
            </w:r>
          </w:p>
        </w:tc>
      </w:tr>
      <w:tr>
        <w:trPr>
          <w:trHeight w:val="618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81"/>
              <w:ind w:left="38"/>
              <w:rPr>
                <w:b/>
                <w:sz w:val="23"/>
              </w:rPr>
            </w:pPr>
            <w:r>
              <w:rPr>
                <w:b/>
                <w:sz w:val="23"/>
              </w:rPr>
              <w:t>TOTAL</w:t>
            </w:r>
            <w:r>
              <w:rPr>
                <w:b/>
                <w:spacing w:val="9"/>
                <w:sz w:val="23"/>
              </w:rPr>
              <w:t> </w:t>
            </w:r>
            <w:r>
              <w:rPr>
                <w:b/>
                <w:sz w:val="23"/>
              </w:rPr>
              <w:t>DO</w:t>
            </w:r>
            <w:r>
              <w:rPr>
                <w:b/>
                <w:spacing w:val="51"/>
                <w:w w:val="150"/>
                <w:sz w:val="23"/>
              </w:rPr>
              <w:t> </w:t>
            </w:r>
            <w:r>
              <w:rPr>
                <w:b/>
                <w:sz w:val="23"/>
              </w:rPr>
              <w:t>NÃO</w:t>
            </w:r>
            <w:r>
              <w:rPr>
                <w:b/>
                <w:spacing w:val="9"/>
                <w:sz w:val="23"/>
              </w:rPr>
              <w:t> </w:t>
            </w:r>
            <w:r>
              <w:rPr>
                <w:b/>
                <w:spacing w:val="-2"/>
                <w:sz w:val="23"/>
              </w:rPr>
              <w:t>CIRCULANTE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81"/>
              <w:ind w:right="21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226.164.527,29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181"/>
              <w:ind w:right="21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224.017.389,88</w:t>
            </w:r>
          </w:p>
        </w:tc>
      </w:tr>
      <w:tr>
        <w:trPr>
          <w:trHeight w:val="755" w:hRule="atLeast"/>
        </w:trPr>
        <w:tc>
          <w:tcPr>
            <w:tcW w:w="4477" w:type="dxa"/>
            <w:tcBorders>
              <w:top w:val="nil"/>
              <w:left w:val="single" w:sz="6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172"/>
              <w:ind w:left="38"/>
              <w:rPr>
                <w:b/>
                <w:sz w:val="23"/>
              </w:rPr>
            </w:pPr>
            <w:r>
              <w:rPr>
                <w:b/>
                <w:sz w:val="23"/>
              </w:rPr>
              <w:t>TOTAL</w:t>
            </w:r>
            <w:r>
              <w:rPr>
                <w:b/>
                <w:spacing w:val="15"/>
                <w:sz w:val="23"/>
              </w:rPr>
              <w:t> </w:t>
            </w:r>
            <w:r>
              <w:rPr>
                <w:b/>
                <w:sz w:val="23"/>
              </w:rPr>
              <w:t>DO</w:t>
            </w:r>
            <w:r>
              <w:rPr>
                <w:b/>
                <w:spacing w:val="18"/>
                <w:sz w:val="23"/>
              </w:rPr>
              <w:t> </w:t>
            </w:r>
            <w:r>
              <w:rPr>
                <w:b/>
                <w:spacing w:val="-4"/>
                <w:sz w:val="23"/>
              </w:rPr>
              <w:t>ATIVO</w:t>
            </w:r>
          </w:p>
        </w:tc>
        <w:tc>
          <w:tcPr>
            <w:tcW w:w="2052" w:type="dxa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172"/>
              <w:ind w:right="21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230.022.332,21</w:t>
            </w:r>
          </w:p>
        </w:tc>
        <w:tc>
          <w:tcPr>
            <w:tcW w:w="1951" w:type="dxa"/>
            <w:tcBorders>
              <w:top w:val="nil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172"/>
              <w:ind w:right="21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226.461.132,09</w:t>
            </w:r>
          </w:p>
        </w:tc>
      </w:tr>
    </w:tbl>
    <w:p>
      <w:pPr>
        <w:pStyle w:val="TableParagraph"/>
        <w:spacing w:after="0"/>
        <w:jc w:val="right"/>
        <w:rPr>
          <w:b/>
          <w:sz w:val="23"/>
        </w:rPr>
        <w:sectPr>
          <w:type w:val="continuous"/>
          <w:pgSz w:w="11900" w:h="16840"/>
          <w:pgMar w:top="1380" w:bottom="280" w:left="1559" w:right="850"/>
        </w:sectPr>
      </w:pPr>
    </w:p>
    <w:p>
      <w:pPr>
        <w:pStyle w:val="BodyText"/>
        <w:tabs>
          <w:tab w:pos="3884" w:val="left" w:leader="none"/>
          <w:tab w:pos="8645" w:val="left" w:leader="none"/>
        </w:tabs>
        <w:spacing w:before="76"/>
        <w:ind w:left="142"/>
        <w:rPr>
          <w:rFonts w:ascii="Times New Roman"/>
        </w:rPr>
      </w:pPr>
      <w:r>
        <w:rPr>
          <w:rFonts w:ascii="Times New Roman"/>
          <w:u w:val="double"/>
        </w:rPr>
        <w:tab/>
      </w:r>
      <w:r>
        <w:rPr>
          <w:rFonts w:ascii="Times New Roman"/>
          <w:spacing w:val="-2"/>
          <w:u w:val="double"/>
        </w:rPr>
        <w:t>PASSIVO</w:t>
      </w:r>
      <w:r>
        <w:rPr>
          <w:rFonts w:ascii="Times New Roman"/>
          <w:u w:val="double"/>
        </w:rPr>
        <w:tab/>
      </w:r>
    </w:p>
    <w:p>
      <w:pPr>
        <w:pStyle w:val="BodyText"/>
        <w:spacing w:before="112"/>
        <w:rPr>
          <w:rFonts w:ascii="Times New Roman"/>
          <w:sz w:val="20"/>
        </w:rPr>
      </w:pPr>
    </w:p>
    <w:tbl>
      <w:tblPr>
        <w:tblW w:w="0" w:type="auto"/>
        <w:jc w:val="left"/>
        <w:tblInd w:w="16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11"/>
        <w:gridCol w:w="2035"/>
        <w:gridCol w:w="2131"/>
      </w:tblGrid>
      <w:tr>
        <w:trPr>
          <w:trHeight w:val="297" w:hRule="atLeast"/>
        </w:trPr>
        <w:tc>
          <w:tcPr>
            <w:tcW w:w="4311" w:type="dxa"/>
            <w:tcBorders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68" w:lineRule="exact" w:before="9"/>
              <w:ind w:left="135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DESCRIÇÕES</w:t>
            </w:r>
          </w:p>
        </w:tc>
        <w:tc>
          <w:tcPr>
            <w:tcW w:w="4166" w:type="dxa"/>
            <w:gridSpan w:val="2"/>
            <w:tcBorders>
              <w:left w:val="single" w:sz="12" w:space="0" w:color="000000"/>
              <w:bottom w:val="single" w:sz="12" w:space="0" w:color="000000"/>
              <w:right w:val="thinThickMediumGap" w:sz="3" w:space="0" w:color="000000"/>
            </w:tcBorders>
          </w:tcPr>
          <w:p>
            <w:pPr>
              <w:pStyle w:val="TableParagraph"/>
              <w:spacing w:line="274" w:lineRule="exact"/>
              <w:ind w:left="2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EXERCÍCIO</w:t>
            </w:r>
          </w:p>
        </w:tc>
      </w:tr>
      <w:tr>
        <w:trPr>
          <w:trHeight w:val="300" w:hRule="atLeast"/>
        </w:trPr>
        <w:tc>
          <w:tcPr>
            <w:tcW w:w="4311" w:type="dxa"/>
            <w:tcBorders>
              <w:top w:val="single" w:sz="12" w:space="0" w:color="000000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35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75" w:lineRule="exact"/>
              <w:ind w:right="1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  <w:u w:val="thick"/>
              </w:rPr>
              <w:t>31/12/2025</w:t>
            </w:r>
          </w:p>
        </w:tc>
        <w:tc>
          <w:tcPr>
            <w:tcW w:w="2131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75" w:lineRule="exact"/>
              <w:ind w:right="1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  <w:u w:val="thick"/>
              </w:rPr>
              <w:t>45.657,00</w:t>
            </w:r>
          </w:p>
        </w:tc>
      </w:tr>
      <w:tr>
        <w:trPr>
          <w:trHeight w:val="322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6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P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S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S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16"/>
                <w:sz w:val="24"/>
              </w:rPr>
              <w:t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pacing w:val="-10"/>
                <w:sz w:val="24"/>
              </w:rPr>
              <w:t>O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6"/>
              <w:ind w:right="16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-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6"/>
              <w:ind w:right="16"/>
              <w:jc w:val="righ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-</w:t>
            </w:r>
          </w:p>
        </w:tc>
      </w:tr>
      <w:tr>
        <w:trPr>
          <w:trHeight w:val="318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0"/>
              <w:ind w:left="135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CIRCULANTE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20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3"/>
              <w:ind w:left="360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Obrigações</w:t>
            </w:r>
            <w:r>
              <w:rPr>
                <w:rFonts w:ascii="Arial MT" w:hAnsi="Arial MT"/>
                <w:spacing w:val="7"/>
                <w:sz w:val="24"/>
              </w:rPr>
              <w:t> </w:t>
            </w:r>
            <w:r>
              <w:rPr>
                <w:rFonts w:ascii="Arial MT" w:hAnsi="Arial MT"/>
                <w:spacing w:val="-2"/>
                <w:sz w:val="24"/>
              </w:rPr>
              <w:t>Sociais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3"/>
              <w:ind w:right="17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color w:val="323232"/>
                <w:spacing w:val="-2"/>
                <w:sz w:val="24"/>
              </w:rPr>
              <w:t>1.725.278,41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3"/>
              <w:ind w:right="17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color w:val="323232"/>
                <w:spacing w:val="-2"/>
                <w:sz w:val="24"/>
              </w:rPr>
              <w:t>1.403.473,70</w:t>
            </w:r>
          </w:p>
        </w:tc>
      </w:tr>
      <w:tr>
        <w:trPr>
          <w:trHeight w:val="317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9"/>
              <w:ind w:left="348"/>
              <w:rPr>
                <w:rFonts w:ascii="Arial MT" w:hAnsi="Arial MT"/>
                <w:sz w:val="23"/>
              </w:rPr>
            </w:pPr>
            <w:r>
              <w:rPr>
                <w:rFonts w:ascii="Arial MT" w:hAnsi="Arial MT"/>
                <w:sz w:val="23"/>
              </w:rPr>
              <w:t>Impostos</w:t>
            </w:r>
            <w:r>
              <w:rPr>
                <w:rFonts w:ascii="Arial MT" w:hAnsi="Arial MT"/>
                <w:spacing w:val="-2"/>
                <w:sz w:val="23"/>
              </w:rPr>
              <w:t> </w:t>
            </w:r>
            <w:r>
              <w:rPr>
                <w:rFonts w:ascii="Arial MT" w:hAnsi="Arial MT"/>
                <w:sz w:val="23"/>
              </w:rPr>
              <w:t>e</w:t>
            </w:r>
            <w:r>
              <w:rPr>
                <w:rFonts w:ascii="Arial MT" w:hAnsi="Arial MT"/>
                <w:spacing w:val="-3"/>
                <w:sz w:val="23"/>
              </w:rPr>
              <w:t> </w:t>
            </w:r>
            <w:r>
              <w:rPr>
                <w:rFonts w:ascii="Arial MT" w:hAnsi="Arial MT"/>
                <w:sz w:val="23"/>
              </w:rPr>
              <w:t>Contribuições</w:t>
            </w:r>
            <w:r>
              <w:rPr>
                <w:rFonts w:ascii="Arial MT" w:hAnsi="Arial MT"/>
                <w:spacing w:val="-2"/>
                <w:sz w:val="23"/>
              </w:rPr>
              <w:t> </w:t>
            </w:r>
            <w:r>
              <w:rPr>
                <w:rFonts w:ascii="Arial MT" w:hAnsi="Arial MT"/>
                <w:sz w:val="23"/>
              </w:rPr>
              <w:t>a</w:t>
            </w:r>
            <w:r>
              <w:rPr>
                <w:rFonts w:ascii="Arial MT" w:hAnsi="Arial MT"/>
                <w:spacing w:val="-3"/>
                <w:sz w:val="23"/>
              </w:rPr>
              <w:t> </w:t>
            </w:r>
            <w:r>
              <w:rPr>
                <w:rFonts w:ascii="Arial MT" w:hAnsi="Arial MT"/>
                <w:spacing w:val="-2"/>
                <w:sz w:val="23"/>
              </w:rPr>
              <w:t>Recolher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76" w:lineRule="exact" w:before="22"/>
              <w:ind w:right="17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color w:val="323232"/>
                <w:spacing w:val="-2"/>
                <w:sz w:val="24"/>
              </w:rPr>
              <w:t>1.587.830,10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76" w:lineRule="exact" w:before="22"/>
              <w:ind w:right="17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color w:val="323232"/>
                <w:spacing w:val="-2"/>
                <w:sz w:val="24"/>
              </w:rPr>
              <w:t>276.383,37</w:t>
            </w:r>
          </w:p>
        </w:tc>
      </w:tr>
      <w:tr>
        <w:trPr>
          <w:trHeight w:val="315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75" w:lineRule="exact" w:before="21"/>
              <w:ind w:left="360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Outras</w:t>
            </w:r>
            <w:r>
              <w:rPr>
                <w:rFonts w:ascii="Arial MT"/>
                <w:spacing w:val="2"/>
                <w:sz w:val="24"/>
              </w:rPr>
              <w:t> </w:t>
            </w:r>
            <w:r>
              <w:rPr>
                <w:rFonts w:ascii="Arial MT"/>
                <w:sz w:val="24"/>
              </w:rPr>
              <w:t>Contas</w:t>
            </w:r>
            <w:r>
              <w:rPr>
                <w:rFonts w:ascii="Arial MT"/>
                <w:spacing w:val="3"/>
                <w:sz w:val="24"/>
              </w:rPr>
              <w:t> </w:t>
            </w:r>
            <w:r>
              <w:rPr>
                <w:rFonts w:ascii="Arial MT"/>
                <w:sz w:val="24"/>
              </w:rPr>
              <w:t>a</w:t>
            </w:r>
            <w:r>
              <w:rPr>
                <w:rFonts w:ascii="Arial MT"/>
                <w:spacing w:val="-1"/>
                <w:sz w:val="24"/>
              </w:rPr>
              <w:t> </w:t>
            </w:r>
            <w:r>
              <w:rPr>
                <w:rFonts w:ascii="Arial MT"/>
                <w:spacing w:val="-4"/>
                <w:sz w:val="24"/>
              </w:rPr>
              <w:t>Pagar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75" w:lineRule="exact" w:before="21"/>
              <w:ind w:right="17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color w:val="323232"/>
                <w:spacing w:val="-2"/>
                <w:sz w:val="24"/>
              </w:rPr>
              <w:t>10.200,00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75" w:lineRule="exact" w:before="21"/>
              <w:ind w:right="17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color w:val="323232"/>
                <w:spacing w:val="-2"/>
                <w:sz w:val="24"/>
              </w:rPr>
              <w:t>10.200,00</w:t>
            </w:r>
          </w:p>
        </w:tc>
      </w:tr>
      <w:tr>
        <w:trPr>
          <w:trHeight w:val="476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9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15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1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CIRCULANTE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9"/>
              <w:ind w:right="17"/>
              <w:jc w:val="right"/>
              <w:rPr>
                <w:b/>
                <w:sz w:val="24"/>
              </w:rPr>
            </w:pPr>
            <w:r>
              <w:rPr>
                <w:b/>
                <w:color w:val="323232"/>
                <w:spacing w:val="-2"/>
                <w:sz w:val="24"/>
              </w:rPr>
              <w:t>3.323.308,51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9"/>
              <w:ind w:right="17"/>
              <w:jc w:val="right"/>
              <w:rPr>
                <w:b/>
                <w:sz w:val="24"/>
              </w:rPr>
            </w:pPr>
            <w:r>
              <w:rPr>
                <w:b/>
                <w:color w:val="323232"/>
                <w:spacing w:val="-2"/>
                <w:sz w:val="24"/>
              </w:rPr>
              <w:t>1.690.057,07</w:t>
            </w:r>
          </w:p>
        </w:tc>
      </w:tr>
      <w:tr>
        <w:trPr>
          <w:trHeight w:val="637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81"/>
              <w:ind w:left="1049"/>
              <w:rPr>
                <w:b/>
                <w:sz w:val="24"/>
              </w:rPr>
            </w:pPr>
            <w:r>
              <w:rPr>
                <w:b/>
                <w:sz w:val="24"/>
              </w:rPr>
              <w:t>NÃO</w:t>
            </w:r>
            <w:r>
              <w:rPr>
                <w:b/>
                <w:spacing w:val="9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CIRCULANTE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635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80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13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14"/>
                <w:sz w:val="24"/>
              </w:rPr>
              <w:t> </w:t>
            </w:r>
            <w:r>
              <w:rPr>
                <w:b/>
                <w:sz w:val="24"/>
              </w:rPr>
              <w:t>NÃO</w:t>
            </w:r>
            <w:r>
              <w:rPr>
                <w:b/>
                <w:spacing w:val="1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CIRCULANTE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77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80"/>
              <w:ind w:left="857"/>
              <w:rPr>
                <w:b/>
                <w:sz w:val="24"/>
              </w:rPr>
            </w:pPr>
            <w:r>
              <w:rPr>
                <w:b/>
                <w:sz w:val="24"/>
              </w:rPr>
              <w:t>PATRIMONIO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LIQUIDO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18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2"/>
              <w:ind w:left="360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Capital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Social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2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388.343.079,03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2"/>
              <w:ind w:right="17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388.343.079,03</w:t>
            </w:r>
          </w:p>
        </w:tc>
      </w:tr>
      <w:tr>
        <w:trPr>
          <w:trHeight w:val="317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76" w:lineRule="exact" w:before="22"/>
              <w:ind w:left="360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(-)</w:t>
            </w:r>
            <w:r>
              <w:rPr>
                <w:rFonts w:ascii="Arial MT"/>
                <w:spacing w:val="2"/>
                <w:sz w:val="24"/>
              </w:rPr>
              <w:t> </w:t>
            </w:r>
            <w:r>
              <w:rPr>
                <w:rFonts w:ascii="Arial MT"/>
                <w:sz w:val="24"/>
              </w:rPr>
              <w:t>Capital</w:t>
            </w:r>
            <w:r>
              <w:rPr>
                <w:rFonts w:ascii="Arial MT"/>
                <w:spacing w:val="-14"/>
                <w:sz w:val="24"/>
              </w:rPr>
              <w:t> </w:t>
            </w:r>
            <w:r>
              <w:rPr>
                <w:rFonts w:ascii="Arial MT"/>
                <w:sz w:val="24"/>
              </w:rPr>
              <w:t>a</w:t>
            </w:r>
            <w:r>
              <w:rPr>
                <w:rFonts w:ascii="Arial MT"/>
                <w:spacing w:val="2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integralizar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76" w:lineRule="exact" w:before="22"/>
              <w:ind w:right="15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-</w:t>
            </w:r>
            <w:r>
              <w:rPr>
                <w:rFonts w:ascii="Arial MT"/>
                <w:spacing w:val="-2"/>
                <w:sz w:val="24"/>
              </w:rPr>
              <w:t>35.535.547,38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line="276" w:lineRule="exact" w:before="22"/>
              <w:ind w:right="17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-</w:t>
            </w:r>
            <w:r>
              <w:rPr>
                <w:rFonts w:ascii="Arial MT"/>
                <w:spacing w:val="-2"/>
                <w:sz w:val="24"/>
              </w:rPr>
              <w:t>40.735.547,38</w:t>
            </w:r>
          </w:p>
        </w:tc>
      </w:tr>
      <w:tr>
        <w:trPr>
          <w:trHeight w:val="793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1"/>
              <w:ind w:left="360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(-)</w:t>
            </w:r>
            <w:r>
              <w:rPr>
                <w:rFonts w:ascii="Arial MT"/>
                <w:spacing w:val="-6"/>
                <w:sz w:val="24"/>
              </w:rPr>
              <w:t> </w:t>
            </w:r>
            <w:r>
              <w:rPr>
                <w:rFonts w:ascii="Arial MT"/>
                <w:sz w:val="24"/>
              </w:rPr>
              <w:t>Prejuizo</w:t>
            </w:r>
            <w:r>
              <w:rPr>
                <w:rFonts w:ascii="Arial MT"/>
                <w:spacing w:val="-9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Acumulado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1"/>
              <w:ind w:right="17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-</w:t>
            </w:r>
            <w:r>
              <w:rPr>
                <w:rFonts w:ascii="Arial MT"/>
                <w:spacing w:val="-2"/>
                <w:sz w:val="24"/>
              </w:rPr>
              <w:t>126.108.507,95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1"/>
              <w:ind w:right="17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-</w:t>
            </w:r>
            <w:r>
              <w:rPr>
                <w:rFonts w:ascii="Arial MT"/>
                <w:spacing w:val="-2"/>
                <w:sz w:val="24"/>
              </w:rPr>
              <w:t>122.836.456,63</w:t>
            </w:r>
          </w:p>
        </w:tc>
      </w:tr>
      <w:tr>
        <w:trPr>
          <w:trHeight w:val="953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21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8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10"/>
                <w:sz w:val="24"/>
              </w:rPr>
              <w:t> </w:t>
            </w:r>
            <w:r>
              <w:rPr>
                <w:b/>
                <w:sz w:val="24"/>
              </w:rPr>
              <w:t>PATRIMONIO</w:t>
            </w:r>
            <w:r>
              <w:rPr>
                <w:b/>
                <w:spacing w:val="10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LIQUIDO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21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right="15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226.699.023,70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21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right="1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224.771.075,02</w:t>
            </w:r>
          </w:p>
        </w:tc>
      </w:tr>
      <w:tr>
        <w:trPr>
          <w:trHeight w:val="789" w:hRule="atLeast"/>
        </w:trPr>
        <w:tc>
          <w:tcPr>
            <w:tcW w:w="43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80"/>
              <w:ind w:left="41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15"/>
                <w:sz w:val="24"/>
              </w:rPr>
              <w:t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1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PASSIVO</w:t>
            </w:r>
          </w:p>
        </w:tc>
        <w:tc>
          <w:tcPr>
            <w:tcW w:w="2035" w:type="dxa"/>
            <w:tcBorders>
              <w:top w:val="nil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80"/>
              <w:ind w:right="15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230.022.332,21</w:t>
            </w:r>
          </w:p>
        </w:tc>
        <w:tc>
          <w:tcPr>
            <w:tcW w:w="2131" w:type="dxa"/>
            <w:tcBorders>
              <w:top w:val="nil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80"/>
              <w:ind w:right="1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226.461.132,09</w:t>
            </w:r>
          </w:p>
        </w:tc>
      </w:tr>
    </w:tbl>
    <w:p>
      <w:pPr>
        <w:pStyle w:val="TableParagraph"/>
        <w:spacing w:after="0"/>
        <w:jc w:val="right"/>
        <w:rPr>
          <w:b/>
          <w:sz w:val="24"/>
        </w:rPr>
        <w:sectPr>
          <w:pgSz w:w="11900" w:h="16840"/>
          <w:pgMar w:top="1380" w:bottom="280" w:left="1559" w:right="850"/>
        </w:sectPr>
      </w:pPr>
    </w:p>
    <w:p>
      <w:pPr>
        <w:pStyle w:val="Heading1"/>
        <w:numPr>
          <w:ilvl w:val="1"/>
          <w:numId w:val="1"/>
        </w:numPr>
        <w:tabs>
          <w:tab w:pos="860" w:val="left" w:leader="none"/>
        </w:tabs>
        <w:spacing w:line="240" w:lineRule="auto" w:before="35" w:after="0"/>
        <w:ind w:left="860" w:right="0" w:hanging="358"/>
        <w:jc w:val="left"/>
      </w:pPr>
      <w:r>
        <w:rPr>
          <w:spacing w:val="-2"/>
        </w:rPr>
        <w:t>Demonstração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de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Resultado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do</w:t>
      </w:r>
      <w:r>
        <w:rPr>
          <w:rFonts w:ascii="Times New Roman" w:hAnsi="Times New Roman"/>
          <w:b w:val="0"/>
          <w:spacing w:val="-3"/>
        </w:rPr>
        <w:t> </w:t>
      </w:r>
      <w:r>
        <w:rPr>
          <w:spacing w:val="-2"/>
        </w:rPr>
        <w:t>Exercício</w:t>
      </w:r>
      <w:r>
        <w:rPr>
          <w:rFonts w:ascii="Times New Roman" w:hAnsi="Times New Roman"/>
          <w:b w:val="0"/>
          <w:spacing w:val="-4"/>
        </w:rPr>
        <w:t> </w:t>
      </w:r>
      <w:r>
        <w:rPr>
          <w:spacing w:val="-2"/>
        </w:rPr>
        <w:t>(DRE):</w:t>
      </w:r>
    </w:p>
    <w:p>
      <w:pPr>
        <w:pStyle w:val="BodyText"/>
        <w:rPr>
          <w:b/>
          <w:sz w:val="15"/>
        </w:rPr>
      </w:pPr>
    </w:p>
    <w:p>
      <w:pPr>
        <w:pStyle w:val="BodyText"/>
        <w:rPr>
          <w:b/>
          <w:sz w:val="15"/>
        </w:rPr>
      </w:pPr>
    </w:p>
    <w:p>
      <w:pPr>
        <w:spacing w:line="290" w:lineRule="auto" w:before="1"/>
        <w:ind w:left="3108" w:right="2307" w:firstLine="105"/>
        <w:jc w:val="left"/>
        <w:rPr>
          <w:rFonts w:ascii="Times New Roman" w:hAnsi="Times New Roman"/>
          <w:sz w:val="15"/>
        </w:rPr>
      </w:pPr>
      <w:r>
        <w:rPr>
          <w:rFonts w:ascii="Times New Roman" w:hAnsi="Times New Roman"/>
          <w:w w:val="105"/>
          <w:sz w:val="15"/>
          <w:u w:val="single"/>
        </w:rPr>
        <w:t>DEMONSTRAÇÃO DO RESULTADO ENCERRADO EM</w:t>
      </w:r>
      <w:r>
        <w:rPr>
          <w:rFonts w:ascii="Times New Roman" w:hAnsi="Times New Roman"/>
          <w:spacing w:val="40"/>
          <w:w w:val="105"/>
          <w:sz w:val="15"/>
        </w:rPr>
        <w:t> </w:t>
      </w:r>
      <w:r>
        <w:rPr>
          <w:rFonts w:ascii="Times New Roman" w:hAnsi="Times New Roman"/>
          <w:w w:val="105"/>
          <w:sz w:val="15"/>
        </w:rPr>
        <w:t>31</w:t>
      </w:r>
      <w:r>
        <w:rPr>
          <w:rFonts w:ascii="Times New Roman" w:hAnsi="Times New Roman"/>
          <w:spacing w:val="-1"/>
          <w:w w:val="105"/>
          <w:sz w:val="15"/>
        </w:rPr>
        <w:t> </w:t>
      </w:r>
      <w:r>
        <w:rPr>
          <w:rFonts w:ascii="Times New Roman" w:hAnsi="Times New Roman"/>
          <w:w w:val="105"/>
          <w:sz w:val="15"/>
        </w:rPr>
        <w:t>DE</w:t>
      </w:r>
      <w:r>
        <w:rPr>
          <w:rFonts w:ascii="Times New Roman" w:hAnsi="Times New Roman"/>
          <w:spacing w:val="-4"/>
          <w:w w:val="105"/>
          <w:sz w:val="15"/>
        </w:rPr>
        <w:t> </w:t>
      </w:r>
      <w:r>
        <w:rPr>
          <w:rFonts w:ascii="Times New Roman" w:hAnsi="Times New Roman"/>
          <w:w w:val="105"/>
          <w:sz w:val="15"/>
        </w:rPr>
        <w:t>DEZEMBRO</w:t>
      </w:r>
      <w:r>
        <w:rPr>
          <w:rFonts w:ascii="Times New Roman" w:hAnsi="Times New Roman"/>
          <w:spacing w:val="-2"/>
          <w:w w:val="105"/>
          <w:sz w:val="15"/>
        </w:rPr>
        <w:t> </w:t>
      </w:r>
      <w:r>
        <w:rPr>
          <w:rFonts w:ascii="Times New Roman" w:hAnsi="Times New Roman"/>
          <w:w w:val="105"/>
          <w:sz w:val="15"/>
        </w:rPr>
        <w:t>DE</w:t>
      </w:r>
      <w:r>
        <w:rPr>
          <w:rFonts w:ascii="Times New Roman" w:hAnsi="Times New Roman"/>
          <w:spacing w:val="36"/>
          <w:w w:val="105"/>
          <w:sz w:val="15"/>
        </w:rPr>
        <w:t> </w:t>
      </w:r>
      <w:r>
        <w:rPr>
          <w:rFonts w:ascii="Times New Roman" w:hAnsi="Times New Roman"/>
          <w:w w:val="105"/>
          <w:sz w:val="15"/>
        </w:rPr>
        <w:t>2025</w:t>
      </w:r>
      <w:r>
        <w:rPr>
          <w:rFonts w:ascii="Times New Roman" w:hAnsi="Times New Roman"/>
          <w:spacing w:val="-1"/>
          <w:w w:val="105"/>
          <w:sz w:val="15"/>
        </w:rPr>
        <w:t> </w:t>
      </w:r>
      <w:r>
        <w:rPr>
          <w:rFonts w:ascii="Times New Roman" w:hAnsi="Times New Roman"/>
          <w:w w:val="105"/>
          <w:sz w:val="15"/>
        </w:rPr>
        <w:t>E</w:t>
      </w:r>
      <w:r>
        <w:rPr>
          <w:rFonts w:ascii="Times New Roman" w:hAnsi="Times New Roman"/>
          <w:spacing w:val="-4"/>
          <w:w w:val="105"/>
          <w:sz w:val="15"/>
        </w:rPr>
        <w:t> </w:t>
      </w:r>
      <w:r>
        <w:rPr>
          <w:rFonts w:ascii="Times New Roman" w:hAnsi="Times New Roman"/>
          <w:w w:val="105"/>
          <w:sz w:val="15"/>
        </w:rPr>
        <w:t>31</w:t>
      </w:r>
      <w:r>
        <w:rPr>
          <w:rFonts w:ascii="Times New Roman" w:hAnsi="Times New Roman"/>
          <w:spacing w:val="-1"/>
          <w:w w:val="105"/>
          <w:sz w:val="15"/>
        </w:rPr>
        <w:t> </w:t>
      </w:r>
      <w:r>
        <w:rPr>
          <w:rFonts w:ascii="Times New Roman" w:hAnsi="Times New Roman"/>
          <w:w w:val="105"/>
          <w:sz w:val="15"/>
        </w:rPr>
        <w:t>DE</w:t>
      </w:r>
      <w:r>
        <w:rPr>
          <w:rFonts w:ascii="Times New Roman" w:hAnsi="Times New Roman"/>
          <w:spacing w:val="-4"/>
          <w:w w:val="105"/>
          <w:sz w:val="15"/>
        </w:rPr>
        <w:t> </w:t>
      </w:r>
      <w:r>
        <w:rPr>
          <w:rFonts w:ascii="Times New Roman" w:hAnsi="Times New Roman"/>
          <w:w w:val="105"/>
          <w:sz w:val="15"/>
        </w:rPr>
        <w:t>DEZEMBRO</w:t>
      </w:r>
      <w:r>
        <w:rPr>
          <w:rFonts w:ascii="Times New Roman" w:hAnsi="Times New Roman"/>
          <w:spacing w:val="-2"/>
          <w:w w:val="105"/>
          <w:sz w:val="15"/>
        </w:rPr>
        <w:t> </w:t>
      </w:r>
      <w:r>
        <w:rPr>
          <w:rFonts w:ascii="Times New Roman" w:hAnsi="Times New Roman"/>
          <w:w w:val="105"/>
          <w:sz w:val="15"/>
        </w:rPr>
        <w:t>DE</w:t>
      </w:r>
      <w:r>
        <w:rPr>
          <w:rFonts w:ascii="Times New Roman" w:hAnsi="Times New Roman"/>
          <w:spacing w:val="-1"/>
          <w:w w:val="105"/>
          <w:sz w:val="15"/>
        </w:rPr>
        <w:t> </w:t>
      </w:r>
      <w:r>
        <w:rPr>
          <w:rFonts w:ascii="Times New Roman" w:hAnsi="Times New Roman"/>
          <w:w w:val="105"/>
          <w:sz w:val="15"/>
        </w:rPr>
        <w:t>2024</w:t>
      </w:r>
    </w:p>
    <w:p>
      <w:pPr>
        <w:spacing w:line="170" w:lineRule="exact" w:before="0"/>
        <w:ind w:left="4776" w:right="0" w:firstLine="0"/>
        <w:jc w:val="left"/>
        <w:rPr>
          <w:rFonts w:ascii="Times New Roman"/>
          <w:sz w:val="15"/>
        </w:rPr>
      </w:pPr>
      <w:r>
        <w:rPr>
          <w:rFonts w:ascii="Times New Roman"/>
          <w:w w:val="105"/>
          <w:sz w:val="15"/>
          <w:u w:val="single"/>
        </w:rPr>
        <w:t>(EM R$ </w:t>
      </w:r>
      <w:r>
        <w:rPr>
          <w:rFonts w:ascii="Times New Roman"/>
          <w:spacing w:val="-5"/>
          <w:w w:val="105"/>
          <w:sz w:val="15"/>
          <w:u w:val="single"/>
        </w:rPr>
        <w:t>1)</w:t>
      </w:r>
    </w:p>
    <w:p>
      <w:pPr>
        <w:pStyle w:val="BodyText"/>
        <w:spacing w:before="194"/>
        <w:rPr>
          <w:rFonts w:ascii="Times New Roman"/>
          <w:sz w:val="20"/>
        </w:rPr>
      </w:pPr>
    </w:p>
    <w:tbl>
      <w:tblPr>
        <w:tblW w:w="0" w:type="auto"/>
        <w:jc w:val="left"/>
        <w:tblInd w:w="15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0"/>
        <w:gridCol w:w="572"/>
        <w:gridCol w:w="1172"/>
        <w:gridCol w:w="1377"/>
      </w:tblGrid>
      <w:tr>
        <w:trPr>
          <w:trHeight w:val="211" w:hRule="atLeast"/>
        </w:trPr>
        <w:tc>
          <w:tcPr>
            <w:tcW w:w="3540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72" w:type="dxa"/>
          </w:tcPr>
          <w:p>
            <w:pPr>
              <w:pStyle w:val="TableParagraph"/>
              <w:spacing w:before="55"/>
              <w:ind w:left="132"/>
              <w:rPr>
                <w:rFonts w:ascii="Arial MT"/>
                <w:sz w:val="8"/>
              </w:rPr>
            </w:pPr>
            <w:r>
              <w:rPr>
                <w:rFonts w:ascii="Arial MT"/>
                <w:spacing w:val="-2"/>
                <w:w w:val="110"/>
                <w:sz w:val="8"/>
              </w:rPr>
              <w:t>NOTAS</w:t>
            </w:r>
          </w:p>
        </w:tc>
        <w:tc>
          <w:tcPr>
            <w:tcW w:w="1172" w:type="dxa"/>
          </w:tcPr>
          <w:p>
            <w:pPr>
              <w:pStyle w:val="TableParagraph"/>
              <w:spacing w:line="183" w:lineRule="exact" w:before="9"/>
              <w:ind w:left="151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31/12/2025</w:t>
            </w:r>
          </w:p>
        </w:tc>
        <w:tc>
          <w:tcPr>
            <w:tcW w:w="1377" w:type="dxa"/>
            <w:tcBorders>
              <w:right w:val="nil"/>
            </w:tcBorders>
          </w:tcPr>
          <w:p>
            <w:pPr>
              <w:pStyle w:val="TableParagraph"/>
              <w:spacing w:line="183" w:lineRule="exact" w:before="9"/>
              <w:ind w:left="256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31/12/2024</w:t>
            </w:r>
          </w:p>
        </w:tc>
      </w:tr>
      <w:tr>
        <w:trPr>
          <w:trHeight w:val="201" w:hRule="atLeast"/>
        </w:trPr>
        <w:tc>
          <w:tcPr>
            <w:tcW w:w="3540" w:type="dxa"/>
            <w:tcBorders>
              <w:bottom w:val="nil"/>
            </w:tcBorders>
          </w:tcPr>
          <w:p>
            <w:pPr>
              <w:pStyle w:val="TableParagraph"/>
              <w:spacing w:line="153" w:lineRule="exact" w:before="28"/>
              <w:ind w:left="29"/>
              <w:rPr>
                <w:b/>
                <w:sz w:val="14"/>
              </w:rPr>
            </w:pPr>
            <w:r>
              <w:rPr>
                <w:b/>
                <w:spacing w:val="-4"/>
                <w:w w:val="105"/>
                <w:sz w:val="14"/>
              </w:rPr>
              <w:t>RECEITA</w:t>
            </w:r>
            <w:r>
              <w:rPr>
                <w:b/>
                <w:spacing w:val="-9"/>
                <w:w w:val="105"/>
                <w:sz w:val="14"/>
              </w:rPr>
              <w:t> </w:t>
            </w:r>
            <w:r>
              <w:rPr>
                <w:b/>
                <w:spacing w:val="-4"/>
                <w:w w:val="105"/>
                <w:sz w:val="14"/>
              </w:rPr>
              <w:t>OPERACIONAL</w:t>
            </w:r>
            <w:r>
              <w:rPr>
                <w:b/>
                <w:spacing w:val="-2"/>
                <w:sz w:val="14"/>
              </w:rPr>
              <w:t> </w:t>
            </w:r>
            <w:r>
              <w:rPr>
                <w:b/>
                <w:spacing w:val="-4"/>
                <w:w w:val="105"/>
                <w:sz w:val="14"/>
              </w:rPr>
              <w:t>BRUTA</w:t>
            </w:r>
          </w:p>
        </w:tc>
        <w:tc>
          <w:tcPr>
            <w:tcW w:w="572" w:type="dxa"/>
            <w:vMerge w:val="restart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72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77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98" w:hRule="atLeast"/>
        </w:trPr>
        <w:tc>
          <w:tcPr>
            <w:tcW w:w="354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6"/>
              <w:ind w:right="9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w w:val="105"/>
                <w:sz w:val="14"/>
              </w:rPr>
              <w:t>0,00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6"/>
              <w:ind w:right="9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w w:val="105"/>
                <w:sz w:val="14"/>
              </w:rPr>
              <w:t>0,00</w:t>
            </w:r>
          </w:p>
        </w:tc>
      </w:tr>
      <w:tr>
        <w:trPr>
          <w:trHeight w:val="403" w:hRule="atLeast"/>
        </w:trPr>
        <w:tc>
          <w:tcPr>
            <w:tcW w:w="3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5"/>
              <w:ind w:left="29"/>
              <w:rPr>
                <w:b/>
                <w:sz w:val="14"/>
              </w:rPr>
            </w:pPr>
            <w:r>
              <w:rPr>
                <w:b/>
                <w:spacing w:val="-4"/>
                <w:w w:val="105"/>
                <w:sz w:val="14"/>
              </w:rPr>
              <w:t>RECEITA</w:t>
            </w:r>
            <w:r>
              <w:rPr>
                <w:b/>
                <w:spacing w:val="-9"/>
                <w:w w:val="105"/>
                <w:sz w:val="14"/>
              </w:rPr>
              <w:t> </w:t>
            </w:r>
            <w:r>
              <w:rPr>
                <w:b/>
                <w:spacing w:val="-4"/>
                <w:w w:val="105"/>
                <w:sz w:val="14"/>
              </w:rPr>
              <w:t>OPERACIONAL</w:t>
            </w:r>
            <w:r>
              <w:rPr>
                <w:b/>
                <w:spacing w:val="-2"/>
                <w:sz w:val="14"/>
              </w:rPr>
              <w:t> </w:t>
            </w:r>
            <w:r>
              <w:rPr>
                <w:b/>
                <w:spacing w:val="-4"/>
                <w:w w:val="105"/>
                <w:sz w:val="14"/>
              </w:rPr>
              <w:t>LÍQUIDA</w:t>
            </w:r>
          </w:p>
        </w:tc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5"/>
              <w:ind w:right="9"/>
              <w:jc w:val="right"/>
              <w:rPr>
                <w:b/>
                <w:sz w:val="14"/>
              </w:rPr>
            </w:pPr>
            <w:r>
              <w:rPr>
                <w:b/>
                <w:spacing w:val="-4"/>
                <w:w w:val="105"/>
                <w:sz w:val="14"/>
              </w:rPr>
              <w:t>0,00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5"/>
              <w:ind w:right="9"/>
              <w:jc w:val="right"/>
              <w:rPr>
                <w:b/>
                <w:sz w:val="14"/>
              </w:rPr>
            </w:pPr>
            <w:r>
              <w:rPr>
                <w:b/>
                <w:spacing w:val="-4"/>
                <w:w w:val="105"/>
                <w:sz w:val="14"/>
              </w:rPr>
              <w:t>0,00</w:t>
            </w:r>
          </w:p>
        </w:tc>
      </w:tr>
      <w:tr>
        <w:trPr>
          <w:trHeight w:val="401" w:hRule="atLeast"/>
        </w:trPr>
        <w:tc>
          <w:tcPr>
            <w:tcW w:w="3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1"/>
              <w:ind w:left="29"/>
              <w:rPr>
                <w:b/>
                <w:sz w:val="14"/>
              </w:rPr>
            </w:pPr>
            <w:r>
              <w:rPr>
                <w:b/>
                <w:spacing w:val="-4"/>
                <w:w w:val="105"/>
                <w:sz w:val="14"/>
              </w:rPr>
              <w:t>RESULTADO</w:t>
            </w:r>
            <w:r>
              <w:rPr>
                <w:b/>
                <w:spacing w:val="-2"/>
                <w:w w:val="105"/>
                <w:sz w:val="14"/>
              </w:rPr>
              <w:t> </w:t>
            </w:r>
            <w:r>
              <w:rPr>
                <w:b/>
                <w:spacing w:val="-4"/>
                <w:w w:val="105"/>
                <w:sz w:val="14"/>
              </w:rPr>
              <w:t>OPERACIONAL</w:t>
            </w:r>
            <w:r>
              <w:rPr>
                <w:b/>
                <w:spacing w:val="-1"/>
                <w:w w:val="105"/>
                <w:sz w:val="14"/>
              </w:rPr>
              <w:t> </w:t>
            </w:r>
            <w:r>
              <w:rPr>
                <w:b/>
                <w:spacing w:val="-4"/>
                <w:w w:val="105"/>
                <w:sz w:val="14"/>
              </w:rPr>
              <w:t>BRUTO</w:t>
            </w:r>
          </w:p>
        </w:tc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1"/>
              <w:ind w:right="9"/>
              <w:jc w:val="right"/>
              <w:rPr>
                <w:b/>
                <w:sz w:val="14"/>
              </w:rPr>
            </w:pPr>
            <w:r>
              <w:rPr>
                <w:b/>
                <w:spacing w:val="-4"/>
                <w:w w:val="105"/>
                <w:sz w:val="14"/>
              </w:rPr>
              <w:t>0,00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1"/>
              <w:ind w:right="9"/>
              <w:jc w:val="right"/>
              <w:rPr>
                <w:b/>
                <w:sz w:val="14"/>
              </w:rPr>
            </w:pPr>
            <w:r>
              <w:rPr>
                <w:b/>
                <w:spacing w:val="-4"/>
                <w:w w:val="105"/>
                <w:sz w:val="14"/>
              </w:rPr>
              <w:t>0,00</w:t>
            </w:r>
          </w:p>
        </w:tc>
      </w:tr>
      <w:tr>
        <w:trPr>
          <w:trHeight w:val="295" w:hRule="atLeast"/>
        </w:trPr>
        <w:tc>
          <w:tcPr>
            <w:tcW w:w="354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3" w:lineRule="exact" w:before="122"/>
              <w:ind w:left="29"/>
              <w:rPr>
                <w:b/>
                <w:sz w:val="14"/>
              </w:rPr>
            </w:pPr>
            <w:r>
              <w:rPr>
                <w:b/>
                <w:spacing w:val="-5"/>
                <w:w w:val="105"/>
                <w:sz w:val="14"/>
              </w:rPr>
              <w:t>DESPESAS/RECEITAS</w:t>
            </w:r>
            <w:r>
              <w:rPr>
                <w:b/>
                <w:spacing w:val="14"/>
                <w:w w:val="105"/>
                <w:sz w:val="14"/>
              </w:rPr>
              <w:t> </w:t>
            </w:r>
            <w:r>
              <w:rPr>
                <w:b/>
                <w:spacing w:val="-2"/>
                <w:w w:val="105"/>
                <w:sz w:val="14"/>
              </w:rPr>
              <w:t>OPERACIONAIS</w:t>
            </w:r>
          </w:p>
        </w:tc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3" w:lineRule="exact" w:before="122"/>
              <w:ind w:right="9"/>
              <w:jc w:val="righ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-</w:t>
            </w:r>
            <w:r>
              <w:rPr>
                <w:b/>
                <w:spacing w:val="-2"/>
                <w:w w:val="105"/>
                <w:sz w:val="14"/>
              </w:rPr>
              <w:t>3.272.051,32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3" w:lineRule="exact" w:before="122"/>
              <w:ind w:right="6"/>
              <w:jc w:val="righ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-</w:t>
            </w:r>
            <w:r>
              <w:rPr>
                <w:b/>
                <w:spacing w:val="-2"/>
                <w:w w:val="105"/>
                <w:sz w:val="14"/>
              </w:rPr>
              <w:t>327.241,99</w:t>
            </w:r>
          </w:p>
        </w:tc>
      </w:tr>
      <w:tr>
        <w:trPr>
          <w:trHeight w:val="190" w:hRule="atLeast"/>
        </w:trPr>
        <w:tc>
          <w:tcPr>
            <w:tcW w:w="354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4" w:lineRule="exact" w:before="16"/>
              <w:ind w:left="29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w w:val="105"/>
                <w:sz w:val="14"/>
              </w:rPr>
              <w:t>Despesas</w:t>
            </w:r>
            <w:r>
              <w:rPr>
                <w:rFonts w:ascii="Arial MT"/>
                <w:spacing w:val="-2"/>
                <w:w w:val="105"/>
                <w:sz w:val="14"/>
              </w:rPr>
              <w:t> administrativas</w:t>
            </w:r>
          </w:p>
        </w:tc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4" w:lineRule="exact" w:before="16"/>
              <w:ind w:right="9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w w:val="105"/>
                <w:sz w:val="14"/>
              </w:rPr>
              <w:t>-</w:t>
            </w:r>
            <w:r>
              <w:rPr>
                <w:rFonts w:ascii="Arial MT"/>
                <w:spacing w:val="-2"/>
                <w:w w:val="105"/>
                <w:sz w:val="14"/>
              </w:rPr>
              <w:t>15.811.587,70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4" w:lineRule="exact" w:before="16"/>
              <w:ind w:right="9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w w:val="105"/>
                <w:sz w:val="14"/>
              </w:rPr>
              <w:t>-</w:t>
            </w:r>
            <w:r>
              <w:rPr>
                <w:rFonts w:ascii="Arial MT"/>
                <w:spacing w:val="-2"/>
                <w:w w:val="105"/>
                <w:sz w:val="14"/>
              </w:rPr>
              <w:t>10.748.231,51</w:t>
            </w:r>
          </w:p>
        </w:tc>
      </w:tr>
      <w:tr>
        <w:trPr>
          <w:trHeight w:val="192" w:hRule="atLeast"/>
        </w:trPr>
        <w:tc>
          <w:tcPr>
            <w:tcW w:w="354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5" w:lineRule="exact" w:before="17"/>
              <w:ind w:left="29"/>
              <w:rPr>
                <w:rFonts w:ascii="Arial MT" w:hAnsi="Arial MT"/>
                <w:sz w:val="14"/>
              </w:rPr>
            </w:pPr>
            <w:r>
              <w:rPr>
                <w:rFonts w:ascii="Arial MT" w:hAnsi="Arial MT"/>
                <w:w w:val="105"/>
                <w:sz w:val="14"/>
              </w:rPr>
              <w:t>Depreciação</w:t>
            </w:r>
            <w:r>
              <w:rPr>
                <w:rFonts w:ascii="Arial MT" w:hAnsi="Arial MT"/>
                <w:spacing w:val="-9"/>
                <w:w w:val="105"/>
                <w:sz w:val="14"/>
              </w:rPr>
              <w:t> </w:t>
            </w:r>
            <w:r>
              <w:rPr>
                <w:rFonts w:ascii="Arial MT" w:hAnsi="Arial MT"/>
                <w:w w:val="105"/>
                <w:sz w:val="14"/>
              </w:rPr>
              <w:t>e</w:t>
            </w:r>
            <w:r>
              <w:rPr>
                <w:rFonts w:ascii="Arial MT" w:hAnsi="Arial MT"/>
                <w:spacing w:val="-10"/>
                <w:w w:val="105"/>
                <w:sz w:val="14"/>
              </w:rPr>
              <w:t> </w:t>
            </w:r>
            <w:r>
              <w:rPr>
                <w:rFonts w:ascii="Arial MT" w:hAnsi="Arial MT"/>
                <w:spacing w:val="-2"/>
                <w:w w:val="105"/>
                <w:sz w:val="14"/>
              </w:rPr>
              <w:t>Amortização</w:t>
            </w:r>
          </w:p>
        </w:tc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5" w:lineRule="exact" w:before="17"/>
              <w:ind w:right="9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w w:val="105"/>
                <w:sz w:val="14"/>
              </w:rPr>
              <w:t>-</w:t>
            </w:r>
            <w:r>
              <w:rPr>
                <w:rFonts w:ascii="Arial MT"/>
                <w:spacing w:val="-2"/>
                <w:w w:val="105"/>
                <w:sz w:val="14"/>
              </w:rPr>
              <w:t>27.142,61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5" w:lineRule="exact" w:before="17"/>
              <w:ind w:right="9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w w:val="105"/>
                <w:sz w:val="14"/>
              </w:rPr>
              <w:t>-</w:t>
            </w:r>
            <w:r>
              <w:rPr>
                <w:rFonts w:ascii="Arial MT"/>
                <w:spacing w:val="-2"/>
                <w:w w:val="105"/>
                <w:sz w:val="14"/>
              </w:rPr>
              <w:t>21.687,49</w:t>
            </w:r>
          </w:p>
        </w:tc>
      </w:tr>
      <w:tr>
        <w:trPr>
          <w:trHeight w:val="193" w:hRule="atLeast"/>
        </w:trPr>
        <w:tc>
          <w:tcPr>
            <w:tcW w:w="354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5" w:lineRule="exact" w:before="18"/>
              <w:ind w:left="29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w w:val="105"/>
                <w:sz w:val="14"/>
              </w:rPr>
              <w:t>Despesas</w:t>
            </w:r>
            <w:r>
              <w:rPr>
                <w:rFonts w:ascii="Arial MT"/>
                <w:sz w:val="14"/>
              </w:rPr>
              <w:t> </w:t>
            </w:r>
            <w:r>
              <w:rPr>
                <w:rFonts w:ascii="Arial MT"/>
                <w:spacing w:val="-2"/>
                <w:w w:val="105"/>
                <w:sz w:val="14"/>
              </w:rPr>
              <w:t>Financeiras</w:t>
            </w:r>
          </w:p>
        </w:tc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5" w:lineRule="exact" w:before="18"/>
              <w:ind w:right="9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w w:val="105"/>
                <w:sz w:val="14"/>
              </w:rPr>
              <w:t>-</w:t>
            </w:r>
            <w:r>
              <w:rPr>
                <w:rFonts w:ascii="Arial MT"/>
                <w:spacing w:val="-2"/>
                <w:w w:val="105"/>
                <w:sz w:val="14"/>
              </w:rPr>
              <w:t>1.410.476,73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5" w:lineRule="exact" w:before="18"/>
              <w:ind w:right="6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w w:val="105"/>
                <w:sz w:val="14"/>
              </w:rPr>
              <w:t>-</w:t>
            </w:r>
            <w:r>
              <w:rPr>
                <w:rFonts w:ascii="Arial MT"/>
                <w:spacing w:val="-2"/>
                <w:w w:val="105"/>
                <w:sz w:val="14"/>
              </w:rPr>
              <w:t>664.150,67</w:t>
            </w:r>
          </w:p>
        </w:tc>
      </w:tr>
      <w:tr>
        <w:trPr>
          <w:trHeight w:val="193" w:hRule="atLeast"/>
        </w:trPr>
        <w:tc>
          <w:tcPr>
            <w:tcW w:w="354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5" w:lineRule="exact" w:before="18"/>
              <w:ind w:left="29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w w:val="105"/>
                <w:sz w:val="14"/>
              </w:rPr>
              <w:t>Receitas</w:t>
            </w:r>
            <w:r>
              <w:rPr>
                <w:rFonts w:ascii="Arial MT"/>
                <w:spacing w:val="4"/>
                <w:w w:val="105"/>
                <w:sz w:val="14"/>
              </w:rPr>
              <w:t> </w:t>
            </w:r>
            <w:r>
              <w:rPr>
                <w:rFonts w:ascii="Arial MT"/>
                <w:spacing w:val="-2"/>
                <w:w w:val="105"/>
                <w:sz w:val="14"/>
              </w:rPr>
              <w:t>Financeiras</w:t>
            </w:r>
          </w:p>
        </w:tc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5" w:lineRule="exact" w:before="18"/>
              <w:ind w:right="9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spacing w:val="-2"/>
                <w:w w:val="105"/>
                <w:sz w:val="14"/>
              </w:rPr>
              <w:t>707.648,75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155" w:lineRule="exact" w:before="18"/>
              <w:ind w:right="6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spacing w:val="-2"/>
                <w:w w:val="105"/>
                <w:sz w:val="14"/>
              </w:rPr>
              <w:t>406.241,69</w:t>
            </w:r>
          </w:p>
        </w:tc>
      </w:tr>
      <w:tr>
        <w:trPr>
          <w:trHeight w:val="508" w:hRule="atLeast"/>
        </w:trPr>
        <w:tc>
          <w:tcPr>
            <w:tcW w:w="3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8"/>
              <w:ind w:left="29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w w:val="105"/>
                <w:sz w:val="14"/>
              </w:rPr>
              <w:t>Outras</w:t>
            </w:r>
            <w:r>
              <w:rPr>
                <w:rFonts w:ascii="Arial MT"/>
                <w:spacing w:val="2"/>
                <w:w w:val="105"/>
                <w:sz w:val="14"/>
              </w:rPr>
              <w:t> </w:t>
            </w:r>
            <w:r>
              <w:rPr>
                <w:rFonts w:ascii="Arial MT"/>
                <w:spacing w:val="-4"/>
                <w:w w:val="105"/>
                <w:sz w:val="14"/>
              </w:rPr>
              <w:t>Despesas/Receitas</w:t>
            </w:r>
            <w:r>
              <w:rPr>
                <w:rFonts w:ascii="Arial MT"/>
                <w:spacing w:val="2"/>
                <w:w w:val="105"/>
                <w:sz w:val="14"/>
              </w:rPr>
              <w:t> </w:t>
            </w:r>
            <w:r>
              <w:rPr>
                <w:rFonts w:ascii="Arial MT"/>
                <w:spacing w:val="-4"/>
                <w:w w:val="105"/>
                <w:sz w:val="14"/>
              </w:rPr>
              <w:t>Operacionais</w:t>
            </w:r>
          </w:p>
        </w:tc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8"/>
              <w:ind w:right="9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spacing w:val="-2"/>
                <w:w w:val="105"/>
                <w:sz w:val="14"/>
              </w:rPr>
              <w:t>13.269.506,97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8"/>
              <w:ind w:right="9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spacing w:val="-2"/>
                <w:w w:val="105"/>
                <w:sz w:val="14"/>
              </w:rPr>
              <w:t>10.700.585,99</w:t>
            </w:r>
          </w:p>
        </w:tc>
      </w:tr>
      <w:tr>
        <w:trPr>
          <w:trHeight w:val="611" w:hRule="atLeast"/>
        </w:trPr>
        <w:tc>
          <w:tcPr>
            <w:tcW w:w="354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"/>
              <w:ind w:left="29"/>
              <w:rPr>
                <w:b/>
                <w:sz w:val="14"/>
              </w:rPr>
            </w:pPr>
            <w:r>
              <w:rPr>
                <w:b/>
                <w:spacing w:val="-4"/>
                <w:w w:val="105"/>
                <w:sz w:val="14"/>
              </w:rPr>
              <w:t>RESULTADO</w:t>
            </w:r>
            <w:r>
              <w:rPr>
                <w:b/>
                <w:spacing w:val="2"/>
                <w:w w:val="105"/>
                <w:sz w:val="14"/>
              </w:rPr>
              <w:t> </w:t>
            </w:r>
            <w:r>
              <w:rPr>
                <w:b/>
                <w:spacing w:val="-2"/>
                <w:w w:val="105"/>
                <w:sz w:val="14"/>
              </w:rPr>
              <w:t>OPERACIONAL</w:t>
            </w:r>
          </w:p>
        </w:tc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"/>
              <w:ind w:right="9"/>
              <w:jc w:val="righ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-</w:t>
            </w:r>
            <w:r>
              <w:rPr>
                <w:b/>
                <w:spacing w:val="-2"/>
                <w:w w:val="105"/>
                <w:sz w:val="14"/>
              </w:rPr>
              <w:t>3.272.051,32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14"/>
              </w:rPr>
            </w:pPr>
          </w:p>
          <w:p>
            <w:pPr>
              <w:pStyle w:val="TableParagraph"/>
              <w:spacing w:before="1"/>
              <w:ind w:right="6"/>
              <w:jc w:val="righ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-</w:t>
            </w:r>
            <w:r>
              <w:rPr>
                <w:b/>
                <w:spacing w:val="-2"/>
                <w:w w:val="105"/>
                <w:sz w:val="14"/>
              </w:rPr>
              <w:t>327.241,99</w:t>
            </w:r>
          </w:p>
        </w:tc>
      </w:tr>
      <w:tr>
        <w:trPr>
          <w:trHeight w:val="398" w:hRule="atLeast"/>
        </w:trPr>
        <w:tc>
          <w:tcPr>
            <w:tcW w:w="3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1"/>
              <w:ind w:left="29"/>
              <w:rPr>
                <w:b/>
                <w:sz w:val="14"/>
              </w:rPr>
            </w:pPr>
            <w:r>
              <w:rPr>
                <w:b/>
                <w:spacing w:val="-2"/>
                <w:w w:val="105"/>
                <w:sz w:val="14"/>
              </w:rPr>
              <w:t>RESULTADO</w:t>
            </w:r>
            <w:r>
              <w:rPr>
                <w:b/>
                <w:spacing w:val="-7"/>
                <w:w w:val="105"/>
                <w:sz w:val="14"/>
              </w:rPr>
              <w:t> </w:t>
            </w:r>
            <w:r>
              <w:rPr>
                <w:b/>
                <w:spacing w:val="-2"/>
                <w:w w:val="105"/>
                <w:sz w:val="14"/>
              </w:rPr>
              <w:t>ANTES</w:t>
            </w:r>
            <w:r>
              <w:rPr>
                <w:b/>
                <w:spacing w:val="-6"/>
                <w:w w:val="105"/>
                <w:sz w:val="14"/>
              </w:rPr>
              <w:t> </w:t>
            </w:r>
            <w:r>
              <w:rPr>
                <w:b/>
                <w:spacing w:val="-2"/>
                <w:w w:val="105"/>
                <w:sz w:val="14"/>
              </w:rPr>
              <w:t>DO</w:t>
            </w:r>
            <w:r>
              <w:rPr>
                <w:b/>
                <w:spacing w:val="-6"/>
                <w:w w:val="105"/>
                <w:sz w:val="14"/>
              </w:rPr>
              <w:t> </w:t>
            </w:r>
            <w:r>
              <w:rPr>
                <w:b/>
                <w:spacing w:val="-2"/>
                <w:w w:val="105"/>
                <w:sz w:val="14"/>
              </w:rPr>
              <w:t>IRPJ</w:t>
            </w:r>
            <w:r>
              <w:rPr>
                <w:b/>
                <w:spacing w:val="-8"/>
                <w:w w:val="105"/>
                <w:sz w:val="14"/>
              </w:rPr>
              <w:t> </w:t>
            </w:r>
            <w:r>
              <w:rPr>
                <w:b/>
                <w:spacing w:val="-2"/>
                <w:w w:val="105"/>
                <w:sz w:val="14"/>
              </w:rPr>
              <w:t>E</w:t>
            </w:r>
            <w:r>
              <w:rPr>
                <w:b/>
                <w:spacing w:val="-7"/>
                <w:w w:val="105"/>
                <w:sz w:val="14"/>
              </w:rPr>
              <w:t> </w:t>
            </w:r>
            <w:r>
              <w:rPr>
                <w:b/>
                <w:spacing w:val="-4"/>
                <w:w w:val="105"/>
                <w:sz w:val="14"/>
              </w:rPr>
              <w:t>CSLL</w:t>
            </w:r>
          </w:p>
        </w:tc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1"/>
              <w:ind w:right="9"/>
              <w:jc w:val="righ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-</w:t>
            </w:r>
            <w:r>
              <w:rPr>
                <w:b/>
                <w:spacing w:val="-2"/>
                <w:w w:val="105"/>
                <w:sz w:val="14"/>
              </w:rPr>
              <w:t>3.272.051,32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1"/>
              <w:ind w:right="6"/>
              <w:jc w:val="righ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-</w:t>
            </w:r>
            <w:r>
              <w:rPr>
                <w:b/>
                <w:spacing w:val="-2"/>
                <w:w w:val="105"/>
                <w:sz w:val="14"/>
              </w:rPr>
              <w:t>327.241,99</w:t>
            </w:r>
          </w:p>
        </w:tc>
      </w:tr>
      <w:tr>
        <w:trPr>
          <w:trHeight w:val="401" w:hRule="atLeast"/>
        </w:trPr>
        <w:tc>
          <w:tcPr>
            <w:tcW w:w="3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0"/>
              <w:ind w:left="29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w w:val="105"/>
                <w:sz w:val="14"/>
              </w:rPr>
              <w:t>Imposto</w:t>
            </w:r>
            <w:r>
              <w:rPr>
                <w:rFonts w:ascii="Arial MT"/>
                <w:spacing w:val="-2"/>
                <w:w w:val="105"/>
                <w:sz w:val="14"/>
              </w:rPr>
              <w:t> </w:t>
            </w:r>
            <w:r>
              <w:rPr>
                <w:rFonts w:ascii="Arial MT"/>
                <w:spacing w:val="-4"/>
                <w:w w:val="105"/>
                <w:sz w:val="14"/>
              </w:rPr>
              <w:t>de</w:t>
            </w:r>
            <w:r>
              <w:rPr>
                <w:rFonts w:ascii="Arial MT"/>
                <w:spacing w:val="-2"/>
                <w:w w:val="105"/>
                <w:sz w:val="14"/>
              </w:rPr>
              <w:t> </w:t>
            </w:r>
            <w:r>
              <w:rPr>
                <w:rFonts w:ascii="Arial MT"/>
                <w:spacing w:val="-4"/>
                <w:w w:val="105"/>
                <w:sz w:val="14"/>
              </w:rPr>
              <w:t>Renda</w:t>
            </w:r>
            <w:r>
              <w:rPr>
                <w:rFonts w:ascii="Arial MT"/>
                <w:spacing w:val="-2"/>
                <w:w w:val="105"/>
                <w:sz w:val="14"/>
              </w:rPr>
              <w:t> </w:t>
            </w:r>
            <w:r>
              <w:rPr>
                <w:rFonts w:ascii="Arial MT"/>
                <w:spacing w:val="-4"/>
                <w:w w:val="105"/>
                <w:sz w:val="14"/>
              </w:rPr>
              <w:t>e</w:t>
            </w:r>
            <w:r>
              <w:rPr>
                <w:rFonts w:ascii="Arial MT"/>
                <w:spacing w:val="-1"/>
                <w:w w:val="105"/>
                <w:sz w:val="14"/>
              </w:rPr>
              <w:t> </w:t>
            </w:r>
            <w:r>
              <w:rPr>
                <w:rFonts w:ascii="Arial MT"/>
                <w:spacing w:val="-4"/>
                <w:w w:val="105"/>
                <w:sz w:val="14"/>
              </w:rPr>
              <w:t>CSLL</w:t>
            </w:r>
          </w:p>
        </w:tc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0"/>
              <w:ind w:right="9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w w:val="105"/>
                <w:sz w:val="14"/>
              </w:rPr>
              <w:t>0,00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0"/>
              <w:ind w:right="9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spacing w:val="-4"/>
                <w:w w:val="105"/>
                <w:sz w:val="14"/>
              </w:rPr>
              <w:t>0,00</w:t>
            </w:r>
          </w:p>
        </w:tc>
      </w:tr>
      <w:tr>
        <w:trPr>
          <w:trHeight w:val="401" w:hRule="atLeast"/>
        </w:trPr>
        <w:tc>
          <w:tcPr>
            <w:tcW w:w="3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4"/>
              <w:ind w:left="29"/>
              <w:rPr>
                <w:b/>
                <w:sz w:val="14"/>
              </w:rPr>
            </w:pPr>
            <w:r>
              <w:rPr>
                <w:b/>
                <w:spacing w:val="-2"/>
                <w:w w:val="105"/>
                <w:sz w:val="14"/>
              </w:rPr>
              <w:t>LUCRO(PREJUÍZO)</w:t>
            </w:r>
            <w:r>
              <w:rPr>
                <w:b/>
                <w:spacing w:val="-6"/>
                <w:w w:val="105"/>
                <w:sz w:val="14"/>
              </w:rPr>
              <w:t> </w:t>
            </w:r>
            <w:r>
              <w:rPr>
                <w:b/>
                <w:spacing w:val="-2"/>
                <w:w w:val="105"/>
                <w:sz w:val="14"/>
              </w:rPr>
              <w:t>DO</w:t>
            </w:r>
            <w:r>
              <w:rPr>
                <w:b/>
                <w:spacing w:val="-8"/>
                <w:w w:val="105"/>
                <w:sz w:val="14"/>
              </w:rPr>
              <w:t> </w:t>
            </w:r>
            <w:r>
              <w:rPr>
                <w:b/>
                <w:spacing w:val="-2"/>
                <w:w w:val="105"/>
                <w:sz w:val="14"/>
              </w:rPr>
              <w:t>EXERCÍCIO</w:t>
            </w:r>
          </w:p>
        </w:tc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4"/>
              <w:ind w:right="9"/>
              <w:jc w:val="righ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-</w:t>
            </w:r>
            <w:r>
              <w:rPr>
                <w:b/>
                <w:spacing w:val="-2"/>
                <w:w w:val="105"/>
                <w:sz w:val="14"/>
              </w:rPr>
              <w:t>3.272.051,32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4"/>
              <w:ind w:right="6"/>
              <w:jc w:val="righ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-</w:t>
            </w:r>
            <w:r>
              <w:rPr>
                <w:b/>
                <w:spacing w:val="-2"/>
                <w:w w:val="105"/>
                <w:sz w:val="14"/>
              </w:rPr>
              <w:t>327.241,99</w:t>
            </w:r>
          </w:p>
        </w:tc>
      </w:tr>
      <w:tr>
        <w:trPr>
          <w:trHeight w:val="401" w:hRule="atLeast"/>
        </w:trPr>
        <w:tc>
          <w:tcPr>
            <w:tcW w:w="354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0"/>
              <w:ind w:left="29"/>
              <w:rPr>
                <w:rFonts w:ascii="Arial MT" w:hAnsi="Arial MT"/>
                <w:sz w:val="14"/>
              </w:rPr>
            </w:pPr>
            <w:r>
              <w:rPr>
                <w:rFonts w:ascii="Arial MT" w:hAnsi="Arial MT"/>
                <w:spacing w:val="-6"/>
                <w:w w:val="105"/>
                <w:sz w:val="14"/>
              </w:rPr>
              <w:t>NUMERO</w:t>
            </w:r>
            <w:r>
              <w:rPr>
                <w:rFonts w:ascii="Arial MT" w:hAnsi="Arial MT"/>
                <w:spacing w:val="-10"/>
                <w:w w:val="105"/>
                <w:sz w:val="14"/>
              </w:rPr>
              <w:t> </w:t>
            </w:r>
            <w:r>
              <w:rPr>
                <w:rFonts w:ascii="Arial MT" w:hAnsi="Arial MT"/>
                <w:spacing w:val="-6"/>
                <w:w w:val="105"/>
                <w:sz w:val="14"/>
              </w:rPr>
              <w:t>DE</w:t>
            </w:r>
            <w:r>
              <w:rPr>
                <w:rFonts w:ascii="Arial MT" w:hAnsi="Arial MT"/>
                <w:spacing w:val="-1"/>
                <w:sz w:val="14"/>
              </w:rPr>
              <w:t> </w:t>
            </w:r>
            <w:r>
              <w:rPr>
                <w:rFonts w:ascii="Arial MT" w:hAnsi="Arial MT"/>
                <w:spacing w:val="-6"/>
                <w:w w:val="105"/>
                <w:sz w:val="14"/>
              </w:rPr>
              <w:t>AÇÕES</w:t>
            </w:r>
          </w:p>
        </w:tc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0"/>
              <w:ind w:right="9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spacing w:val="-2"/>
                <w:w w:val="105"/>
                <w:sz w:val="14"/>
              </w:rPr>
              <w:t>388.343.079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20"/>
              <w:ind w:right="9"/>
              <w:jc w:val="right"/>
              <w:rPr>
                <w:rFonts w:ascii="Arial MT"/>
                <w:sz w:val="14"/>
              </w:rPr>
            </w:pPr>
            <w:r>
              <w:rPr>
                <w:rFonts w:ascii="Arial MT"/>
                <w:spacing w:val="-2"/>
                <w:w w:val="105"/>
                <w:sz w:val="14"/>
              </w:rPr>
              <w:t>388.343.079</w:t>
            </w:r>
          </w:p>
        </w:tc>
      </w:tr>
      <w:tr>
        <w:trPr>
          <w:trHeight w:val="496" w:hRule="atLeast"/>
        </w:trPr>
        <w:tc>
          <w:tcPr>
            <w:tcW w:w="3540" w:type="dxa"/>
            <w:tcBorders>
              <w:top w:val="nil"/>
            </w:tcBorders>
          </w:tcPr>
          <w:p>
            <w:pPr>
              <w:pStyle w:val="TableParagraph"/>
              <w:spacing w:before="124"/>
              <w:ind w:left="29"/>
              <w:rPr>
                <w:b/>
                <w:sz w:val="14"/>
              </w:rPr>
            </w:pPr>
            <w:r>
              <w:rPr>
                <w:b/>
                <w:spacing w:val="-2"/>
                <w:w w:val="105"/>
                <w:sz w:val="14"/>
              </w:rPr>
              <w:t>LUCRO</w:t>
            </w:r>
            <w:r>
              <w:rPr>
                <w:b/>
                <w:spacing w:val="-6"/>
                <w:w w:val="105"/>
                <w:sz w:val="14"/>
              </w:rPr>
              <w:t> </w:t>
            </w:r>
            <w:r>
              <w:rPr>
                <w:b/>
                <w:spacing w:val="-2"/>
                <w:w w:val="105"/>
                <w:sz w:val="14"/>
              </w:rPr>
              <w:t>(PREJUIZO)</w:t>
            </w:r>
            <w:r>
              <w:rPr>
                <w:b/>
                <w:spacing w:val="-3"/>
                <w:w w:val="105"/>
                <w:sz w:val="14"/>
              </w:rPr>
              <w:t> </w:t>
            </w:r>
            <w:r>
              <w:rPr>
                <w:b/>
                <w:spacing w:val="-2"/>
                <w:w w:val="105"/>
                <w:sz w:val="14"/>
              </w:rPr>
              <w:t>POR</w:t>
            </w:r>
            <w:r>
              <w:rPr>
                <w:b/>
                <w:spacing w:val="-4"/>
                <w:w w:val="105"/>
                <w:sz w:val="14"/>
              </w:rPr>
              <w:t> AÇÃO</w:t>
            </w:r>
          </w:p>
        </w:tc>
        <w:tc>
          <w:tcPr>
            <w:tcW w:w="5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2" w:type="dxa"/>
            <w:tcBorders>
              <w:top w:val="nil"/>
            </w:tcBorders>
          </w:tcPr>
          <w:p>
            <w:pPr>
              <w:pStyle w:val="TableParagraph"/>
              <w:spacing w:before="124"/>
              <w:ind w:right="52"/>
              <w:jc w:val="righ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-</w:t>
            </w:r>
            <w:r>
              <w:rPr>
                <w:b/>
                <w:spacing w:val="-2"/>
                <w:w w:val="105"/>
                <w:sz w:val="14"/>
              </w:rPr>
              <w:t>0,0084</w:t>
            </w:r>
          </w:p>
        </w:tc>
        <w:tc>
          <w:tcPr>
            <w:tcW w:w="1377" w:type="dxa"/>
            <w:tcBorders>
              <w:top w:val="nil"/>
            </w:tcBorders>
          </w:tcPr>
          <w:p>
            <w:pPr>
              <w:pStyle w:val="TableParagraph"/>
              <w:spacing w:before="124"/>
              <w:ind w:right="52"/>
              <w:jc w:val="right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-</w:t>
            </w:r>
            <w:r>
              <w:rPr>
                <w:b/>
                <w:spacing w:val="-2"/>
                <w:w w:val="105"/>
                <w:sz w:val="14"/>
              </w:rPr>
              <w:t>0,0008</w:t>
            </w:r>
          </w:p>
        </w:tc>
      </w:tr>
    </w:tbl>
    <w:p>
      <w:pPr>
        <w:pStyle w:val="TableParagraph"/>
        <w:spacing w:after="0"/>
        <w:jc w:val="right"/>
        <w:rPr>
          <w:b/>
          <w:sz w:val="14"/>
        </w:rPr>
        <w:sectPr>
          <w:pgSz w:w="11900" w:h="16840"/>
          <w:pgMar w:top="1380" w:bottom="280" w:left="1559" w:right="850"/>
        </w:sectPr>
      </w:pPr>
    </w:p>
    <w:p>
      <w:pPr>
        <w:pStyle w:val="Heading1"/>
        <w:numPr>
          <w:ilvl w:val="1"/>
          <w:numId w:val="1"/>
        </w:numPr>
        <w:tabs>
          <w:tab w:pos="860" w:val="left" w:leader="none"/>
        </w:tabs>
        <w:spacing w:line="240" w:lineRule="auto" w:before="35" w:after="0"/>
        <w:ind w:left="860" w:right="0" w:hanging="358"/>
        <w:jc w:val="left"/>
      </w:pPr>
      <w:r>
        <w:rPr>
          <w:spacing w:val="-2"/>
        </w:rPr>
        <w:t>Demonstração</w:t>
      </w:r>
      <w:r>
        <w:rPr>
          <w:rFonts w:ascii="Times New Roman" w:hAnsi="Times New Roman"/>
          <w:b w:val="0"/>
          <w:spacing w:val="-3"/>
        </w:rPr>
        <w:t> </w:t>
      </w:r>
      <w:r>
        <w:rPr>
          <w:spacing w:val="-2"/>
        </w:rPr>
        <w:t>das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Mutações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do</w:t>
      </w:r>
      <w:r>
        <w:rPr>
          <w:rFonts w:ascii="Times New Roman" w:hAnsi="Times New Roman"/>
          <w:b w:val="0"/>
          <w:spacing w:val="-3"/>
        </w:rPr>
        <w:t> </w:t>
      </w:r>
      <w:r>
        <w:rPr>
          <w:spacing w:val="-2"/>
        </w:rPr>
        <w:t>Patrimônio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Líquido:</w:t>
      </w:r>
    </w:p>
    <w:p>
      <w:pPr>
        <w:spacing w:line="280" w:lineRule="auto" w:before="173"/>
        <w:ind w:left="2544" w:right="1806" w:firstLine="0"/>
        <w:jc w:val="center"/>
        <w:rPr>
          <w:rFonts w:ascii="Times New Roman" w:hAnsi="Times New Roman"/>
          <w:sz w:val="17"/>
        </w:rPr>
      </w:pPr>
      <w:r>
        <w:rPr>
          <w:rFonts w:ascii="Times New Roman" w:hAnsi="Times New Roman"/>
          <w:sz w:val="17"/>
          <w:u w:val="single"/>
        </w:rPr>
        <w:t>DEMONSTRAÇÃO DAS MUTAÇÕES DO PATRIMÔNIO LÍQUIDO</w:t>
      </w:r>
      <w:r>
        <w:rPr>
          <w:rFonts w:ascii="Times New Roman" w:hAnsi="Times New Roman"/>
          <w:sz w:val="17"/>
        </w:rPr>
        <w:t> EM 31 DE DEZEMBRO DE</w:t>
      </w:r>
      <w:r>
        <w:rPr>
          <w:rFonts w:ascii="Times New Roman" w:hAnsi="Times New Roman"/>
          <w:spacing w:val="40"/>
          <w:sz w:val="17"/>
        </w:rPr>
        <w:t> </w:t>
      </w:r>
      <w:r>
        <w:rPr>
          <w:rFonts w:ascii="Times New Roman" w:hAnsi="Times New Roman"/>
          <w:sz w:val="17"/>
        </w:rPr>
        <w:t>2025 e 31 DE DEZEMBRO DE 2024</w:t>
      </w:r>
    </w:p>
    <w:p>
      <w:pPr>
        <w:spacing w:before="1"/>
        <w:ind w:left="748" w:right="0" w:firstLine="0"/>
        <w:jc w:val="center"/>
        <w:rPr>
          <w:rFonts w:ascii="Times New Roman"/>
          <w:sz w:val="17"/>
        </w:rPr>
      </w:pPr>
      <w:r>
        <w:rPr>
          <w:rFonts w:ascii="Times New Roman"/>
          <w:sz w:val="17"/>
          <w:u w:val="single"/>
        </w:rPr>
        <w:t>(EM</w:t>
      </w:r>
      <w:r>
        <w:rPr>
          <w:rFonts w:ascii="Times New Roman"/>
          <w:spacing w:val="4"/>
          <w:sz w:val="17"/>
          <w:u w:val="single"/>
        </w:rPr>
        <w:t> </w:t>
      </w:r>
      <w:r>
        <w:rPr>
          <w:rFonts w:ascii="Times New Roman"/>
          <w:sz w:val="17"/>
          <w:u w:val="single"/>
        </w:rPr>
        <w:t>R$</w:t>
      </w:r>
      <w:r>
        <w:rPr>
          <w:rFonts w:ascii="Times New Roman"/>
          <w:spacing w:val="4"/>
          <w:sz w:val="17"/>
          <w:u w:val="single"/>
        </w:rPr>
        <w:t> </w:t>
      </w:r>
      <w:r>
        <w:rPr>
          <w:rFonts w:ascii="Times New Roman"/>
          <w:spacing w:val="-5"/>
          <w:sz w:val="17"/>
          <w:u w:val="single"/>
        </w:rPr>
        <w:t>1)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 w:after="1"/>
        <w:rPr>
          <w:rFonts w:ascii="Times New Roman"/>
          <w:sz w:val="20"/>
        </w:rPr>
      </w:pPr>
    </w:p>
    <w:tbl>
      <w:tblPr>
        <w:tblW w:w="0" w:type="auto"/>
        <w:jc w:val="left"/>
        <w:tblInd w:w="88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03"/>
        <w:gridCol w:w="1296"/>
        <w:gridCol w:w="1202"/>
        <w:gridCol w:w="352"/>
        <w:gridCol w:w="1247"/>
        <w:gridCol w:w="1677"/>
      </w:tblGrid>
      <w:tr>
        <w:trPr>
          <w:trHeight w:val="810" w:hRule="atLeast"/>
        </w:trPr>
        <w:tc>
          <w:tcPr>
            <w:tcW w:w="2703" w:type="dxa"/>
            <w:tcBorders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before="101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line="138" w:lineRule="exact"/>
              <w:ind w:left="17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DESCRIÇÃO</w:t>
            </w:r>
          </w:p>
        </w:tc>
        <w:tc>
          <w:tcPr>
            <w:tcW w:w="1296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line="400" w:lineRule="auto"/>
              <w:ind w:left="352" w:right="-15" w:hanging="125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Capital</w:t>
            </w:r>
            <w:r>
              <w:rPr>
                <w:b/>
                <w:spacing w:val="-8"/>
                <w:w w:val="105"/>
                <w:sz w:val="12"/>
              </w:rPr>
              <w:t> </w:t>
            </w:r>
            <w:r>
              <w:rPr>
                <w:b/>
                <w:w w:val="105"/>
                <w:sz w:val="12"/>
              </w:rPr>
              <w:t>Social</w:t>
            </w:r>
            <w:r>
              <w:rPr>
                <w:b/>
                <w:spacing w:val="40"/>
                <w:w w:val="105"/>
                <w:sz w:val="12"/>
              </w:rPr>
              <w:t> </w:t>
            </w:r>
            <w:r>
              <w:rPr>
                <w:b/>
                <w:spacing w:val="-2"/>
                <w:w w:val="105"/>
                <w:sz w:val="12"/>
              </w:rPr>
              <w:t>Realizado</w:t>
            </w:r>
          </w:p>
          <w:p>
            <w:pPr>
              <w:pStyle w:val="TableParagraph"/>
              <w:spacing w:before="7"/>
              <w:ind w:left="429" w:right="-15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347.607.531,65</w:t>
            </w:r>
          </w:p>
        </w:tc>
        <w:tc>
          <w:tcPr>
            <w:tcW w:w="1202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before="120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line="434" w:lineRule="auto"/>
              <w:ind w:left="256" w:right="-15" w:firstLine="76"/>
              <w:rPr>
                <w:b/>
                <w:sz w:val="12"/>
              </w:rPr>
            </w:pPr>
            <w:r>
              <w:rPr>
                <w:b/>
                <w:w w:val="105"/>
                <w:sz w:val="12"/>
              </w:rPr>
              <w:t>Capital a</w:t>
            </w:r>
            <w:r>
              <w:rPr>
                <w:b/>
                <w:spacing w:val="40"/>
                <w:w w:val="105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Integralizar</w:t>
            </w:r>
          </w:p>
          <w:p>
            <w:pPr>
              <w:pStyle w:val="TableParagraph"/>
              <w:spacing w:line="126" w:lineRule="exact"/>
              <w:ind w:left="400" w:right="-15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40.735.547,38</w:t>
            </w:r>
          </w:p>
        </w:tc>
        <w:tc>
          <w:tcPr>
            <w:tcW w:w="352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7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before="120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line="434" w:lineRule="auto"/>
              <w:ind w:left="257" w:right="-15" w:hanging="135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Lucros/Prejuízos</w:t>
            </w:r>
            <w:r>
              <w:rPr>
                <w:b/>
                <w:spacing w:val="40"/>
                <w:w w:val="105"/>
                <w:sz w:val="12"/>
              </w:rPr>
              <w:t> </w:t>
            </w:r>
            <w:r>
              <w:rPr>
                <w:b/>
                <w:spacing w:val="-2"/>
                <w:w w:val="105"/>
                <w:sz w:val="12"/>
              </w:rPr>
              <w:t>Acumulados</w:t>
            </w:r>
          </w:p>
          <w:p>
            <w:pPr>
              <w:pStyle w:val="TableParagraph"/>
              <w:spacing w:line="126" w:lineRule="exact"/>
              <w:ind w:left="343" w:right="-15"/>
              <w:rPr>
                <w:b/>
                <w:sz w:val="12"/>
              </w:rPr>
            </w:pPr>
            <w:r>
              <w:rPr>
                <w:b/>
                <w:spacing w:val="-6"/>
                <w:sz w:val="12"/>
              </w:rPr>
              <w:t>-</w:t>
            </w:r>
            <w:r>
              <w:rPr>
                <w:b/>
                <w:spacing w:val="-2"/>
                <w:sz w:val="12"/>
              </w:rPr>
              <w:t>122.509.214,64</w:t>
            </w:r>
          </w:p>
        </w:tc>
        <w:tc>
          <w:tcPr>
            <w:tcW w:w="1677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before="120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42" w:right="22"/>
              <w:jc w:val="center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TOTAIS</w:t>
            </w:r>
          </w:p>
          <w:p>
            <w:pPr>
              <w:pStyle w:val="TableParagraph"/>
              <w:spacing w:before="112"/>
              <w:ind w:left="42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Saldos</w:t>
            </w:r>
            <w:r>
              <w:rPr>
                <w:b/>
                <w:spacing w:val="8"/>
                <w:sz w:val="12"/>
              </w:rPr>
              <w:t> </w:t>
            </w:r>
            <w:r>
              <w:rPr>
                <w:b/>
                <w:sz w:val="12"/>
              </w:rPr>
              <w:t>Pat</w:t>
            </w:r>
            <w:r>
              <w:rPr>
                <w:b/>
                <w:spacing w:val="24"/>
                <w:sz w:val="12"/>
              </w:rPr>
              <w:t> </w:t>
            </w:r>
            <w:r>
              <w:rPr>
                <w:b/>
                <w:spacing w:val="-2"/>
                <w:sz w:val="12"/>
              </w:rPr>
              <w:t>Liquido</w:t>
            </w:r>
          </w:p>
          <w:p>
            <w:pPr>
              <w:pStyle w:val="TableParagraph"/>
              <w:spacing w:before="99"/>
              <w:ind w:left="812" w:right="-15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225.098.317,01</w:t>
            </w:r>
          </w:p>
        </w:tc>
      </w:tr>
      <w:tr>
        <w:trPr>
          <w:trHeight w:val="217" w:hRule="atLeast"/>
        </w:trPr>
        <w:tc>
          <w:tcPr>
            <w:tcW w:w="2703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2"/>
              <w:ind w:left="17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SALDOS</w:t>
            </w:r>
            <w:r>
              <w:rPr>
                <w:b/>
                <w:w w:val="105"/>
                <w:sz w:val="12"/>
              </w:rPr>
              <w:t> </w:t>
            </w:r>
            <w:r>
              <w:rPr>
                <w:b/>
                <w:spacing w:val="-4"/>
                <w:w w:val="105"/>
                <w:sz w:val="12"/>
              </w:rPr>
              <w:t>EM</w:t>
            </w:r>
            <w:r>
              <w:rPr>
                <w:b/>
                <w:spacing w:val="3"/>
                <w:w w:val="105"/>
                <w:sz w:val="12"/>
              </w:rPr>
              <w:t> </w:t>
            </w:r>
            <w:r>
              <w:rPr>
                <w:b/>
                <w:spacing w:val="-4"/>
                <w:w w:val="105"/>
                <w:sz w:val="12"/>
              </w:rPr>
              <w:t>31</w:t>
            </w:r>
            <w:r>
              <w:rPr>
                <w:b/>
                <w:w w:val="105"/>
                <w:sz w:val="12"/>
              </w:rPr>
              <w:t> </w:t>
            </w:r>
            <w:r>
              <w:rPr>
                <w:b/>
                <w:spacing w:val="-4"/>
                <w:w w:val="105"/>
                <w:sz w:val="12"/>
              </w:rPr>
              <w:t>DE</w:t>
            </w:r>
            <w:r>
              <w:rPr>
                <w:b/>
                <w:spacing w:val="-3"/>
                <w:sz w:val="12"/>
              </w:rPr>
              <w:t> </w:t>
            </w:r>
            <w:r>
              <w:rPr>
                <w:b/>
                <w:spacing w:val="-4"/>
                <w:w w:val="105"/>
                <w:sz w:val="12"/>
              </w:rPr>
              <w:t>DEZEMBRO</w:t>
            </w:r>
            <w:r>
              <w:rPr>
                <w:b/>
                <w:spacing w:val="-1"/>
                <w:w w:val="105"/>
                <w:sz w:val="12"/>
              </w:rPr>
              <w:t> </w:t>
            </w:r>
            <w:r>
              <w:rPr>
                <w:b/>
                <w:spacing w:val="-4"/>
                <w:w w:val="105"/>
                <w:sz w:val="12"/>
              </w:rPr>
              <w:t>DE 2023</w:t>
            </w:r>
          </w:p>
        </w:tc>
        <w:tc>
          <w:tcPr>
            <w:tcW w:w="12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7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66" w:hRule="atLeast"/>
        </w:trPr>
        <w:tc>
          <w:tcPr>
            <w:tcW w:w="270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396" w:lineRule="auto" w:before="50"/>
              <w:ind w:left="14" w:right="706"/>
              <w:rPr>
                <w:rFonts w:ascii="Arial MT" w:hAnsi="Arial MT"/>
                <w:sz w:val="12"/>
              </w:rPr>
            </w:pPr>
            <w:r>
              <w:rPr>
                <w:rFonts w:ascii="Arial MT" w:hAnsi="Arial MT"/>
                <w:w w:val="105"/>
                <w:sz w:val="12"/>
              </w:rPr>
              <w:t>Subscrição de Capital</w:t>
            </w:r>
            <w:r>
              <w:rPr>
                <w:rFonts w:ascii="Arial MT" w:hAnsi="Arial MT"/>
                <w:spacing w:val="40"/>
                <w:w w:val="105"/>
                <w:sz w:val="12"/>
              </w:rPr>
              <w:t> </w:t>
            </w:r>
            <w:r>
              <w:rPr>
                <w:rFonts w:ascii="Arial MT" w:hAnsi="Arial MT"/>
                <w:spacing w:val="-2"/>
                <w:w w:val="105"/>
                <w:sz w:val="12"/>
              </w:rPr>
              <w:t>Integralização</w:t>
            </w:r>
            <w:r>
              <w:rPr>
                <w:rFonts w:ascii="Arial MT" w:hAnsi="Arial MT"/>
                <w:spacing w:val="-7"/>
                <w:w w:val="105"/>
                <w:sz w:val="12"/>
              </w:rPr>
              <w:t> </w:t>
            </w:r>
            <w:r>
              <w:rPr>
                <w:rFonts w:ascii="Arial MT" w:hAnsi="Arial MT"/>
                <w:spacing w:val="-2"/>
                <w:w w:val="105"/>
                <w:sz w:val="12"/>
              </w:rPr>
              <w:t>do</w:t>
            </w:r>
            <w:r>
              <w:rPr>
                <w:rFonts w:ascii="Arial MT" w:hAnsi="Arial MT"/>
                <w:spacing w:val="-7"/>
                <w:w w:val="105"/>
                <w:sz w:val="12"/>
              </w:rPr>
              <w:t> </w:t>
            </w:r>
            <w:r>
              <w:rPr>
                <w:rFonts w:ascii="Arial MT" w:hAnsi="Arial MT"/>
                <w:spacing w:val="-2"/>
                <w:w w:val="105"/>
                <w:sz w:val="12"/>
              </w:rPr>
              <w:t>Capital</w:t>
            </w:r>
          </w:p>
          <w:p>
            <w:pPr>
              <w:pStyle w:val="TableParagraph"/>
              <w:spacing w:line="138" w:lineRule="exact" w:before="3"/>
              <w:ind w:left="14"/>
              <w:rPr>
                <w:rFonts w:ascii="Arial MT" w:hAnsi="Arial MT"/>
                <w:sz w:val="12"/>
              </w:rPr>
            </w:pPr>
            <w:r>
              <w:rPr>
                <w:rFonts w:ascii="Arial MT" w:hAnsi="Arial MT"/>
                <w:spacing w:val="-2"/>
                <w:w w:val="105"/>
                <w:sz w:val="12"/>
              </w:rPr>
              <w:t>Redução</w:t>
            </w:r>
            <w:r>
              <w:rPr>
                <w:rFonts w:ascii="Arial MT" w:hAnsi="Arial MT"/>
                <w:spacing w:val="-5"/>
                <w:w w:val="105"/>
                <w:sz w:val="12"/>
              </w:rPr>
              <w:t> </w:t>
            </w:r>
            <w:r>
              <w:rPr>
                <w:rFonts w:ascii="Arial MT" w:hAnsi="Arial MT"/>
                <w:spacing w:val="-2"/>
                <w:w w:val="105"/>
                <w:sz w:val="12"/>
              </w:rPr>
              <w:t>do</w:t>
            </w:r>
            <w:r>
              <w:rPr>
                <w:rFonts w:ascii="Arial MT" w:hAnsi="Arial MT"/>
                <w:spacing w:val="-1"/>
                <w:w w:val="105"/>
                <w:sz w:val="12"/>
              </w:rPr>
              <w:t> </w:t>
            </w:r>
            <w:r>
              <w:rPr>
                <w:rFonts w:ascii="Arial MT" w:hAnsi="Arial MT"/>
                <w:spacing w:val="-2"/>
                <w:w w:val="105"/>
                <w:sz w:val="12"/>
              </w:rPr>
              <w:t>Capital</w:t>
            </w:r>
            <w:r>
              <w:rPr>
                <w:rFonts w:ascii="Arial MT" w:hAnsi="Arial MT"/>
                <w:spacing w:val="1"/>
                <w:w w:val="105"/>
                <w:sz w:val="12"/>
              </w:rPr>
              <w:t> </w:t>
            </w:r>
            <w:r>
              <w:rPr>
                <w:rFonts w:ascii="Arial MT" w:hAnsi="Arial MT"/>
                <w:spacing w:val="-2"/>
                <w:w w:val="105"/>
                <w:sz w:val="12"/>
              </w:rPr>
              <w:t>Social</w:t>
            </w:r>
          </w:p>
        </w:tc>
        <w:tc>
          <w:tcPr>
            <w:tcW w:w="129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2"/>
              <w:ind w:right="-15"/>
              <w:jc w:val="right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0,00</w:t>
            </w:r>
          </w:p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before="45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right="-15"/>
              <w:jc w:val="right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0,00</w:t>
            </w:r>
          </w:p>
        </w:tc>
        <w:tc>
          <w:tcPr>
            <w:tcW w:w="12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before="49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left="581" w:right="-15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-327.241,99</w:t>
            </w:r>
          </w:p>
        </w:tc>
        <w:tc>
          <w:tcPr>
            <w:tcW w:w="16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2"/>
              <w:ind w:right="-15"/>
              <w:jc w:val="right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0,00</w:t>
            </w:r>
          </w:p>
          <w:p>
            <w:pPr>
              <w:pStyle w:val="TableParagraph"/>
              <w:rPr>
                <w:rFonts w:ascii="Times New Roman"/>
                <w:sz w:val="12"/>
              </w:rPr>
            </w:pPr>
          </w:p>
          <w:p>
            <w:pPr>
              <w:pStyle w:val="TableParagraph"/>
              <w:spacing w:before="45"/>
              <w:rPr>
                <w:rFonts w:ascii="Times New Roman"/>
                <w:sz w:val="12"/>
              </w:rPr>
            </w:pPr>
          </w:p>
          <w:p>
            <w:pPr>
              <w:pStyle w:val="TableParagraph"/>
              <w:ind w:right="-15"/>
              <w:jc w:val="right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0,00</w:t>
            </w:r>
          </w:p>
          <w:p>
            <w:pPr>
              <w:pStyle w:val="TableParagraph"/>
              <w:spacing w:before="90"/>
              <w:ind w:right="-15"/>
              <w:jc w:val="right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-327.241,99</w:t>
            </w:r>
          </w:p>
        </w:tc>
      </w:tr>
      <w:tr>
        <w:trPr>
          <w:trHeight w:val="447" w:hRule="atLeast"/>
        </w:trPr>
        <w:tc>
          <w:tcPr>
            <w:tcW w:w="2703" w:type="dxa"/>
            <w:tcBorders>
              <w:top w:val="nil"/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0"/>
              <w:ind w:left="17"/>
              <w:rPr>
                <w:rFonts w:ascii="Arial MT" w:hAnsi="Arial MT"/>
                <w:sz w:val="12"/>
              </w:rPr>
            </w:pPr>
            <w:r>
              <w:rPr>
                <w:rFonts w:ascii="Arial MT" w:hAnsi="Arial MT"/>
                <w:spacing w:val="-2"/>
                <w:w w:val="105"/>
                <w:sz w:val="12"/>
              </w:rPr>
              <w:t>Resultado do</w:t>
            </w:r>
            <w:r>
              <w:rPr>
                <w:rFonts w:ascii="Arial MT" w:hAnsi="Arial MT"/>
                <w:spacing w:val="2"/>
                <w:w w:val="105"/>
                <w:sz w:val="12"/>
              </w:rPr>
              <w:t> </w:t>
            </w:r>
            <w:r>
              <w:rPr>
                <w:rFonts w:ascii="Arial MT" w:hAnsi="Arial MT"/>
                <w:spacing w:val="-2"/>
                <w:w w:val="105"/>
                <w:sz w:val="12"/>
              </w:rPr>
              <w:t>Exercício</w:t>
            </w:r>
          </w:p>
        </w:tc>
        <w:tc>
          <w:tcPr>
            <w:tcW w:w="12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7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7" w:hRule="atLeast"/>
        </w:trPr>
        <w:tc>
          <w:tcPr>
            <w:tcW w:w="2703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2"/>
              <w:ind w:left="17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SALDOS</w:t>
            </w:r>
            <w:r>
              <w:rPr>
                <w:b/>
                <w:spacing w:val="-7"/>
                <w:w w:val="105"/>
                <w:sz w:val="12"/>
              </w:rPr>
              <w:t> </w:t>
            </w:r>
            <w:r>
              <w:rPr>
                <w:b/>
                <w:spacing w:val="-2"/>
                <w:w w:val="105"/>
                <w:sz w:val="12"/>
              </w:rPr>
              <w:t>EM</w:t>
            </w:r>
            <w:r>
              <w:rPr>
                <w:b/>
                <w:spacing w:val="-4"/>
                <w:w w:val="105"/>
                <w:sz w:val="12"/>
              </w:rPr>
              <w:t> </w:t>
            </w:r>
            <w:r>
              <w:rPr>
                <w:b/>
                <w:spacing w:val="-2"/>
                <w:w w:val="105"/>
                <w:sz w:val="12"/>
              </w:rPr>
              <w:t>31</w:t>
            </w:r>
            <w:r>
              <w:rPr>
                <w:b/>
                <w:spacing w:val="-6"/>
                <w:w w:val="105"/>
                <w:sz w:val="12"/>
              </w:rPr>
              <w:t> </w:t>
            </w:r>
            <w:r>
              <w:rPr>
                <w:b/>
                <w:spacing w:val="-2"/>
                <w:w w:val="105"/>
                <w:sz w:val="12"/>
              </w:rPr>
              <w:t>DE</w:t>
            </w:r>
            <w:r>
              <w:rPr>
                <w:b/>
                <w:spacing w:val="18"/>
                <w:w w:val="105"/>
                <w:sz w:val="12"/>
              </w:rPr>
              <w:t> </w:t>
            </w:r>
            <w:r>
              <w:rPr>
                <w:b/>
                <w:spacing w:val="-2"/>
                <w:w w:val="105"/>
                <w:sz w:val="12"/>
              </w:rPr>
              <w:t>DEZEMBRO</w:t>
            </w:r>
            <w:r>
              <w:rPr>
                <w:b/>
                <w:spacing w:val="-6"/>
                <w:w w:val="105"/>
                <w:sz w:val="12"/>
              </w:rPr>
              <w:t> </w:t>
            </w:r>
            <w:r>
              <w:rPr>
                <w:b/>
                <w:spacing w:val="-2"/>
                <w:w w:val="105"/>
                <w:sz w:val="12"/>
              </w:rPr>
              <w:t>DE</w:t>
            </w:r>
            <w:r>
              <w:rPr>
                <w:b/>
                <w:spacing w:val="-7"/>
                <w:w w:val="105"/>
                <w:sz w:val="12"/>
              </w:rPr>
              <w:t> </w:t>
            </w:r>
            <w:r>
              <w:rPr>
                <w:b/>
                <w:spacing w:val="-4"/>
                <w:w w:val="105"/>
                <w:sz w:val="12"/>
              </w:rPr>
              <w:t>2024</w:t>
            </w: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2"/>
              <w:ind w:right="-15"/>
              <w:jc w:val="right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347.607.531,65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2"/>
              <w:ind w:right="-15"/>
              <w:jc w:val="right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40.735.547,38</w:t>
            </w:r>
          </w:p>
        </w:tc>
        <w:tc>
          <w:tcPr>
            <w:tcW w:w="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2"/>
              <w:ind w:right="-15"/>
              <w:jc w:val="right"/>
              <w:rPr>
                <w:b/>
                <w:sz w:val="12"/>
              </w:rPr>
            </w:pPr>
            <w:r>
              <w:rPr>
                <w:b/>
                <w:spacing w:val="-6"/>
                <w:sz w:val="12"/>
              </w:rPr>
              <w:t>-</w:t>
            </w:r>
            <w:r>
              <w:rPr>
                <w:b/>
                <w:spacing w:val="-2"/>
                <w:sz w:val="12"/>
              </w:rPr>
              <w:t>122.836.456,63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2"/>
              <w:ind w:right="-15"/>
              <w:jc w:val="right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224.771.075,02</w:t>
            </w:r>
          </w:p>
        </w:tc>
      </w:tr>
      <w:tr>
        <w:trPr>
          <w:trHeight w:val="222" w:hRule="atLeast"/>
        </w:trPr>
        <w:tc>
          <w:tcPr>
            <w:tcW w:w="2703" w:type="dxa"/>
            <w:tcBorders>
              <w:top w:val="single" w:sz="8" w:space="0" w:color="000000"/>
              <w:left w:val="single" w:sz="6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50"/>
              <w:ind w:left="17"/>
              <w:rPr>
                <w:rFonts w:ascii="Arial MT" w:hAnsi="Arial MT"/>
                <w:sz w:val="12"/>
              </w:rPr>
            </w:pPr>
            <w:r>
              <w:rPr>
                <w:rFonts w:ascii="Arial MT" w:hAnsi="Arial MT"/>
                <w:w w:val="105"/>
                <w:sz w:val="12"/>
              </w:rPr>
              <w:t>Subscrição</w:t>
            </w:r>
            <w:r>
              <w:rPr>
                <w:rFonts w:ascii="Arial MT" w:hAnsi="Arial MT"/>
                <w:spacing w:val="-5"/>
                <w:w w:val="105"/>
                <w:sz w:val="12"/>
              </w:rPr>
              <w:t> </w:t>
            </w:r>
            <w:r>
              <w:rPr>
                <w:rFonts w:ascii="Arial MT" w:hAnsi="Arial MT"/>
                <w:w w:val="105"/>
                <w:sz w:val="12"/>
              </w:rPr>
              <w:t>de</w:t>
            </w:r>
            <w:r>
              <w:rPr>
                <w:rFonts w:ascii="Arial MT" w:hAnsi="Arial MT"/>
                <w:spacing w:val="-5"/>
                <w:w w:val="105"/>
                <w:sz w:val="12"/>
              </w:rPr>
              <w:t> </w:t>
            </w:r>
            <w:r>
              <w:rPr>
                <w:rFonts w:ascii="Arial MT" w:hAnsi="Arial MT"/>
                <w:spacing w:val="-2"/>
                <w:w w:val="105"/>
                <w:sz w:val="12"/>
              </w:rPr>
              <w:t>Capital</w:t>
            </w: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205" w:hRule="atLeast"/>
        </w:trPr>
        <w:tc>
          <w:tcPr>
            <w:tcW w:w="2703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36"/>
              <w:ind w:left="19"/>
              <w:rPr>
                <w:rFonts w:ascii="Arial MT" w:hAnsi="Arial MT"/>
                <w:sz w:val="12"/>
              </w:rPr>
            </w:pPr>
            <w:r>
              <w:rPr>
                <w:rFonts w:ascii="Arial MT" w:hAnsi="Arial MT"/>
                <w:sz w:val="12"/>
              </w:rPr>
              <w:t>Integralização</w:t>
            </w:r>
            <w:r>
              <w:rPr>
                <w:rFonts w:ascii="Arial MT" w:hAnsi="Arial MT"/>
                <w:spacing w:val="7"/>
                <w:sz w:val="12"/>
              </w:rPr>
              <w:t> </w:t>
            </w:r>
            <w:r>
              <w:rPr>
                <w:rFonts w:ascii="Arial MT" w:hAnsi="Arial MT"/>
                <w:sz w:val="12"/>
              </w:rPr>
              <w:t>do</w:t>
            </w:r>
            <w:r>
              <w:rPr>
                <w:rFonts w:ascii="Arial MT" w:hAnsi="Arial MT"/>
                <w:spacing w:val="8"/>
                <w:sz w:val="12"/>
              </w:rPr>
              <w:t> </w:t>
            </w:r>
            <w:r>
              <w:rPr>
                <w:rFonts w:ascii="Arial MT" w:hAnsi="Arial MT"/>
                <w:spacing w:val="-2"/>
                <w:sz w:val="12"/>
              </w:rPr>
              <w:t>Capital</w:t>
            </w:r>
          </w:p>
        </w:tc>
        <w:tc>
          <w:tcPr>
            <w:tcW w:w="129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38"/>
              <w:ind w:right="-15"/>
              <w:jc w:val="right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5.200.000,00</w:t>
            </w:r>
          </w:p>
        </w:tc>
        <w:tc>
          <w:tcPr>
            <w:tcW w:w="120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38"/>
              <w:ind w:right="-15"/>
              <w:jc w:val="right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-5.200.000,00</w:t>
            </w:r>
          </w:p>
        </w:tc>
        <w:tc>
          <w:tcPr>
            <w:tcW w:w="35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7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spacing w:before="38"/>
              <w:ind w:right="-15"/>
              <w:jc w:val="right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5.200.000,00</w:t>
            </w:r>
          </w:p>
        </w:tc>
      </w:tr>
      <w:tr>
        <w:trPr>
          <w:trHeight w:val="195" w:hRule="atLeast"/>
        </w:trPr>
        <w:tc>
          <w:tcPr>
            <w:tcW w:w="2703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>
            <w:pPr>
              <w:pStyle w:val="TableParagraph"/>
              <w:spacing w:line="138" w:lineRule="exact" w:before="38"/>
              <w:ind w:left="24"/>
              <w:rPr>
                <w:rFonts w:ascii="Arial MT" w:hAnsi="Arial MT"/>
                <w:sz w:val="12"/>
              </w:rPr>
            </w:pPr>
            <w:r>
              <w:rPr>
                <w:rFonts w:ascii="Arial MT" w:hAnsi="Arial MT"/>
                <w:spacing w:val="-2"/>
                <w:w w:val="105"/>
                <w:sz w:val="12"/>
              </w:rPr>
              <w:t>Redução</w:t>
            </w:r>
            <w:r>
              <w:rPr>
                <w:rFonts w:ascii="Arial MT" w:hAnsi="Arial MT"/>
                <w:spacing w:val="-5"/>
                <w:w w:val="105"/>
                <w:sz w:val="12"/>
              </w:rPr>
              <w:t> </w:t>
            </w:r>
            <w:r>
              <w:rPr>
                <w:rFonts w:ascii="Arial MT" w:hAnsi="Arial MT"/>
                <w:spacing w:val="-2"/>
                <w:w w:val="105"/>
                <w:sz w:val="12"/>
              </w:rPr>
              <w:t>do</w:t>
            </w:r>
            <w:r>
              <w:rPr>
                <w:rFonts w:ascii="Arial MT" w:hAnsi="Arial MT"/>
                <w:spacing w:val="-1"/>
                <w:w w:val="105"/>
                <w:sz w:val="12"/>
              </w:rPr>
              <w:t> </w:t>
            </w:r>
            <w:r>
              <w:rPr>
                <w:rFonts w:ascii="Arial MT" w:hAnsi="Arial MT"/>
                <w:spacing w:val="-2"/>
                <w:w w:val="105"/>
                <w:sz w:val="12"/>
              </w:rPr>
              <w:t>Capital</w:t>
            </w:r>
            <w:r>
              <w:rPr>
                <w:rFonts w:ascii="Arial MT" w:hAnsi="Arial MT"/>
                <w:spacing w:val="1"/>
                <w:w w:val="105"/>
                <w:sz w:val="12"/>
              </w:rPr>
              <w:t> </w:t>
            </w:r>
            <w:r>
              <w:rPr>
                <w:rFonts w:ascii="Arial MT" w:hAnsi="Arial MT"/>
                <w:spacing w:val="-2"/>
                <w:w w:val="105"/>
                <w:sz w:val="12"/>
              </w:rPr>
              <w:t>Social</w:t>
            </w:r>
          </w:p>
        </w:tc>
        <w:tc>
          <w:tcPr>
            <w:tcW w:w="129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77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449" w:hRule="atLeast"/>
        </w:trPr>
        <w:tc>
          <w:tcPr>
            <w:tcW w:w="2703" w:type="dxa"/>
            <w:tcBorders>
              <w:top w:val="nil"/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2"/>
              <w:ind w:left="17"/>
              <w:rPr>
                <w:rFonts w:ascii="Arial MT" w:hAnsi="Arial MT"/>
                <w:sz w:val="12"/>
              </w:rPr>
            </w:pPr>
            <w:r>
              <w:rPr>
                <w:rFonts w:ascii="Arial MT" w:hAnsi="Arial MT"/>
                <w:spacing w:val="-2"/>
                <w:w w:val="105"/>
                <w:sz w:val="12"/>
              </w:rPr>
              <w:t>Resultado do</w:t>
            </w:r>
            <w:r>
              <w:rPr>
                <w:rFonts w:ascii="Arial MT" w:hAnsi="Arial MT"/>
                <w:spacing w:val="2"/>
                <w:w w:val="105"/>
                <w:sz w:val="12"/>
              </w:rPr>
              <w:t> </w:t>
            </w:r>
            <w:r>
              <w:rPr>
                <w:rFonts w:ascii="Arial MT" w:hAnsi="Arial MT"/>
                <w:spacing w:val="-2"/>
                <w:w w:val="105"/>
                <w:sz w:val="12"/>
              </w:rPr>
              <w:t>Exercício</w:t>
            </w:r>
          </w:p>
        </w:tc>
        <w:tc>
          <w:tcPr>
            <w:tcW w:w="12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5"/>
              <w:ind w:right="-15"/>
              <w:jc w:val="right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-3.272.051,32</w:t>
            </w:r>
          </w:p>
        </w:tc>
        <w:tc>
          <w:tcPr>
            <w:tcW w:w="167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5"/>
              <w:ind w:right="-15"/>
              <w:jc w:val="right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-3.272.051,32</w:t>
            </w:r>
          </w:p>
        </w:tc>
      </w:tr>
      <w:tr>
        <w:trPr>
          <w:trHeight w:val="218" w:hRule="atLeast"/>
        </w:trPr>
        <w:tc>
          <w:tcPr>
            <w:tcW w:w="2703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1"/>
              <w:ind w:left="17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SALDOS</w:t>
            </w:r>
            <w:r>
              <w:rPr>
                <w:b/>
                <w:spacing w:val="-7"/>
                <w:w w:val="105"/>
                <w:sz w:val="12"/>
              </w:rPr>
              <w:t> </w:t>
            </w:r>
            <w:r>
              <w:rPr>
                <w:b/>
                <w:spacing w:val="-2"/>
                <w:w w:val="105"/>
                <w:sz w:val="12"/>
              </w:rPr>
              <w:t>EM</w:t>
            </w:r>
            <w:r>
              <w:rPr>
                <w:b/>
                <w:spacing w:val="-4"/>
                <w:w w:val="105"/>
                <w:sz w:val="12"/>
              </w:rPr>
              <w:t> </w:t>
            </w:r>
            <w:r>
              <w:rPr>
                <w:b/>
                <w:spacing w:val="-2"/>
                <w:w w:val="105"/>
                <w:sz w:val="12"/>
              </w:rPr>
              <w:t>31</w:t>
            </w:r>
            <w:r>
              <w:rPr>
                <w:b/>
                <w:spacing w:val="-6"/>
                <w:w w:val="105"/>
                <w:sz w:val="12"/>
              </w:rPr>
              <w:t> </w:t>
            </w:r>
            <w:r>
              <w:rPr>
                <w:b/>
                <w:spacing w:val="-2"/>
                <w:w w:val="105"/>
                <w:sz w:val="12"/>
              </w:rPr>
              <w:t>DE</w:t>
            </w:r>
            <w:r>
              <w:rPr>
                <w:b/>
                <w:spacing w:val="18"/>
                <w:w w:val="105"/>
                <w:sz w:val="12"/>
              </w:rPr>
              <w:t> </w:t>
            </w:r>
            <w:r>
              <w:rPr>
                <w:b/>
                <w:spacing w:val="-2"/>
                <w:w w:val="105"/>
                <w:sz w:val="12"/>
              </w:rPr>
              <w:t>DEZEMBRO</w:t>
            </w:r>
            <w:r>
              <w:rPr>
                <w:b/>
                <w:spacing w:val="-6"/>
                <w:w w:val="105"/>
                <w:sz w:val="12"/>
              </w:rPr>
              <w:t> </w:t>
            </w:r>
            <w:r>
              <w:rPr>
                <w:b/>
                <w:spacing w:val="-2"/>
                <w:w w:val="105"/>
                <w:sz w:val="12"/>
              </w:rPr>
              <w:t>DE</w:t>
            </w:r>
            <w:r>
              <w:rPr>
                <w:b/>
                <w:spacing w:val="-7"/>
                <w:w w:val="105"/>
                <w:sz w:val="12"/>
              </w:rPr>
              <w:t> </w:t>
            </w:r>
            <w:r>
              <w:rPr>
                <w:b/>
                <w:spacing w:val="-4"/>
                <w:w w:val="105"/>
                <w:sz w:val="12"/>
              </w:rPr>
              <w:t>2025</w:t>
            </w: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1"/>
              <w:ind w:left="227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352.807.531,65</w:t>
            </w: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1"/>
              <w:ind w:left="220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35.535.547,38</w:t>
            </w:r>
          </w:p>
        </w:tc>
        <w:tc>
          <w:tcPr>
            <w:tcW w:w="3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1"/>
              <w:ind w:right="-15"/>
              <w:jc w:val="right"/>
              <w:rPr>
                <w:b/>
                <w:sz w:val="12"/>
              </w:rPr>
            </w:pPr>
            <w:r>
              <w:rPr>
                <w:b/>
                <w:spacing w:val="-6"/>
                <w:sz w:val="12"/>
              </w:rPr>
              <w:t>-</w:t>
            </w:r>
            <w:r>
              <w:rPr>
                <w:b/>
                <w:spacing w:val="-2"/>
                <w:sz w:val="12"/>
              </w:rPr>
              <w:t>126.108.507,95</w:t>
            </w: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1"/>
              <w:ind w:right="-15"/>
              <w:jc w:val="right"/>
              <w:rPr>
                <w:b/>
                <w:sz w:val="12"/>
              </w:rPr>
            </w:pPr>
            <w:r>
              <w:rPr>
                <w:b/>
                <w:spacing w:val="-2"/>
                <w:w w:val="105"/>
                <w:sz w:val="12"/>
              </w:rPr>
              <w:t>226.699.023,70</w:t>
            </w:r>
          </w:p>
        </w:tc>
      </w:tr>
      <w:tr>
        <w:trPr>
          <w:trHeight w:val="203" w:hRule="atLeast"/>
        </w:trPr>
        <w:tc>
          <w:tcPr>
            <w:tcW w:w="2703" w:type="dxa"/>
            <w:tcBorders>
              <w:top w:val="single" w:sz="8" w:space="0" w:color="000000"/>
              <w:left w:val="single" w:sz="6" w:space="0" w:color="000000"/>
              <w:bottom w:val="thinThickMediumGap" w:sz="3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96" w:type="dxa"/>
            <w:tcBorders>
              <w:top w:val="single" w:sz="8" w:space="0" w:color="000000"/>
              <w:left w:val="single" w:sz="8" w:space="0" w:color="000000"/>
              <w:bottom w:val="thinThickMediumGap" w:sz="3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2" w:type="dxa"/>
            <w:tcBorders>
              <w:top w:val="single" w:sz="8" w:space="0" w:color="000000"/>
              <w:left w:val="single" w:sz="8" w:space="0" w:color="000000"/>
              <w:bottom w:val="thinThickMediumGap" w:sz="3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52" w:type="dxa"/>
            <w:tcBorders>
              <w:top w:val="single" w:sz="8" w:space="0" w:color="000000"/>
              <w:left w:val="single" w:sz="8" w:space="0" w:color="000000"/>
              <w:bottom w:val="thinThickMediumGap" w:sz="3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thinThickMediumGap" w:sz="3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77" w:type="dxa"/>
            <w:tcBorders>
              <w:top w:val="single" w:sz="8" w:space="0" w:color="000000"/>
              <w:left w:val="single" w:sz="8" w:space="0" w:color="000000"/>
              <w:bottom w:val="thinThickMediumGap" w:sz="3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>
      <w:pPr>
        <w:pStyle w:val="TableParagraph"/>
        <w:spacing w:after="0"/>
        <w:rPr>
          <w:rFonts w:ascii="Times New Roman"/>
          <w:sz w:val="12"/>
        </w:rPr>
        <w:sectPr>
          <w:pgSz w:w="11900" w:h="16840"/>
          <w:pgMar w:top="1380" w:bottom="280" w:left="1559" w:right="850"/>
        </w:sectPr>
      </w:pPr>
    </w:p>
    <w:p>
      <w:pPr>
        <w:pStyle w:val="Heading1"/>
        <w:numPr>
          <w:ilvl w:val="1"/>
          <w:numId w:val="1"/>
        </w:numPr>
        <w:tabs>
          <w:tab w:pos="860" w:val="left" w:leader="none"/>
        </w:tabs>
        <w:spacing w:line="240" w:lineRule="auto" w:before="35" w:after="0"/>
        <w:ind w:left="860" w:right="0" w:hanging="358"/>
        <w:jc w:val="left"/>
      </w:pPr>
      <w:r>
        <w:rPr/>
        <w:t>Demonstração</w:t>
      </w:r>
      <w:r>
        <w:rPr>
          <w:rFonts w:ascii="Times New Roman" w:hAnsi="Times New Roman"/>
          <w:b w:val="0"/>
          <w:spacing w:val="-15"/>
        </w:rPr>
        <w:t> </w:t>
      </w:r>
      <w:r>
        <w:rPr/>
        <w:t>do</w:t>
      </w:r>
      <w:r>
        <w:rPr>
          <w:rFonts w:ascii="Times New Roman" w:hAnsi="Times New Roman"/>
          <w:b w:val="0"/>
          <w:spacing w:val="-15"/>
        </w:rPr>
        <w:t> </w:t>
      </w:r>
      <w:r>
        <w:rPr/>
        <w:t>Fluxo</w:t>
      </w:r>
      <w:r>
        <w:rPr>
          <w:rFonts w:ascii="Times New Roman" w:hAnsi="Times New Roman"/>
          <w:b w:val="0"/>
          <w:spacing w:val="-15"/>
        </w:rPr>
        <w:t> </w:t>
      </w:r>
      <w:r>
        <w:rPr/>
        <w:t>de</w:t>
      </w:r>
      <w:r>
        <w:rPr>
          <w:rFonts w:ascii="Times New Roman" w:hAnsi="Times New Roman"/>
          <w:b w:val="0"/>
          <w:spacing w:val="-13"/>
        </w:rPr>
        <w:t> </w:t>
      </w:r>
      <w:r>
        <w:rPr>
          <w:spacing w:val="-2"/>
        </w:rPr>
        <w:t>Caixa:</w:t>
      </w:r>
    </w:p>
    <w:p>
      <w:pPr>
        <w:pStyle w:val="BodyText"/>
        <w:spacing w:before="73"/>
        <w:rPr>
          <w:b/>
          <w:sz w:val="20"/>
        </w:rPr>
      </w:pPr>
    </w:p>
    <w:p>
      <w:pPr>
        <w:spacing w:before="1"/>
        <w:ind w:left="0" w:right="688" w:firstLine="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  <w:u w:val="single"/>
        </w:rPr>
        <w:t>DEMONSTRAÇÃO</w:t>
      </w:r>
      <w:r>
        <w:rPr>
          <w:rFonts w:ascii="Times New Roman" w:hAnsi="Times New Roman"/>
          <w:spacing w:val="-1"/>
          <w:sz w:val="20"/>
          <w:u w:val="single"/>
        </w:rPr>
        <w:t> </w:t>
      </w:r>
      <w:r>
        <w:rPr>
          <w:rFonts w:ascii="Times New Roman" w:hAnsi="Times New Roman"/>
          <w:sz w:val="20"/>
          <w:u w:val="single"/>
        </w:rPr>
        <w:t>DO</w:t>
      </w:r>
      <w:r>
        <w:rPr>
          <w:rFonts w:ascii="Times New Roman" w:hAnsi="Times New Roman"/>
          <w:spacing w:val="-3"/>
          <w:sz w:val="20"/>
          <w:u w:val="single"/>
        </w:rPr>
        <w:t> </w:t>
      </w:r>
      <w:r>
        <w:rPr>
          <w:rFonts w:ascii="Times New Roman" w:hAnsi="Times New Roman"/>
          <w:sz w:val="20"/>
          <w:u w:val="single"/>
        </w:rPr>
        <w:t>FLUXO</w:t>
      </w:r>
      <w:r>
        <w:rPr>
          <w:rFonts w:ascii="Times New Roman" w:hAnsi="Times New Roman"/>
          <w:spacing w:val="-3"/>
          <w:sz w:val="20"/>
          <w:u w:val="single"/>
        </w:rPr>
        <w:t> </w:t>
      </w:r>
      <w:r>
        <w:rPr>
          <w:rFonts w:ascii="Times New Roman" w:hAnsi="Times New Roman"/>
          <w:sz w:val="20"/>
          <w:u w:val="single"/>
        </w:rPr>
        <w:t>DE</w:t>
      </w:r>
      <w:r>
        <w:rPr>
          <w:rFonts w:ascii="Times New Roman" w:hAnsi="Times New Roman"/>
          <w:spacing w:val="-1"/>
          <w:sz w:val="20"/>
          <w:u w:val="single"/>
        </w:rPr>
        <w:t> </w:t>
      </w:r>
      <w:r>
        <w:rPr>
          <w:rFonts w:ascii="Times New Roman" w:hAnsi="Times New Roman"/>
          <w:spacing w:val="-4"/>
          <w:sz w:val="20"/>
          <w:u w:val="single"/>
        </w:rPr>
        <w:t>CAIXA</w:t>
      </w:r>
    </w:p>
    <w:p>
      <w:pPr>
        <w:spacing w:before="38"/>
        <w:ind w:left="0" w:right="686" w:firstLine="0"/>
        <w:jc w:val="center"/>
        <w:rPr>
          <w:rFonts w:ascii="Times New Roman"/>
          <w:sz w:val="20"/>
        </w:rPr>
      </w:pPr>
      <w:r>
        <w:rPr>
          <w:rFonts w:ascii="Times New Roman"/>
          <w:b/>
          <w:sz w:val="20"/>
        </w:rPr>
        <w:t>EM </w:t>
      </w:r>
      <w:r>
        <w:rPr>
          <w:rFonts w:ascii="Times New Roman"/>
          <w:sz w:val="20"/>
        </w:rPr>
        <w:t>E</w:t>
      </w:r>
      <w:r>
        <w:rPr>
          <w:rFonts w:ascii="Times New Roman"/>
          <w:spacing w:val="5"/>
          <w:sz w:val="20"/>
        </w:rPr>
        <w:t> </w:t>
      </w:r>
      <w:r>
        <w:rPr>
          <w:rFonts w:ascii="Times New Roman"/>
          <w:sz w:val="20"/>
        </w:rPr>
        <w:t>31</w:t>
      </w:r>
      <w:r>
        <w:rPr>
          <w:rFonts w:ascii="Times New Roman"/>
          <w:spacing w:val="2"/>
          <w:sz w:val="20"/>
        </w:rPr>
        <w:t> </w:t>
      </w:r>
      <w:r>
        <w:rPr>
          <w:rFonts w:ascii="Times New Roman"/>
          <w:sz w:val="20"/>
        </w:rPr>
        <w:t>DE</w:t>
      </w:r>
      <w:r>
        <w:rPr>
          <w:rFonts w:ascii="Times New Roman"/>
          <w:spacing w:val="3"/>
          <w:sz w:val="20"/>
        </w:rPr>
        <w:t> </w:t>
      </w:r>
      <w:r>
        <w:rPr>
          <w:rFonts w:ascii="Times New Roman"/>
          <w:sz w:val="20"/>
        </w:rPr>
        <w:t>DEZEMBRO</w:t>
      </w:r>
      <w:r>
        <w:rPr>
          <w:rFonts w:ascii="Times New Roman"/>
          <w:spacing w:val="1"/>
          <w:sz w:val="20"/>
        </w:rPr>
        <w:t> </w:t>
      </w:r>
      <w:r>
        <w:rPr>
          <w:rFonts w:ascii="Times New Roman"/>
          <w:sz w:val="20"/>
        </w:rPr>
        <w:t>DE</w:t>
      </w:r>
      <w:r>
        <w:rPr>
          <w:rFonts w:ascii="Times New Roman"/>
          <w:spacing w:val="57"/>
          <w:sz w:val="20"/>
        </w:rPr>
        <w:t> </w:t>
      </w:r>
      <w:r>
        <w:rPr>
          <w:rFonts w:ascii="Times New Roman"/>
          <w:sz w:val="20"/>
        </w:rPr>
        <w:t>2025 e</w:t>
      </w:r>
      <w:r>
        <w:rPr>
          <w:rFonts w:ascii="Times New Roman"/>
          <w:spacing w:val="5"/>
          <w:sz w:val="20"/>
        </w:rPr>
        <w:t> </w:t>
      </w:r>
      <w:r>
        <w:rPr>
          <w:rFonts w:ascii="Times New Roman"/>
          <w:sz w:val="20"/>
        </w:rPr>
        <w:t>31</w:t>
      </w:r>
      <w:r>
        <w:rPr>
          <w:rFonts w:ascii="Times New Roman"/>
          <w:spacing w:val="3"/>
          <w:sz w:val="20"/>
        </w:rPr>
        <w:t> </w:t>
      </w:r>
      <w:r>
        <w:rPr>
          <w:rFonts w:ascii="Times New Roman"/>
          <w:sz w:val="20"/>
        </w:rPr>
        <w:t>DE</w:t>
      </w:r>
      <w:r>
        <w:rPr>
          <w:rFonts w:ascii="Times New Roman"/>
          <w:spacing w:val="2"/>
          <w:sz w:val="20"/>
        </w:rPr>
        <w:t> </w:t>
      </w:r>
      <w:r>
        <w:rPr>
          <w:rFonts w:ascii="Times New Roman"/>
          <w:sz w:val="20"/>
        </w:rPr>
        <w:t>DEZEMBRO</w:t>
      </w:r>
      <w:r>
        <w:rPr>
          <w:rFonts w:ascii="Times New Roman"/>
          <w:spacing w:val="1"/>
          <w:sz w:val="20"/>
        </w:rPr>
        <w:t> </w:t>
      </w:r>
      <w:r>
        <w:rPr>
          <w:rFonts w:ascii="Times New Roman"/>
          <w:sz w:val="20"/>
        </w:rPr>
        <w:t>DE</w:t>
      </w:r>
      <w:r>
        <w:rPr>
          <w:rFonts w:ascii="Times New Roman"/>
          <w:spacing w:val="3"/>
          <w:sz w:val="20"/>
        </w:rPr>
        <w:t> </w:t>
      </w:r>
      <w:r>
        <w:rPr>
          <w:rFonts w:ascii="Times New Roman"/>
          <w:spacing w:val="-4"/>
          <w:sz w:val="20"/>
        </w:rPr>
        <w:t>2024</w:t>
      </w:r>
    </w:p>
    <w:p>
      <w:pPr>
        <w:spacing w:before="35"/>
        <w:ind w:left="-1" w:right="698" w:firstLine="0"/>
        <w:jc w:val="center"/>
        <w:rPr>
          <w:rFonts w:ascii="Times New Roman"/>
          <w:sz w:val="20"/>
        </w:rPr>
      </w:pPr>
      <w:r>
        <w:rPr>
          <w:rFonts w:ascii="Times New Roman"/>
          <w:sz w:val="20"/>
          <w:u w:val="single"/>
        </w:rPr>
        <w:t>(EM</w:t>
      </w:r>
      <w:r>
        <w:rPr>
          <w:rFonts w:ascii="Times New Roman"/>
          <w:spacing w:val="2"/>
          <w:sz w:val="20"/>
          <w:u w:val="single"/>
        </w:rPr>
        <w:t> </w:t>
      </w:r>
      <w:r>
        <w:rPr>
          <w:rFonts w:ascii="Times New Roman"/>
          <w:sz w:val="20"/>
          <w:u w:val="single"/>
        </w:rPr>
        <w:t>R$</w:t>
      </w:r>
      <w:r>
        <w:rPr>
          <w:rFonts w:ascii="Times New Roman"/>
          <w:spacing w:val="4"/>
          <w:sz w:val="20"/>
          <w:u w:val="single"/>
        </w:rPr>
        <w:t> </w:t>
      </w:r>
      <w:r>
        <w:rPr>
          <w:rFonts w:ascii="Times New Roman"/>
          <w:spacing w:val="-5"/>
          <w:sz w:val="20"/>
          <w:u w:val="single"/>
        </w:rPr>
        <w:t>1)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6" w:after="1"/>
        <w:rPr>
          <w:rFonts w:ascii="Times New Roman"/>
          <w:sz w:val="20"/>
        </w:rPr>
      </w:pPr>
    </w:p>
    <w:tbl>
      <w:tblPr>
        <w:tblW w:w="0" w:type="auto"/>
        <w:jc w:val="left"/>
        <w:tblInd w:w="1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63"/>
        <w:gridCol w:w="2167"/>
        <w:gridCol w:w="1956"/>
      </w:tblGrid>
      <w:tr>
        <w:trPr>
          <w:trHeight w:val="248" w:hRule="atLeast"/>
        </w:trPr>
        <w:tc>
          <w:tcPr>
            <w:tcW w:w="436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00" w:lineRule="exact" w:before="28"/>
              <w:ind w:left="34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DESCRIÇÃO</w:t>
            </w:r>
          </w:p>
        </w:tc>
        <w:tc>
          <w:tcPr>
            <w:tcW w:w="2167" w:type="dxa"/>
          </w:tcPr>
          <w:p>
            <w:pPr>
              <w:pStyle w:val="TableParagraph"/>
              <w:spacing w:line="200" w:lineRule="exact" w:before="28"/>
              <w:ind w:left="628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31/12/2025</w:t>
            </w:r>
          </w:p>
        </w:tc>
        <w:tc>
          <w:tcPr>
            <w:tcW w:w="1956" w:type="dxa"/>
          </w:tcPr>
          <w:p>
            <w:pPr>
              <w:pStyle w:val="TableParagraph"/>
              <w:spacing w:line="200" w:lineRule="exact" w:before="28"/>
              <w:ind w:left="530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31/12/2024</w:t>
            </w:r>
          </w:p>
        </w:tc>
      </w:tr>
      <w:tr>
        <w:trPr>
          <w:trHeight w:val="583" w:hRule="atLeast"/>
        </w:trPr>
        <w:tc>
          <w:tcPr>
            <w:tcW w:w="4363" w:type="dxa"/>
            <w:tcBorders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119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1"/>
              <w:ind w:left="42"/>
              <w:rPr>
                <w:b/>
                <w:sz w:val="19"/>
              </w:rPr>
            </w:pPr>
            <w:r>
              <w:rPr>
                <w:b/>
                <w:spacing w:val="-7"/>
                <w:sz w:val="19"/>
              </w:rPr>
              <w:t>Atividades</w:t>
            </w:r>
            <w:r>
              <w:rPr>
                <w:b/>
                <w:spacing w:val="2"/>
                <w:sz w:val="19"/>
              </w:rPr>
              <w:t> </w:t>
            </w:r>
            <w:r>
              <w:rPr>
                <w:b/>
                <w:spacing w:val="-2"/>
                <w:sz w:val="19"/>
              </w:rPr>
              <w:t>Operacionais</w:t>
            </w:r>
          </w:p>
        </w:tc>
        <w:tc>
          <w:tcPr>
            <w:tcW w:w="2167" w:type="dxa"/>
            <w:tcBorders>
              <w:bottom w:val="nil"/>
            </w:tcBorders>
          </w:tcPr>
          <w:p>
            <w:pPr>
              <w:pStyle w:val="TableParagraph"/>
              <w:spacing w:before="119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-</w:t>
            </w:r>
            <w:r>
              <w:rPr>
                <w:b/>
                <w:spacing w:val="-2"/>
                <w:sz w:val="19"/>
              </w:rPr>
              <w:t>3.244.908,71</w:t>
            </w:r>
          </w:p>
        </w:tc>
        <w:tc>
          <w:tcPr>
            <w:tcW w:w="1956" w:type="dxa"/>
            <w:tcBorders>
              <w:bottom w:val="nil"/>
            </w:tcBorders>
          </w:tcPr>
          <w:p>
            <w:pPr>
              <w:pStyle w:val="TableParagraph"/>
              <w:spacing w:before="119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1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-</w:t>
            </w:r>
            <w:r>
              <w:rPr>
                <w:b/>
                <w:spacing w:val="-2"/>
                <w:sz w:val="19"/>
              </w:rPr>
              <w:t>305.554,50</w:t>
            </w:r>
          </w:p>
        </w:tc>
      </w:tr>
      <w:tr>
        <w:trPr>
          <w:trHeight w:val="267" w:hRule="atLeast"/>
        </w:trPr>
        <w:tc>
          <w:tcPr>
            <w:tcW w:w="43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24"/>
              <w:ind w:left="153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Resultado</w:t>
            </w:r>
            <w:r>
              <w:rPr>
                <w:b/>
                <w:spacing w:val="-7"/>
                <w:sz w:val="19"/>
              </w:rPr>
              <w:t> </w:t>
            </w:r>
            <w:r>
              <w:rPr>
                <w:b/>
                <w:spacing w:val="-4"/>
                <w:sz w:val="19"/>
              </w:rPr>
              <w:t>do</w:t>
            </w:r>
            <w:r>
              <w:rPr>
                <w:b/>
                <w:spacing w:val="-7"/>
                <w:sz w:val="19"/>
              </w:rPr>
              <w:t> </w:t>
            </w:r>
            <w:r>
              <w:rPr>
                <w:b/>
                <w:spacing w:val="-4"/>
                <w:sz w:val="19"/>
              </w:rPr>
              <w:t>Período</w:t>
            </w:r>
          </w:p>
        </w:tc>
        <w:tc>
          <w:tcPr>
            <w:tcW w:w="2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4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-</w:t>
            </w:r>
            <w:r>
              <w:rPr>
                <w:b/>
                <w:spacing w:val="-2"/>
                <w:sz w:val="19"/>
              </w:rPr>
              <w:t>3.272.051,32</w:t>
            </w:r>
          </w:p>
        </w:tc>
        <w:tc>
          <w:tcPr>
            <w:tcW w:w="19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4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-</w:t>
            </w:r>
            <w:r>
              <w:rPr>
                <w:b/>
                <w:spacing w:val="-2"/>
                <w:sz w:val="19"/>
              </w:rPr>
              <w:t>327.241,99</w:t>
            </w:r>
          </w:p>
        </w:tc>
      </w:tr>
      <w:tr>
        <w:trPr>
          <w:trHeight w:val="399" w:hRule="atLeast"/>
        </w:trPr>
        <w:tc>
          <w:tcPr>
            <w:tcW w:w="43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22"/>
              <w:ind w:left="153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Depreciações</w:t>
            </w:r>
          </w:p>
        </w:tc>
        <w:tc>
          <w:tcPr>
            <w:tcW w:w="2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2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27.142,61</w:t>
            </w:r>
          </w:p>
        </w:tc>
        <w:tc>
          <w:tcPr>
            <w:tcW w:w="19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2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21.687,49</w:t>
            </w:r>
          </w:p>
        </w:tc>
      </w:tr>
      <w:tr>
        <w:trPr>
          <w:trHeight w:val="399" w:hRule="atLeast"/>
        </w:trPr>
        <w:tc>
          <w:tcPr>
            <w:tcW w:w="43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156"/>
              <w:ind w:left="42"/>
              <w:rPr>
                <w:b/>
                <w:sz w:val="19"/>
              </w:rPr>
            </w:pPr>
            <w:r>
              <w:rPr>
                <w:b/>
                <w:spacing w:val="-6"/>
                <w:sz w:val="19"/>
              </w:rPr>
              <w:t>Aumento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(diminuição)</w:t>
            </w:r>
            <w:r>
              <w:rPr>
                <w:b/>
                <w:spacing w:val="3"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de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Ativos</w:t>
            </w:r>
          </w:p>
        </w:tc>
        <w:tc>
          <w:tcPr>
            <w:tcW w:w="2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6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-</w:t>
            </w:r>
            <w:r>
              <w:rPr>
                <w:b/>
                <w:spacing w:val="-2"/>
                <w:sz w:val="19"/>
              </w:rPr>
              <w:t>2.127.349,82</w:t>
            </w:r>
          </w:p>
        </w:tc>
        <w:tc>
          <w:tcPr>
            <w:tcW w:w="19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6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334.197,20</w:t>
            </w:r>
          </w:p>
        </w:tc>
      </w:tr>
      <w:tr>
        <w:trPr>
          <w:trHeight w:val="399" w:hRule="atLeast"/>
        </w:trPr>
        <w:tc>
          <w:tcPr>
            <w:tcW w:w="43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22"/>
              <w:ind w:left="153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Contas</w:t>
            </w:r>
            <w:r>
              <w:rPr>
                <w:b/>
                <w:spacing w:val="-10"/>
                <w:sz w:val="19"/>
              </w:rPr>
              <w:t> </w:t>
            </w:r>
            <w:r>
              <w:rPr>
                <w:b/>
                <w:spacing w:val="-2"/>
                <w:sz w:val="19"/>
              </w:rPr>
              <w:t>a</w:t>
            </w:r>
            <w:r>
              <w:rPr>
                <w:b/>
                <w:spacing w:val="-6"/>
                <w:sz w:val="19"/>
              </w:rPr>
              <w:t> </w:t>
            </w:r>
            <w:r>
              <w:rPr>
                <w:b/>
                <w:spacing w:val="-2"/>
                <w:sz w:val="19"/>
              </w:rPr>
              <w:t>Receber</w:t>
            </w:r>
          </w:p>
        </w:tc>
        <w:tc>
          <w:tcPr>
            <w:tcW w:w="2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2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-</w:t>
            </w:r>
            <w:r>
              <w:rPr>
                <w:b/>
                <w:spacing w:val="-2"/>
                <w:sz w:val="19"/>
              </w:rPr>
              <w:t>2.127.349,82</w:t>
            </w:r>
          </w:p>
        </w:tc>
        <w:tc>
          <w:tcPr>
            <w:tcW w:w="19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2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334.197,20</w:t>
            </w:r>
          </w:p>
        </w:tc>
      </w:tr>
      <w:tr>
        <w:trPr>
          <w:trHeight w:val="399" w:hRule="atLeast"/>
        </w:trPr>
        <w:tc>
          <w:tcPr>
            <w:tcW w:w="43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156"/>
              <w:ind w:left="42"/>
              <w:rPr>
                <w:b/>
                <w:sz w:val="19"/>
              </w:rPr>
            </w:pPr>
            <w:r>
              <w:rPr>
                <w:b/>
                <w:spacing w:val="-6"/>
                <w:sz w:val="19"/>
              </w:rPr>
              <w:t>Aumento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(diminuição)</w:t>
            </w:r>
            <w:r>
              <w:rPr>
                <w:b/>
                <w:spacing w:val="3"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de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Passivos</w:t>
            </w:r>
          </w:p>
        </w:tc>
        <w:tc>
          <w:tcPr>
            <w:tcW w:w="2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6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1.633.251,44</w:t>
            </w:r>
          </w:p>
        </w:tc>
        <w:tc>
          <w:tcPr>
            <w:tcW w:w="19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6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-</w:t>
            </w:r>
            <w:r>
              <w:rPr>
                <w:b/>
                <w:spacing w:val="-2"/>
                <w:sz w:val="19"/>
              </w:rPr>
              <w:t>382.578,90</w:t>
            </w:r>
          </w:p>
        </w:tc>
      </w:tr>
      <w:tr>
        <w:trPr>
          <w:trHeight w:val="267" w:hRule="atLeast"/>
        </w:trPr>
        <w:tc>
          <w:tcPr>
            <w:tcW w:w="43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22"/>
              <w:ind w:left="153"/>
              <w:rPr>
                <w:b/>
                <w:sz w:val="19"/>
              </w:rPr>
            </w:pPr>
            <w:r>
              <w:rPr>
                <w:b/>
                <w:spacing w:val="-6"/>
                <w:sz w:val="19"/>
              </w:rPr>
              <w:t>Obrigações</w:t>
            </w:r>
            <w:r>
              <w:rPr>
                <w:b/>
                <w:spacing w:val="6"/>
                <w:sz w:val="19"/>
              </w:rPr>
              <w:t> </w:t>
            </w:r>
            <w:r>
              <w:rPr>
                <w:b/>
                <w:spacing w:val="-2"/>
                <w:sz w:val="19"/>
              </w:rPr>
              <w:t>Sociais</w:t>
            </w:r>
          </w:p>
        </w:tc>
        <w:tc>
          <w:tcPr>
            <w:tcW w:w="2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2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321.804,71</w:t>
            </w:r>
          </w:p>
        </w:tc>
        <w:tc>
          <w:tcPr>
            <w:tcW w:w="19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2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146.580,81</w:t>
            </w:r>
          </w:p>
        </w:tc>
      </w:tr>
      <w:tr>
        <w:trPr>
          <w:trHeight w:val="267" w:hRule="atLeast"/>
        </w:trPr>
        <w:tc>
          <w:tcPr>
            <w:tcW w:w="43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24"/>
              <w:ind w:left="153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Impostos</w:t>
            </w:r>
            <w:r>
              <w:rPr>
                <w:b/>
                <w:spacing w:val="-10"/>
                <w:sz w:val="19"/>
              </w:rPr>
              <w:t> </w:t>
            </w:r>
            <w:r>
              <w:rPr>
                <w:b/>
                <w:spacing w:val="-4"/>
                <w:sz w:val="19"/>
              </w:rPr>
              <w:t>e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pacing w:val="-4"/>
                <w:sz w:val="19"/>
              </w:rPr>
              <w:t>Contribuições</w:t>
            </w:r>
            <w:r>
              <w:rPr>
                <w:b/>
                <w:spacing w:val="-7"/>
                <w:sz w:val="19"/>
              </w:rPr>
              <w:t> </w:t>
            </w:r>
            <w:r>
              <w:rPr>
                <w:b/>
                <w:spacing w:val="-4"/>
                <w:sz w:val="19"/>
              </w:rPr>
              <w:t>a</w:t>
            </w:r>
            <w:r>
              <w:rPr>
                <w:b/>
                <w:spacing w:val="-7"/>
                <w:sz w:val="19"/>
              </w:rPr>
              <w:t> </w:t>
            </w:r>
            <w:r>
              <w:rPr>
                <w:b/>
                <w:spacing w:val="-4"/>
                <w:sz w:val="19"/>
              </w:rPr>
              <w:t>Recolher</w:t>
            </w:r>
          </w:p>
        </w:tc>
        <w:tc>
          <w:tcPr>
            <w:tcW w:w="2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4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1.311.446,73</w:t>
            </w:r>
          </w:p>
        </w:tc>
        <w:tc>
          <w:tcPr>
            <w:tcW w:w="19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4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-</w:t>
            </w:r>
            <w:r>
              <w:rPr>
                <w:b/>
                <w:spacing w:val="-2"/>
                <w:sz w:val="19"/>
              </w:rPr>
              <w:t>529.159,71</w:t>
            </w:r>
          </w:p>
        </w:tc>
      </w:tr>
      <w:tr>
        <w:trPr>
          <w:trHeight w:val="266" w:hRule="atLeast"/>
        </w:trPr>
        <w:tc>
          <w:tcPr>
            <w:tcW w:w="43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22"/>
              <w:ind w:left="153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Fornecedores</w:t>
            </w:r>
          </w:p>
        </w:tc>
        <w:tc>
          <w:tcPr>
            <w:tcW w:w="2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2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0,00</w:t>
            </w:r>
          </w:p>
        </w:tc>
        <w:tc>
          <w:tcPr>
            <w:tcW w:w="19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2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0,00</w:t>
            </w:r>
          </w:p>
        </w:tc>
      </w:tr>
      <w:tr>
        <w:trPr>
          <w:trHeight w:val="399" w:hRule="atLeast"/>
        </w:trPr>
        <w:tc>
          <w:tcPr>
            <w:tcW w:w="43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22"/>
              <w:ind w:left="208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Outros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2"/>
                <w:sz w:val="19"/>
              </w:rPr>
              <w:t>Passivos</w:t>
            </w:r>
          </w:p>
        </w:tc>
        <w:tc>
          <w:tcPr>
            <w:tcW w:w="2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2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0,00</w:t>
            </w:r>
          </w:p>
        </w:tc>
        <w:tc>
          <w:tcPr>
            <w:tcW w:w="19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2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0,00</w:t>
            </w:r>
          </w:p>
        </w:tc>
      </w:tr>
      <w:tr>
        <w:trPr>
          <w:trHeight w:val="395" w:hRule="atLeast"/>
        </w:trPr>
        <w:tc>
          <w:tcPr>
            <w:tcW w:w="43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156"/>
              <w:ind w:left="42"/>
              <w:rPr>
                <w:b/>
                <w:sz w:val="19"/>
              </w:rPr>
            </w:pPr>
            <w:r>
              <w:rPr>
                <w:b/>
                <w:spacing w:val="-6"/>
                <w:sz w:val="19"/>
              </w:rPr>
              <w:t>Atividades</w:t>
            </w:r>
            <w:r>
              <w:rPr>
                <w:b/>
                <w:spacing w:val="-3"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de</w:t>
            </w:r>
            <w:r>
              <w:rPr>
                <w:b/>
                <w:spacing w:val="-3"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Investimentos</w:t>
            </w:r>
          </w:p>
        </w:tc>
        <w:tc>
          <w:tcPr>
            <w:tcW w:w="2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6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-</w:t>
            </w:r>
            <w:r>
              <w:rPr>
                <w:b/>
                <w:spacing w:val="-2"/>
                <w:sz w:val="19"/>
              </w:rPr>
              <w:t>60.622,60</w:t>
            </w:r>
          </w:p>
        </w:tc>
        <w:tc>
          <w:tcPr>
            <w:tcW w:w="19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6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0,00</w:t>
            </w:r>
          </w:p>
        </w:tc>
      </w:tr>
      <w:tr>
        <w:trPr>
          <w:trHeight w:val="403" w:hRule="atLeast"/>
        </w:trPr>
        <w:tc>
          <w:tcPr>
            <w:tcW w:w="43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26"/>
              <w:ind w:left="153"/>
              <w:rPr>
                <w:b/>
                <w:sz w:val="19"/>
              </w:rPr>
            </w:pPr>
            <w:r>
              <w:rPr>
                <w:b/>
                <w:spacing w:val="-6"/>
                <w:sz w:val="19"/>
              </w:rPr>
              <w:t>Ativo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2"/>
                <w:sz w:val="19"/>
              </w:rPr>
              <w:t>Permanente</w:t>
            </w:r>
          </w:p>
        </w:tc>
        <w:tc>
          <w:tcPr>
            <w:tcW w:w="2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9"/>
              <w:ind w:right="1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-</w:t>
            </w:r>
            <w:r>
              <w:rPr>
                <w:rFonts w:ascii="Arial MT"/>
                <w:spacing w:val="-2"/>
                <w:sz w:val="19"/>
              </w:rPr>
              <w:t>60.622,60</w:t>
            </w:r>
          </w:p>
        </w:tc>
        <w:tc>
          <w:tcPr>
            <w:tcW w:w="19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9"/>
              <w:ind w:right="1"/>
              <w:jc w:val="right"/>
              <w:rPr>
                <w:rFonts w:ascii="Arial MT"/>
                <w:sz w:val="19"/>
              </w:rPr>
            </w:pPr>
            <w:r>
              <w:rPr>
                <w:rFonts w:ascii="Arial MT"/>
                <w:spacing w:val="-4"/>
                <w:sz w:val="19"/>
              </w:rPr>
              <w:t>0,00</w:t>
            </w:r>
          </w:p>
        </w:tc>
      </w:tr>
      <w:tr>
        <w:trPr>
          <w:trHeight w:val="400" w:hRule="atLeast"/>
        </w:trPr>
        <w:tc>
          <w:tcPr>
            <w:tcW w:w="43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156"/>
              <w:ind w:left="42"/>
              <w:rPr>
                <w:b/>
                <w:sz w:val="19"/>
              </w:rPr>
            </w:pPr>
            <w:r>
              <w:rPr>
                <w:b/>
                <w:spacing w:val="-6"/>
                <w:sz w:val="19"/>
              </w:rPr>
              <w:t>Atividades</w:t>
            </w:r>
            <w:r>
              <w:rPr>
                <w:b/>
                <w:spacing w:val="-3"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de</w:t>
            </w:r>
            <w:r>
              <w:rPr>
                <w:b/>
                <w:spacing w:val="-3"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Financiamentos</w:t>
            </w:r>
          </w:p>
        </w:tc>
        <w:tc>
          <w:tcPr>
            <w:tcW w:w="2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6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5.200.000,00</w:t>
            </w:r>
          </w:p>
        </w:tc>
        <w:tc>
          <w:tcPr>
            <w:tcW w:w="19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6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0,00</w:t>
            </w:r>
          </w:p>
        </w:tc>
      </w:tr>
      <w:tr>
        <w:trPr>
          <w:trHeight w:val="267" w:hRule="atLeast"/>
        </w:trPr>
        <w:tc>
          <w:tcPr>
            <w:tcW w:w="43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24"/>
              <w:ind w:left="153"/>
              <w:rPr>
                <w:b/>
                <w:sz w:val="19"/>
              </w:rPr>
            </w:pPr>
            <w:r>
              <w:rPr>
                <w:b/>
                <w:spacing w:val="-6"/>
                <w:sz w:val="19"/>
              </w:rPr>
              <w:t>Capital</w:t>
            </w:r>
            <w:r>
              <w:rPr>
                <w:b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Social</w:t>
            </w:r>
            <w:r>
              <w:rPr>
                <w:b/>
                <w:spacing w:val="1"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(integralização)</w:t>
            </w:r>
          </w:p>
        </w:tc>
        <w:tc>
          <w:tcPr>
            <w:tcW w:w="2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4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5.200.000,00</w:t>
            </w:r>
          </w:p>
        </w:tc>
        <w:tc>
          <w:tcPr>
            <w:tcW w:w="19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4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0,00</w:t>
            </w:r>
          </w:p>
        </w:tc>
      </w:tr>
      <w:tr>
        <w:trPr>
          <w:trHeight w:val="266" w:hRule="atLeast"/>
        </w:trPr>
        <w:tc>
          <w:tcPr>
            <w:tcW w:w="43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22"/>
              <w:ind w:left="153"/>
              <w:rPr>
                <w:b/>
                <w:sz w:val="19"/>
              </w:rPr>
            </w:pPr>
            <w:r>
              <w:rPr>
                <w:b/>
                <w:spacing w:val="-6"/>
                <w:sz w:val="19"/>
              </w:rPr>
              <w:t>Capital</w:t>
            </w:r>
            <w:r>
              <w:rPr>
                <w:b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Social</w:t>
            </w:r>
            <w:r>
              <w:rPr>
                <w:b/>
                <w:spacing w:val="1"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(redução)</w:t>
            </w:r>
          </w:p>
        </w:tc>
        <w:tc>
          <w:tcPr>
            <w:tcW w:w="2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2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0,00</w:t>
            </w:r>
          </w:p>
        </w:tc>
        <w:tc>
          <w:tcPr>
            <w:tcW w:w="19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2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0,00</w:t>
            </w:r>
          </w:p>
        </w:tc>
      </w:tr>
      <w:tr>
        <w:trPr>
          <w:trHeight w:val="387" w:hRule="atLeast"/>
        </w:trPr>
        <w:tc>
          <w:tcPr>
            <w:tcW w:w="43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22"/>
              <w:ind w:left="153"/>
              <w:rPr>
                <w:b/>
                <w:sz w:val="19"/>
              </w:rPr>
            </w:pPr>
            <w:r>
              <w:rPr>
                <w:b/>
                <w:spacing w:val="-7"/>
                <w:sz w:val="19"/>
              </w:rPr>
              <w:t>Equivalencia</w:t>
            </w:r>
            <w:r>
              <w:rPr>
                <w:b/>
                <w:spacing w:val="2"/>
                <w:sz w:val="19"/>
              </w:rPr>
              <w:t> </w:t>
            </w:r>
            <w:r>
              <w:rPr>
                <w:b/>
                <w:spacing w:val="-2"/>
                <w:sz w:val="19"/>
              </w:rPr>
              <w:t>Patrimonial</w:t>
            </w:r>
          </w:p>
        </w:tc>
        <w:tc>
          <w:tcPr>
            <w:tcW w:w="2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2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0,00</w:t>
            </w:r>
          </w:p>
        </w:tc>
        <w:tc>
          <w:tcPr>
            <w:tcW w:w="19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2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4"/>
                <w:sz w:val="19"/>
              </w:rPr>
              <w:t>0,00</w:t>
            </w:r>
          </w:p>
        </w:tc>
      </w:tr>
      <w:tr>
        <w:trPr>
          <w:trHeight w:val="545" w:hRule="atLeast"/>
        </w:trPr>
        <w:tc>
          <w:tcPr>
            <w:tcW w:w="43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144"/>
              <w:ind w:left="42"/>
              <w:rPr>
                <w:b/>
                <w:sz w:val="20"/>
              </w:rPr>
            </w:pPr>
            <w:r>
              <w:rPr>
                <w:b/>
                <w:sz w:val="20"/>
              </w:rPr>
              <w:t>Aumento(Redução)</w:t>
            </w:r>
            <w:r>
              <w:rPr>
                <w:b/>
                <w:spacing w:val="7"/>
                <w:sz w:val="20"/>
              </w:rPr>
              <w:t> </w:t>
            </w:r>
            <w:r>
              <w:rPr>
                <w:b/>
                <w:sz w:val="20"/>
              </w:rPr>
              <w:t>nas</w:t>
            </w:r>
            <w:r>
              <w:rPr>
                <w:b/>
                <w:spacing w:val="7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Disponibilidades</w:t>
            </w:r>
          </w:p>
        </w:tc>
        <w:tc>
          <w:tcPr>
            <w:tcW w:w="2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68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1.400.370,31</w:t>
            </w:r>
          </w:p>
        </w:tc>
        <w:tc>
          <w:tcPr>
            <w:tcW w:w="19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68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-</w:t>
            </w:r>
            <w:r>
              <w:rPr>
                <w:b/>
                <w:spacing w:val="-2"/>
                <w:sz w:val="19"/>
              </w:rPr>
              <w:t>353.936,20</w:t>
            </w:r>
          </w:p>
        </w:tc>
      </w:tr>
      <w:tr>
        <w:trPr>
          <w:trHeight w:val="400" w:hRule="atLeast"/>
        </w:trPr>
        <w:tc>
          <w:tcPr>
            <w:tcW w:w="4363" w:type="dxa"/>
            <w:tcBorders>
              <w:top w:val="nil"/>
              <w:left w:val="single" w:sz="6" w:space="0" w:color="000000"/>
              <w:bottom w:val="nil"/>
            </w:tcBorders>
          </w:tcPr>
          <w:p>
            <w:pPr>
              <w:pStyle w:val="TableParagraph"/>
              <w:spacing w:before="156"/>
              <w:ind w:left="42"/>
              <w:rPr>
                <w:b/>
                <w:sz w:val="19"/>
              </w:rPr>
            </w:pPr>
            <w:r>
              <w:rPr>
                <w:b/>
                <w:spacing w:val="-6"/>
                <w:sz w:val="19"/>
              </w:rPr>
              <w:t>Saldo</w:t>
            </w:r>
            <w:r>
              <w:rPr>
                <w:b/>
                <w:spacing w:val="-1"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Final</w:t>
            </w:r>
            <w:r>
              <w:rPr>
                <w:b/>
                <w:spacing w:val="-3"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das</w:t>
            </w:r>
            <w:r>
              <w:rPr>
                <w:b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Disponibilidades</w:t>
            </w:r>
          </w:p>
        </w:tc>
        <w:tc>
          <w:tcPr>
            <w:tcW w:w="216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6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3.762.418,92</w:t>
            </w:r>
          </w:p>
        </w:tc>
        <w:tc>
          <w:tcPr>
            <w:tcW w:w="195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156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2.362.048,61</w:t>
            </w:r>
          </w:p>
        </w:tc>
      </w:tr>
      <w:tr>
        <w:trPr>
          <w:trHeight w:val="553" w:hRule="atLeast"/>
        </w:trPr>
        <w:tc>
          <w:tcPr>
            <w:tcW w:w="4363" w:type="dxa"/>
            <w:tcBorders>
              <w:top w:val="nil"/>
              <w:left w:val="single" w:sz="6" w:space="0" w:color="000000"/>
            </w:tcBorders>
          </w:tcPr>
          <w:p>
            <w:pPr>
              <w:pStyle w:val="TableParagraph"/>
              <w:spacing w:before="24"/>
              <w:ind w:left="42"/>
              <w:rPr>
                <w:b/>
                <w:sz w:val="19"/>
              </w:rPr>
            </w:pPr>
            <w:r>
              <w:rPr>
                <w:b/>
                <w:spacing w:val="-6"/>
                <w:sz w:val="19"/>
              </w:rPr>
              <w:t>Saldo</w:t>
            </w:r>
            <w:r>
              <w:rPr>
                <w:b/>
                <w:spacing w:val="-3"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Inicial</w:t>
            </w:r>
            <w:r>
              <w:rPr>
                <w:b/>
                <w:spacing w:val="-7"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das</w:t>
            </w:r>
            <w:r>
              <w:rPr>
                <w:b/>
                <w:spacing w:val="-1"/>
                <w:sz w:val="19"/>
              </w:rPr>
              <w:t> </w:t>
            </w:r>
            <w:r>
              <w:rPr>
                <w:b/>
                <w:spacing w:val="-6"/>
                <w:sz w:val="19"/>
              </w:rPr>
              <w:t>Disponibilidades</w:t>
            </w:r>
          </w:p>
        </w:tc>
        <w:tc>
          <w:tcPr>
            <w:tcW w:w="2167" w:type="dxa"/>
            <w:tcBorders>
              <w:top w:val="nil"/>
            </w:tcBorders>
          </w:tcPr>
          <w:p>
            <w:pPr>
              <w:pStyle w:val="TableParagraph"/>
              <w:spacing w:before="24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2.362.048,61</w:t>
            </w:r>
          </w:p>
        </w:tc>
        <w:tc>
          <w:tcPr>
            <w:tcW w:w="1956" w:type="dxa"/>
            <w:tcBorders>
              <w:top w:val="nil"/>
            </w:tcBorders>
          </w:tcPr>
          <w:p>
            <w:pPr>
              <w:pStyle w:val="TableParagraph"/>
              <w:spacing w:before="24"/>
              <w:ind w:right="1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2.715.984,81</w:t>
            </w:r>
          </w:p>
        </w:tc>
      </w:tr>
      <w:tr>
        <w:trPr>
          <w:trHeight w:val="248" w:hRule="atLeast"/>
        </w:trPr>
        <w:tc>
          <w:tcPr>
            <w:tcW w:w="4363" w:type="dxa"/>
            <w:tcBorders>
              <w:left w:val="single" w:sz="6" w:space="0" w:color="000000"/>
            </w:tcBorders>
          </w:tcPr>
          <w:p>
            <w:pPr>
              <w:pStyle w:val="TableParagraph"/>
              <w:spacing w:line="223" w:lineRule="exact" w:before="5"/>
              <w:ind w:left="42"/>
              <w:rPr>
                <w:b/>
                <w:sz w:val="20"/>
              </w:rPr>
            </w:pPr>
            <w:r>
              <w:rPr>
                <w:b/>
                <w:sz w:val="20"/>
              </w:rPr>
              <w:t>VARIAÇÃO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FINAL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DAS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DISPONIBILIDADES</w:t>
            </w:r>
          </w:p>
        </w:tc>
        <w:tc>
          <w:tcPr>
            <w:tcW w:w="2167" w:type="dxa"/>
          </w:tcPr>
          <w:p>
            <w:pPr>
              <w:pStyle w:val="TableParagraph"/>
              <w:spacing w:line="223" w:lineRule="exact" w:before="5"/>
              <w:ind w:right="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1.400.370,31</w:t>
            </w:r>
          </w:p>
        </w:tc>
        <w:tc>
          <w:tcPr>
            <w:tcW w:w="1956" w:type="dxa"/>
          </w:tcPr>
          <w:p>
            <w:pPr>
              <w:pStyle w:val="TableParagraph"/>
              <w:spacing w:line="223" w:lineRule="exact" w:before="5"/>
              <w:ind w:right="5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>353.936,20</w:t>
            </w:r>
          </w:p>
        </w:tc>
      </w:tr>
    </w:tbl>
    <w:p>
      <w:pPr>
        <w:spacing w:before="28"/>
        <w:ind w:left="6233" w:right="0" w:firstLine="0"/>
        <w:jc w:val="left"/>
        <w:rPr>
          <w:rFonts w:ascii="Arial MT"/>
          <w:sz w:val="19"/>
        </w:rPr>
      </w:pPr>
      <w:r>
        <w:rPr>
          <w:rFonts w:ascii="Arial MT"/>
          <w:spacing w:val="-4"/>
          <w:sz w:val="19"/>
        </w:rPr>
        <w:t>0,00</w:t>
      </w:r>
    </w:p>
    <w:p>
      <w:pPr>
        <w:pStyle w:val="Heading1"/>
        <w:numPr>
          <w:ilvl w:val="0"/>
          <w:numId w:val="1"/>
        </w:numPr>
        <w:tabs>
          <w:tab w:pos="642" w:val="left" w:leader="none"/>
        </w:tabs>
        <w:spacing w:line="240" w:lineRule="auto" w:before="158" w:after="0"/>
        <w:ind w:left="642" w:right="0" w:hanging="358"/>
        <w:jc w:val="both"/>
      </w:pPr>
      <w:r>
        <w:rPr>
          <w:spacing w:val="-2"/>
        </w:rPr>
        <w:t>Notas</w:t>
      </w:r>
      <w:r>
        <w:rPr>
          <w:rFonts w:ascii="Times New Roman" w:hAnsi="Times New Roman"/>
          <w:b w:val="0"/>
          <w:spacing w:val="-1"/>
        </w:rPr>
        <w:t> </w:t>
      </w:r>
      <w:r>
        <w:rPr>
          <w:spacing w:val="-2"/>
        </w:rPr>
        <w:t>Explicativas</w:t>
      </w:r>
      <w:r>
        <w:rPr>
          <w:rFonts w:ascii="Times New Roman" w:hAnsi="Times New Roman"/>
          <w:b w:val="0"/>
          <w:spacing w:val="-1"/>
        </w:rPr>
        <w:t> </w:t>
      </w:r>
      <w:r>
        <w:rPr>
          <w:spacing w:val="-2"/>
        </w:rPr>
        <w:t>às</w:t>
      </w:r>
      <w:r>
        <w:rPr>
          <w:rFonts w:ascii="Times New Roman" w:hAnsi="Times New Roman"/>
          <w:b w:val="0"/>
          <w:spacing w:val="-1"/>
        </w:rPr>
        <w:t> </w:t>
      </w:r>
      <w:r>
        <w:rPr>
          <w:spacing w:val="-2"/>
        </w:rPr>
        <w:t>Demonstrações</w:t>
      </w:r>
      <w:r>
        <w:rPr>
          <w:rFonts w:ascii="Times New Roman" w:hAnsi="Times New Roman"/>
          <w:b w:val="0"/>
          <w:spacing w:val="-1"/>
        </w:rPr>
        <w:t> </w:t>
      </w:r>
      <w:r>
        <w:rPr>
          <w:spacing w:val="-2"/>
        </w:rPr>
        <w:t>Financeiras</w:t>
      </w:r>
      <w:r>
        <w:rPr>
          <w:rFonts w:ascii="Times New Roman" w:hAnsi="Times New Roman"/>
          <w:b w:val="0"/>
          <w:spacing w:val="-1"/>
        </w:rPr>
        <w:t> </w:t>
      </w:r>
      <w:r>
        <w:rPr>
          <w:spacing w:val="-2"/>
        </w:rPr>
        <w:t>e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Contábeis:</w:t>
      </w:r>
    </w:p>
    <w:p>
      <w:pPr>
        <w:pStyle w:val="BodyText"/>
        <w:spacing w:line="360" w:lineRule="auto" w:before="182"/>
        <w:ind w:left="142" w:right="839" w:firstLine="852"/>
        <w:jc w:val="both"/>
      </w:pPr>
      <w:r>
        <w:rPr/>
        <w:t>As</w:t>
      </w:r>
      <w:r>
        <w:rPr>
          <w:rFonts w:ascii="Times New Roman" w:hAnsi="Times New Roman"/>
        </w:rPr>
        <w:t> </w:t>
      </w:r>
      <w:r>
        <w:rPr/>
        <w:t>demonstrações</w:t>
      </w:r>
      <w:r>
        <w:rPr>
          <w:rFonts w:ascii="Times New Roman" w:hAnsi="Times New Roman"/>
        </w:rPr>
        <w:t> </w:t>
      </w:r>
      <w:r>
        <w:rPr/>
        <w:t>financeiras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contábeis</w:t>
      </w:r>
      <w:r>
        <w:rPr>
          <w:rFonts w:ascii="Times New Roman" w:hAnsi="Times New Roman"/>
        </w:rPr>
        <w:t> </w:t>
      </w:r>
      <w:r>
        <w:rPr/>
        <w:t>foram</w:t>
      </w:r>
      <w:r>
        <w:rPr>
          <w:rFonts w:ascii="Times New Roman" w:hAnsi="Times New Roman"/>
        </w:rPr>
        <w:t> </w:t>
      </w:r>
      <w:r>
        <w:rPr/>
        <w:t>elaboradas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estão</w:t>
      </w:r>
      <w:r>
        <w:rPr>
          <w:rFonts w:ascii="Times New Roman" w:hAnsi="Times New Roman"/>
        </w:rPr>
        <w:t> </w:t>
      </w:r>
      <w:r>
        <w:rPr/>
        <w:t>apresentadas</w:t>
      </w:r>
      <w:r>
        <w:rPr>
          <w:rFonts w:ascii="Times New Roman" w:hAnsi="Times New Roman"/>
          <w:spacing w:val="-11"/>
        </w:rPr>
        <w:t> </w:t>
      </w:r>
      <w:r>
        <w:rPr/>
        <w:t>em</w:t>
      </w:r>
      <w:r>
        <w:rPr>
          <w:rFonts w:ascii="Times New Roman" w:hAnsi="Times New Roman"/>
          <w:spacing w:val="-13"/>
        </w:rPr>
        <w:t> </w:t>
      </w:r>
      <w:r>
        <w:rPr/>
        <w:t>conformidade</w:t>
      </w:r>
      <w:r>
        <w:rPr>
          <w:rFonts w:ascii="Times New Roman" w:hAnsi="Times New Roman"/>
          <w:spacing w:val="-12"/>
        </w:rPr>
        <w:t> </w:t>
      </w:r>
      <w:r>
        <w:rPr/>
        <w:t>com</w:t>
      </w:r>
      <w:r>
        <w:rPr>
          <w:rFonts w:ascii="Times New Roman" w:hAnsi="Times New Roman"/>
          <w:spacing w:val="-10"/>
        </w:rPr>
        <w:t> </w:t>
      </w:r>
      <w:r>
        <w:rPr/>
        <w:t>as</w:t>
      </w:r>
      <w:r>
        <w:rPr>
          <w:rFonts w:ascii="Times New Roman" w:hAnsi="Times New Roman"/>
          <w:spacing w:val="-13"/>
        </w:rPr>
        <w:t> </w:t>
      </w:r>
      <w:r>
        <w:rPr/>
        <w:t>práticas</w:t>
      </w:r>
      <w:r>
        <w:rPr>
          <w:rFonts w:ascii="Times New Roman" w:hAnsi="Times New Roman"/>
          <w:spacing w:val="-11"/>
        </w:rPr>
        <w:t> </w:t>
      </w:r>
      <w:r>
        <w:rPr/>
        <w:t>contábeis</w:t>
      </w:r>
      <w:r>
        <w:rPr>
          <w:rFonts w:ascii="Times New Roman" w:hAnsi="Times New Roman"/>
          <w:spacing w:val="-11"/>
        </w:rPr>
        <w:t> </w:t>
      </w:r>
      <w:r>
        <w:rPr/>
        <w:t>adotadas</w:t>
      </w:r>
      <w:r>
        <w:rPr>
          <w:rFonts w:ascii="Times New Roman" w:hAnsi="Times New Roman"/>
          <w:spacing w:val="-13"/>
        </w:rPr>
        <w:t> </w:t>
      </w:r>
      <w:r>
        <w:rPr/>
        <w:t>no</w:t>
      </w:r>
      <w:r>
        <w:rPr>
          <w:rFonts w:ascii="Times New Roman" w:hAnsi="Times New Roman"/>
          <w:spacing w:val="-12"/>
        </w:rPr>
        <w:t> </w:t>
      </w:r>
      <w:r>
        <w:rPr/>
        <w:t>Brasil,</w:t>
      </w:r>
      <w:r>
        <w:rPr>
          <w:rFonts w:ascii="Times New Roman" w:hAnsi="Times New Roman"/>
          <w:spacing w:val="-10"/>
        </w:rPr>
        <w:t> </w:t>
      </w:r>
      <w:r>
        <w:rPr/>
        <w:t>aos</w:t>
      </w:r>
      <w:r>
        <w:rPr>
          <w:rFonts w:ascii="Times New Roman" w:hAnsi="Times New Roman"/>
          <w:spacing w:val="-13"/>
        </w:rPr>
        <w:t> </w:t>
      </w:r>
      <w:r>
        <w:rPr/>
        <w:t>quais</w:t>
      </w:r>
      <w:r>
        <w:rPr>
          <w:rFonts w:ascii="Times New Roman" w:hAnsi="Times New Roman"/>
        </w:rPr>
        <w:t> </w:t>
      </w:r>
      <w:r>
        <w:rPr>
          <w:spacing w:val="-2"/>
        </w:rPr>
        <w:t>abrangem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às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disposições</w:t>
      </w:r>
      <w:r>
        <w:rPr>
          <w:rFonts w:ascii="Times New Roman" w:hAnsi="Times New Roman"/>
          <w:spacing w:val="-12"/>
        </w:rPr>
        <w:t> </w:t>
      </w:r>
      <w:r>
        <w:rPr>
          <w:spacing w:val="-2"/>
        </w:rPr>
        <w:t>contidas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na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Lei</w:t>
      </w:r>
      <w:r>
        <w:rPr>
          <w:rFonts w:ascii="Times New Roman" w:hAnsi="Times New Roman"/>
          <w:spacing w:val="-12"/>
        </w:rPr>
        <w:t> </w:t>
      </w:r>
      <w:r>
        <w:rPr>
          <w:spacing w:val="-2"/>
        </w:rPr>
        <w:t>das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Sociedades</w:t>
      </w:r>
      <w:r>
        <w:rPr>
          <w:rFonts w:ascii="Times New Roman" w:hAnsi="Times New Roman"/>
          <w:spacing w:val="-12"/>
        </w:rPr>
        <w:t> </w:t>
      </w:r>
      <w:r>
        <w:rPr>
          <w:spacing w:val="-2"/>
        </w:rPr>
        <w:t>por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Ações</w:t>
      </w:r>
      <w:r>
        <w:rPr>
          <w:rFonts w:ascii="Times New Roman" w:hAnsi="Times New Roman"/>
          <w:spacing w:val="-12"/>
        </w:rPr>
        <w:t> </w:t>
      </w:r>
      <w:r>
        <w:rPr>
          <w:spacing w:val="-2"/>
        </w:rPr>
        <w:t>6.404/76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e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alterações</w:t>
      </w:r>
      <w:r>
        <w:rPr>
          <w:rFonts w:ascii="Times New Roman" w:hAnsi="Times New Roman"/>
          <w:spacing w:val="-2"/>
        </w:rPr>
        <w:t> </w:t>
      </w:r>
      <w:r>
        <w:rPr/>
        <w:t>posteriores,</w:t>
      </w:r>
      <w:r>
        <w:rPr>
          <w:rFonts w:ascii="Times New Roman" w:hAnsi="Times New Roman"/>
        </w:rPr>
        <w:t> </w:t>
      </w:r>
      <w:r>
        <w:rPr/>
        <w:t>os</w:t>
      </w:r>
      <w:r>
        <w:rPr>
          <w:rFonts w:ascii="Times New Roman" w:hAnsi="Times New Roman"/>
        </w:rPr>
        <w:t> </w:t>
      </w:r>
      <w:r>
        <w:rPr/>
        <w:t>Pronunciamentos,</w:t>
      </w:r>
      <w:r>
        <w:rPr>
          <w:rFonts w:ascii="Times New Roman" w:hAnsi="Times New Roman"/>
        </w:rPr>
        <w:t> </w:t>
      </w:r>
      <w:r>
        <w:rPr/>
        <w:t>Interpretações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Orientações</w:t>
      </w:r>
      <w:r>
        <w:rPr>
          <w:rFonts w:ascii="Times New Roman" w:hAnsi="Times New Roman"/>
        </w:rPr>
        <w:t> </w:t>
      </w:r>
      <w:r>
        <w:rPr/>
        <w:t>emitidos</w:t>
      </w:r>
      <w:r>
        <w:rPr>
          <w:rFonts w:ascii="Times New Roman" w:hAnsi="Times New Roman"/>
        </w:rPr>
        <w:t> </w:t>
      </w:r>
      <w:r>
        <w:rPr/>
        <w:t>pelo</w:t>
      </w:r>
      <w:r>
        <w:rPr>
          <w:rFonts w:ascii="Times New Roman" w:hAnsi="Times New Roman"/>
        </w:rPr>
        <w:t> </w:t>
      </w:r>
      <w:r>
        <w:rPr/>
        <w:t>Comitê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Pronunciamentos</w:t>
      </w:r>
      <w:r>
        <w:rPr>
          <w:rFonts w:ascii="Times New Roman" w:hAnsi="Times New Roman"/>
        </w:rPr>
        <w:t> </w:t>
      </w:r>
      <w:r>
        <w:rPr/>
        <w:t>Contábeis</w:t>
      </w:r>
      <w:r>
        <w:rPr>
          <w:rFonts w:ascii="Times New Roman" w:hAnsi="Times New Roman"/>
        </w:rPr>
        <w:t> </w:t>
      </w:r>
      <w:r>
        <w:rPr/>
        <w:t>-</w:t>
      </w:r>
      <w:r>
        <w:rPr>
          <w:rFonts w:ascii="Times New Roman" w:hAnsi="Times New Roman"/>
        </w:rPr>
        <w:t> </w:t>
      </w:r>
      <w:r>
        <w:rPr/>
        <w:t>CPC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aprovados</w:t>
      </w:r>
      <w:r>
        <w:rPr>
          <w:rFonts w:ascii="Times New Roman" w:hAnsi="Times New Roman"/>
        </w:rPr>
        <w:t> </w:t>
      </w:r>
      <w:r>
        <w:rPr/>
        <w:t>pelo</w:t>
      </w:r>
      <w:r>
        <w:rPr>
          <w:rFonts w:ascii="Times New Roman" w:hAnsi="Times New Roman"/>
        </w:rPr>
        <w:t> </w:t>
      </w:r>
      <w:r>
        <w:rPr/>
        <w:t>Conselho</w:t>
      </w:r>
      <w:r>
        <w:rPr>
          <w:rFonts w:ascii="Times New Roman" w:hAnsi="Times New Roman"/>
        </w:rPr>
        <w:t> </w:t>
      </w:r>
      <w:r>
        <w:rPr/>
        <w:t>Federal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Contabilidade</w:t>
      </w:r>
      <w:r>
        <w:rPr>
          <w:rFonts w:ascii="Times New Roman" w:hAnsi="Times New Roman"/>
        </w:rPr>
        <w:t> </w:t>
      </w:r>
      <w:r>
        <w:rPr/>
        <w:t>-</w:t>
      </w:r>
      <w:r>
        <w:rPr>
          <w:rFonts w:ascii="Times New Roman" w:hAnsi="Times New Roman"/>
        </w:rPr>
        <w:t> </w:t>
      </w:r>
      <w:r>
        <w:rPr/>
        <w:t>CFC.</w:t>
      </w:r>
    </w:p>
    <w:p>
      <w:pPr>
        <w:pStyle w:val="BodyText"/>
        <w:spacing w:after="0" w:line="360" w:lineRule="auto"/>
        <w:jc w:val="both"/>
        <w:sectPr>
          <w:pgSz w:w="11900" w:h="16840"/>
          <w:pgMar w:top="1380" w:bottom="280" w:left="1559" w:right="850"/>
        </w:sectPr>
      </w:pPr>
    </w:p>
    <w:p>
      <w:pPr>
        <w:pStyle w:val="BodyText"/>
        <w:spacing w:line="360" w:lineRule="auto" w:before="35"/>
        <w:ind w:left="142" w:right="840" w:firstLine="852"/>
        <w:jc w:val="both"/>
      </w:pPr>
      <w:r>
        <w:rPr/>
        <w:t>As</w:t>
      </w:r>
      <w:r>
        <w:rPr>
          <w:rFonts w:ascii="Times New Roman" w:hAnsi="Times New Roman"/>
        </w:rPr>
        <w:t> </w:t>
      </w:r>
      <w:r>
        <w:rPr/>
        <w:t>políticas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práticas</w:t>
      </w:r>
      <w:r>
        <w:rPr>
          <w:rFonts w:ascii="Times New Roman" w:hAnsi="Times New Roman"/>
        </w:rPr>
        <w:t> </w:t>
      </w:r>
      <w:r>
        <w:rPr/>
        <w:t>contábeis</w:t>
      </w:r>
      <w:r>
        <w:rPr>
          <w:rFonts w:ascii="Times New Roman" w:hAnsi="Times New Roman"/>
        </w:rPr>
        <w:t> </w:t>
      </w:r>
      <w:r>
        <w:rPr/>
        <w:t>descritas</w:t>
      </w:r>
      <w:r>
        <w:rPr>
          <w:rFonts w:ascii="Times New Roman" w:hAnsi="Times New Roman"/>
        </w:rPr>
        <w:t> </w:t>
      </w:r>
      <w:r>
        <w:rPr/>
        <w:t>abaixo</w:t>
      </w:r>
      <w:r>
        <w:rPr>
          <w:rFonts w:ascii="Times New Roman" w:hAnsi="Times New Roman"/>
        </w:rPr>
        <w:t> </w:t>
      </w:r>
      <w:r>
        <w:rPr/>
        <w:t>foram</w:t>
      </w:r>
      <w:r>
        <w:rPr>
          <w:rFonts w:ascii="Times New Roman" w:hAnsi="Times New Roman"/>
        </w:rPr>
        <w:t> </w:t>
      </w:r>
      <w:r>
        <w:rPr/>
        <w:t>aplicadas</w:t>
      </w:r>
      <w:r>
        <w:rPr>
          <w:rFonts w:ascii="Times New Roman" w:hAnsi="Times New Roman"/>
        </w:rPr>
        <w:t> </w:t>
      </w:r>
      <w:r>
        <w:rPr/>
        <w:t>consistentemente</w:t>
      </w:r>
      <w:r>
        <w:rPr>
          <w:rFonts w:ascii="Times New Roman" w:hAnsi="Times New Roman"/>
          <w:spacing w:val="-15"/>
        </w:rPr>
        <w:t> </w:t>
      </w:r>
      <w:r>
        <w:rPr/>
        <w:t>para</w:t>
      </w:r>
      <w:r>
        <w:rPr>
          <w:rFonts w:ascii="Times New Roman" w:hAnsi="Times New Roman"/>
          <w:spacing w:val="-15"/>
        </w:rPr>
        <w:t> </w:t>
      </w:r>
      <w:r>
        <w:rPr/>
        <w:t>todos</w:t>
      </w:r>
      <w:r>
        <w:rPr>
          <w:rFonts w:ascii="Times New Roman" w:hAnsi="Times New Roman"/>
          <w:spacing w:val="-15"/>
        </w:rPr>
        <w:t> </w:t>
      </w:r>
      <w:r>
        <w:rPr/>
        <w:t>os</w:t>
      </w:r>
      <w:r>
        <w:rPr>
          <w:rFonts w:ascii="Times New Roman" w:hAnsi="Times New Roman"/>
          <w:spacing w:val="-15"/>
        </w:rPr>
        <w:t> </w:t>
      </w:r>
      <w:r>
        <w:rPr/>
        <w:t>períodos</w:t>
      </w:r>
      <w:r>
        <w:rPr>
          <w:rFonts w:ascii="Times New Roman" w:hAnsi="Times New Roman"/>
          <w:spacing w:val="-15"/>
        </w:rPr>
        <w:t> </w:t>
      </w:r>
      <w:r>
        <w:rPr/>
        <w:t>apresentados</w:t>
      </w:r>
      <w:r>
        <w:rPr>
          <w:rFonts w:ascii="Times New Roman" w:hAnsi="Times New Roman"/>
          <w:spacing w:val="-15"/>
        </w:rPr>
        <w:t> </w:t>
      </w:r>
      <w:r>
        <w:rPr/>
        <w:t>nas</w:t>
      </w:r>
      <w:r>
        <w:rPr>
          <w:rFonts w:ascii="Times New Roman" w:hAnsi="Times New Roman"/>
          <w:spacing w:val="-15"/>
        </w:rPr>
        <w:t> </w:t>
      </w:r>
      <w:r>
        <w:rPr/>
        <w:t>demonstrações</w:t>
      </w:r>
      <w:r>
        <w:rPr>
          <w:rFonts w:ascii="Times New Roman" w:hAnsi="Times New Roman"/>
          <w:spacing w:val="-15"/>
        </w:rPr>
        <w:t> </w:t>
      </w:r>
      <w:r>
        <w:rPr/>
        <w:t>financeiras.</w:t>
      </w:r>
      <w:r>
        <w:rPr>
          <w:rFonts w:ascii="Times New Roman" w:hAnsi="Times New Roman"/>
        </w:rPr>
        <w:t> </w:t>
      </w:r>
      <w:r>
        <w:rPr/>
        <w:t>As</w:t>
      </w:r>
      <w:r>
        <w:rPr>
          <w:rFonts w:ascii="Times New Roman" w:hAnsi="Times New Roman"/>
        </w:rPr>
        <w:t> </w:t>
      </w:r>
      <w:r>
        <w:rPr/>
        <w:t>demonstrações</w:t>
      </w:r>
      <w:r>
        <w:rPr>
          <w:rFonts w:ascii="Times New Roman" w:hAnsi="Times New Roman"/>
        </w:rPr>
        <w:t> </w:t>
      </w:r>
      <w:r>
        <w:rPr/>
        <w:t>contábeis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financeiras</w:t>
      </w:r>
      <w:r>
        <w:rPr>
          <w:rFonts w:ascii="Times New Roman" w:hAnsi="Times New Roman"/>
        </w:rPr>
        <w:t> </w:t>
      </w:r>
      <w:r>
        <w:rPr/>
        <w:t>foram</w:t>
      </w:r>
      <w:r>
        <w:rPr>
          <w:rFonts w:ascii="Times New Roman" w:hAnsi="Times New Roman"/>
        </w:rPr>
        <w:t> </w:t>
      </w:r>
      <w:r>
        <w:rPr/>
        <w:t>elaboradas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moeda</w:t>
      </w:r>
      <w:r>
        <w:rPr>
          <w:rFonts w:ascii="Times New Roman" w:hAnsi="Times New Roman"/>
        </w:rPr>
        <w:t> </w:t>
      </w:r>
      <w:r>
        <w:rPr/>
        <w:t>Real,</w:t>
      </w:r>
      <w:r>
        <w:rPr>
          <w:rFonts w:ascii="Times New Roman" w:hAnsi="Times New Roman"/>
        </w:rPr>
        <w:t> </w:t>
      </w:r>
      <w:r>
        <w:rPr/>
        <w:t>que</w:t>
      </w:r>
      <w:r>
        <w:rPr>
          <w:rFonts w:ascii="Times New Roman" w:hAnsi="Times New Roman"/>
        </w:rPr>
        <w:t> </w:t>
      </w:r>
      <w:r>
        <w:rPr/>
        <w:t>é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moeda</w:t>
      </w:r>
      <w:r>
        <w:rPr>
          <w:rFonts w:ascii="Times New Roman" w:hAnsi="Times New Roman"/>
        </w:rPr>
        <w:t> </w:t>
      </w:r>
      <w:r>
        <w:rPr/>
        <w:t>funcional</w:t>
      </w:r>
      <w:r>
        <w:rPr>
          <w:rFonts w:ascii="Times New Roman" w:hAnsi="Times New Roman"/>
        </w:rPr>
        <w:t> </w:t>
      </w:r>
      <w:r>
        <w:rPr/>
        <w:t>da</w:t>
      </w:r>
      <w:r>
        <w:rPr>
          <w:rFonts w:ascii="Times New Roman" w:hAnsi="Times New Roman"/>
        </w:rPr>
        <w:t> </w:t>
      </w:r>
      <w:r>
        <w:rPr/>
        <w:t>Companhia.</w:t>
      </w:r>
    </w:p>
    <w:p>
      <w:pPr>
        <w:pStyle w:val="Heading1"/>
        <w:numPr>
          <w:ilvl w:val="1"/>
          <w:numId w:val="1"/>
        </w:numPr>
        <w:tabs>
          <w:tab w:pos="860" w:val="left" w:leader="none"/>
        </w:tabs>
        <w:spacing w:line="240" w:lineRule="auto" w:before="162" w:after="0"/>
        <w:ind w:left="860" w:right="0" w:hanging="358"/>
        <w:jc w:val="both"/>
      </w:pPr>
      <w:r>
        <w:rPr>
          <w:spacing w:val="-2"/>
        </w:rPr>
        <w:t>Sumário</w:t>
      </w:r>
      <w:r>
        <w:rPr>
          <w:rFonts w:ascii="Times New Roman" w:hAnsi="Times New Roman"/>
          <w:b w:val="0"/>
        </w:rPr>
        <w:t> </w:t>
      </w:r>
      <w:r>
        <w:rPr>
          <w:spacing w:val="-2"/>
        </w:rPr>
        <w:t>das</w:t>
      </w:r>
      <w:r>
        <w:rPr>
          <w:rFonts w:ascii="Times New Roman" w:hAnsi="Times New Roman"/>
          <w:b w:val="0"/>
          <w:spacing w:val="-3"/>
        </w:rPr>
        <w:t> </w:t>
      </w:r>
      <w:r>
        <w:rPr>
          <w:spacing w:val="-2"/>
        </w:rPr>
        <w:t>principais</w:t>
      </w:r>
      <w:r>
        <w:rPr>
          <w:rFonts w:ascii="Times New Roman" w:hAnsi="Times New Roman"/>
          <w:b w:val="0"/>
          <w:spacing w:val="-2"/>
        </w:rPr>
        <w:t> </w:t>
      </w:r>
      <w:r>
        <w:rPr>
          <w:spacing w:val="-2"/>
        </w:rPr>
        <w:t>práticas</w:t>
      </w:r>
      <w:r>
        <w:rPr>
          <w:rFonts w:ascii="Times New Roman" w:hAnsi="Times New Roman"/>
          <w:b w:val="0"/>
        </w:rPr>
        <w:t> </w:t>
      </w:r>
      <w:r>
        <w:rPr>
          <w:spacing w:val="-2"/>
        </w:rPr>
        <w:t>contábeis:</w:t>
      </w:r>
    </w:p>
    <w:p>
      <w:pPr>
        <w:pStyle w:val="BodyText"/>
        <w:spacing w:before="12"/>
        <w:rPr>
          <w:b/>
        </w:rPr>
      </w:pPr>
    </w:p>
    <w:p>
      <w:pPr>
        <w:pStyle w:val="BodyText"/>
        <w:spacing w:line="360" w:lineRule="auto"/>
        <w:ind w:left="142" w:right="841" w:firstLine="852"/>
        <w:jc w:val="both"/>
      </w:pPr>
      <w:r>
        <w:rPr/>
        <w:t>As</w:t>
      </w:r>
      <w:r>
        <w:rPr>
          <w:rFonts w:ascii="Times New Roman" w:hAnsi="Times New Roman"/>
        </w:rPr>
        <w:t> </w:t>
      </w:r>
      <w:r>
        <w:rPr/>
        <w:t>principais</w:t>
      </w:r>
      <w:r>
        <w:rPr>
          <w:rFonts w:ascii="Times New Roman" w:hAnsi="Times New Roman"/>
        </w:rPr>
        <w:t> </w:t>
      </w:r>
      <w:r>
        <w:rPr/>
        <w:t>práticas</w:t>
      </w:r>
      <w:r>
        <w:rPr>
          <w:rFonts w:ascii="Times New Roman" w:hAnsi="Times New Roman"/>
        </w:rPr>
        <w:t> </w:t>
      </w:r>
      <w:r>
        <w:rPr/>
        <w:t>contábeis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procedimentos</w:t>
      </w:r>
      <w:r>
        <w:rPr>
          <w:rFonts w:ascii="Times New Roman" w:hAnsi="Times New Roman"/>
        </w:rPr>
        <w:t> </w:t>
      </w:r>
      <w:r>
        <w:rPr/>
        <w:t>adotados</w:t>
      </w:r>
      <w:r>
        <w:rPr>
          <w:rFonts w:ascii="Times New Roman" w:hAnsi="Times New Roman"/>
        </w:rPr>
        <w:t> </w:t>
      </w:r>
      <w:r>
        <w:rPr/>
        <w:t>na</w:t>
      </w:r>
      <w:r>
        <w:rPr>
          <w:rFonts w:ascii="Times New Roman" w:hAnsi="Times New Roman"/>
        </w:rPr>
        <w:t> </w:t>
      </w:r>
      <w:r>
        <w:rPr/>
        <w:t>elaboração</w:t>
      </w:r>
      <w:r>
        <w:rPr>
          <w:rFonts w:ascii="Times New Roman" w:hAnsi="Times New Roman"/>
        </w:rPr>
        <w:t> </w:t>
      </w:r>
      <w:r>
        <w:rPr/>
        <w:t>das</w:t>
      </w:r>
      <w:r>
        <w:rPr>
          <w:rFonts w:ascii="Times New Roman" w:hAnsi="Times New Roman"/>
        </w:rPr>
        <w:t> </w:t>
      </w:r>
      <w:r>
        <w:rPr/>
        <w:t>demonstrações</w:t>
      </w:r>
      <w:r>
        <w:rPr>
          <w:rFonts w:ascii="Times New Roman" w:hAnsi="Times New Roman"/>
        </w:rPr>
        <w:t> </w:t>
      </w:r>
      <w:r>
        <w:rPr/>
        <w:t>financeiras</w:t>
      </w:r>
      <w:r>
        <w:rPr>
          <w:rFonts w:ascii="Times New Roman" w:hAnsi="Times New Roman"/>
        </w:rPr>
        <w:t> </w:t>
      </w:r>
      <w:r>
        <w:rPr/>
        <w:t>são</w:t>
      </w:r>
      <w:r>
        <w:rPr>
          <w:rFonts w:ascii="Times New Roman" w:hAnsi="Times New Roman"/>
        </w:rPr>
        <w:t> </w:t>
      </w:r>
      <w:r>
        <w:rPr/>
        <w:t>resumidos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seguir:</w:t>
      </w:r>
    </w:p>
    <w:p>
      <w:pPr>
        <w:pStyle w:val="ListParagraph"/>
        <w:numPr>
          <w:ilvl w:val="2"/>
          <w:numId w:val="1"/>
        </w:numPr>
        <w:tabs>
          <w:tab w:pos="862" w:val="left" w:leader="none"/>
        </w:tabs>
        <w:spacing w:line="360" w:lineRule="auto" w:before="160" w:after="0"/>
        <w:ind w:left="862" w:right="838" w:hanging="360"/>
        <w:jc w:val="both"/>
        <w:rPr>
          <w:sz w:val="24"/>
        </w:rPr>
      </w:pPr>
      <w:r>
        <w:rPr>
          <w:b/>
          <w:sz w:val="24"/>
        </w:rPr>
        <w:t>Uso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Estimativas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preparação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demonstrações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financeiras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contábeis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requer</w:t>
      </w:r>
      <w:r>
        <w:rPr>
          <w:rFonts w:ascii="Times New Roman" w:hAnsi="Times New Roman"/>
          <w:spacing w:val="-14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uso,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pela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Administração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da</w:t>
      </w:r>
      <w:r>
        <w:rPr>
          <w:rFonts w:ascii="Times New Roman" w:hAnsi="Times New Roman"/>
          <w:spacing w:val="-13"/>
          <w:sz w:val="24"/>
        </w:rPr>
        <w:t> </w:t>
      </w:r>
      <w:r>
        <w:rPr>
          <w:sz w:val="24"/>
        </w:rPr>
        <w:t>Companhia,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-12"/>
          <w:sz w:val="24"/>
        </w:rPr>
        <w:t> </w:t>
      </w:r>
      <w:r>
        <w:rPr>
          <w:sz w:val="24"/>
        </w:rPr>
        <w:t>estimativas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premissas</w:t>
      </w:r>
      <w:r>
        <w:rPr>
          <w:rFonts w:ascii="Times New Roman" w:hAnsi="Times New Roman"/>
          <w:spacing w:val="-13"/>
          <w:sz w:val="24"/>
        </w:rPr>
        <w:t> </w:t>
      </w:r>
      <w:r>
        <w:rPr>
          <w:sz w:val="24"/>
        </w:rPr>
        <w:t>que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afetam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saldos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ativos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passivos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outras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transações.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esse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julgamento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envolve</w:t>
      </w:r>
      <w:r>
        <w:rPr>
          <w:rFonts w:ascii="Times New Roman" w:hAnsi="Times New Roman"/>
          <w:spacing w:val="-11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pacing w:val="-13"/>
          <w:sz w:val="24"/>
        </w:rPr>
        <w:t> </w:t>
      </w:r>
      <w:r>
        <w:rPr>
          <w:sz w:val="24"/>
        </w:rPr>
        <w:t>determinação</w:t>
      </w:r>
      <w:r>
        <w:rPr>
          <w:rFonts w:ascii="Times New Roman" w:hAnsi="Times New Roman"/>
          <w:spacing w:val="-12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-11"/>
          <w:sz w:val="24"/>
        </w:rPr>
        <w:t> </w:t>
      </w:r>
      <w:r>
        <w:rPr>
          <w:sz w:val="24"/>
        </w:rPr>
        <w:t>estimativas</w:t>
      </w:r>
      <w:r>
        <w:rPr>
          <w:rFonts w:ascii="Times New Roman" w:hAnsi="Times New Roman"/>
          <w:spacing w:val="-13"/>
          <w:sz w:val="24"/>
        </w:rPr>
        <w:t> </w:t>
      </w:r>
      <w:r>
        <w:rPr>
          <w:sz w:val="24"/>
        </w:rPr>
        <w:t>relacionadas</w:t>
      </w:r>
      <w:r>
        <w:rPr>
          <w:rFonts w:ascii="Times New Roman" w:hAnsi="Times New Roman"/>
          <w:spacing w:val="-12"/>
          <w:sz w:val="24"/>
        </w:rPr>
        <w:t> </w:t>
      </w:r>
      <w:r>
        <w:rPr>
          <w:sz w:val="24"/>
        </w:rPr>
        <w:t>à</w:t>
      </w:r>
      <w:r>
        <w:rPr>
          <w:rFonts w:ascii="Times New Roman" w:hAnsi="Times New Roman"/>
          <w:spacing w:val="-11"/>
          <w:sz w:val="24"/>
        </w:rPr>
        <w:t> </w:t>
      </w:r>
      <w:r>
        <w:rPr>
          <w:sz w:val="24"/>
        </w:rPr>
        <w:t>probabilidade</w:t>
      </w:r>
      <w:r>
        <w:rPr>
          <w:rFonts w:ascii="Times New Roman" w:hAnsi="Times New Roman"/>
          <w:spacing w:val="-12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-12"/>
          <w:sz w:val="24"/>
        </w:rPr>
        <w:t> </w:t>
      </w:r>
      <w:r>
        <w:rPr>
          <w:sz w:val="24"/>
        </w:rPr>
        <w:t>eventos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futuros,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resultados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reais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eventualmente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podem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divergir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dessas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estimativas.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empregadas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estimativas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para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seguintes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registros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contábeis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relativos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à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provisão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para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créditos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liquidação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duvidosa,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depreciação/amortização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ativos</w:t>
      </w:r>
      <w:r>
        <w:rPr>
          <w:rFonts w:ascii="Times New Roman" w:hAnsi="Times New Roman"/>
          <w:spacing w:val="-11"/>
          <w:sz w:val="24"/>
        </w:rPr>
        <w:t> </w:t>
      </w:r>
      <w:r>
        <w:rPr>
          <w:sz w:val="24"/>
        </w:rPr>
        <w:t>tangíveis</w:t>
      </w:r>
      <w:r>
        <w:rPr>
          <w:rFonts w:ascii="Times New Roman" w:hAnsi="Times New Roman"/>
          <w:spacing w:val="-11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intangíveis,</w:t>
      </w:r>
      <w:r>
        <w:rPr>
          <w:rFonts w:ascii="Times New Roman" w:hAnsi="Times New Roman"/>
          <w:spacing w:val="-8"/>
          <w:sz w:val="24"/>
        </w:rPr>
        <w:t> </w:t>
      </w:r>
      <w:r>
        <w:rPr>
          <w:sz w:val="24"/>
        </w:rPr>
        <w:t>provisão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para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perdas</w:t>
      </w:r>
      <w:r>
        <w:rPr>
          <w:rFonts w:ascii="Times New Roman" w:hAnsi="Times New Roman"/>
          <w:spacing w:val="-9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investimentos,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provisão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para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contingências.</w:t>
      </w:r>
    </w:p>
    <w:p>
      <w:pPr>
        <w:pStyle w:val="ListParagraph"/>
        <w:numPr>
          <w:ilvl w:val="2"/>
          <w:numId w:val="1"/>
        </w:numPr>
        <w:tabs>
          <w:tab w:pos="862" w:val="left" w:leader="none"/>
        </w:tabs>
        <w:spacing w:line="360" w:lineRule="auto" w:before="0" w:after="0"/>
        <w:ind w:left="862" w:right="840" w:hanging="360"/>
        <w:jc w:val="both"/>
        <w:rPr>
          <w:sz w:val="24"/>
        </w:rPr>
      </w:pPr>
      <w:r>
        <w:rPr>
          <w:b/>
          <w:sz w:val="24"/>
        </w:rPr>
        <w:t>Caixa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Equivalentes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Caixa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Inclui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caixa,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depósitos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bancários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à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vista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aplicações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financeiras,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realizáveis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até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90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dias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data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aplicação,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ou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consideradas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liquidez</w:t>
      </w:r>
      <w:r>
        <w:rPr>
          <w:rFonts w:ascii="Times New Roman" w:hAnsi="Times New Roman"/>
          <w:spacing w:val="-6"/>
          <w:sz w:val="24"/>
        </w:rPr>
        <w:t> </w:t>
      </w:r>
      <w:r>
        <w:rPr>
          <w:sz w:val="24"/>
        </w:rPr>
        <w:t>imediata,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ou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conversíveis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um</w:t>
      </w:r>
      <w:r>
        <w:rPr>
          <w:rFonts w:ascii="Times New Roman" w:hAnsi="Times New Roman"/>
          <w:spacing w:val="-6"/>
          <w:sz w:val="24"/>
        </w:rPr>
        <w:t> </w:t>
      </w:r>
      <w:r>
        <w:rPr>
          <w:sz w:val="24"/>
        </w:rPr>
        <w:t>montante</w:t>
      </w:r>
      <w:r>
        <w:rPr>
          <w:rFonts w:ascii="Times New Roman" w:hAnsi="Times New Roman"/>
          <w:spacing w:val="-6"/>
          <w:sz w:val="24"/>
        </w:rPr>
        <w:t> </w:t>
      </w:r>
      <w:r>
        <w:rPr>
          <w:sz w:val="24"/>
        </w:rPr>
        <w:t>conhecido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caixa,</w:t>
      </w:r>
      <w:r>
        <w:rPr>
          <w:rFonts w:ascii="Times New Roman" w:hAnsi="Times New Roman"/>
          <w:spacing w:val="-1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estão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sujeitas</w:t>
      </w:r>
      <w:r>
        <w:rPr>
          <w:rFonts w:ascii="Times New Roman" w:hAnsi="Times New Roman"/>
          <w:spacing w:val="-1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pacing w:val="-1"/>
          <w:sz w:val="24"/>
        </w:rPr>
        <w:t> </w:t>
      </w:r>
      <w:r>
        <w:rPr>
          <w:sz w:val="24"/>
        </w:rPr>
        <w:t>um</w:t>
      </w:r>
      <w:r>
        <w:rPr>
          <w:rFonts w:ascii="Times New Roman" w:hAnsi="Times New Roman"/>
          <w:spacing w:val="-1"/>
          <w:sz w:val="24"/>
        </w:rPr>
        <w:t> </w:t>
      </w:r>
      <w:r>
        <w:rPr>
          <w:sz w:val="24"/>
        </w:rPr>
        <w:t>risco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insignificante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mudança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valor,</w:t>
      </w:r>
      <w:r>
        <w:rPr>
          <w:rFonts w:ascii="Times New Roman" w:hAnsi="Times New Roman"/>
          <w:spacing w:val="-1"/>
          <w:sz w:val="24"/>
        </w:rPr>
        <w:t> </w:t>
      </w:r>
      <w:r>
        <w:rPr>
          <w:sz w:val="24"/>
        </w:rPr>
        <w:t>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quais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registrados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pelos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valores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custo,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acrescidos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rendimentos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auferidos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até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datas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demonstrações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financeiras,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não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excedem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seu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valor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mercado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ou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realização.</w:t>
      </w:r>
    </w:p>
    <w:p>
      <w:pPr>
        <w:pStyle w:val="ListParagraph"/>
        <w:numPr>
          <w:ilvl w:val="2"/>
          <w:numId w:val="1"/>
        </w:numPr>
        <w:tabs>
          <w:tab w:pos="862" w:val="left" w:leader="none"/>
        </w:tabs>
        <w:spacing w:line="360" w:lineRule="auto" w:before="1" w:after="0"/>
        <w:ind w:left="862" w:right="840" w:hanging="360"/>
        <w:jc w:val="both"/>
        <w:rPr>
          <w:sz w:val="24"/>
        </w:rPr>
      </w:pPr>
      <w:r>
        <w:rPr>
          <w:b/>
          <w:sz w:val="24"/>
        </w:rPr>
        <w:t>Investimentos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Os</w:t>
      </w:r>
      <w:r>
        <w:rPr>
          <w:rFonts w:ascii="Times New Roman" w:hAnsi="Times New Roman"/>
          <w:spacing w:val="-2"/>
          <w:sz w:val="24"/>
        </w:rPr>
        <w:t> </w:t>
      </w:r>
      <w:r>
        <w:rPr>
          <w:sz w:val="24"/>
        </w:rPr>
        <w:t>Investimentos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participações</w:t>
      </w:r>
      <w:r>
        <w:rPr>
          <w:rFonts w:ascii="Times New Roman" w:hAnsi="Times New Roman"/>
          <w:spacing w:val="-2"/>
          <w:sz w:val="24"/>
        </w:rPr>
        <w:t> </w:t>
      </w:r>
      <w:r>
        <w:rPr>
          <w:sz w:val="24"/>
        </w:rPr>
        <w:t>societárias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pacing w:val="40"/>
          <w:sz w:val="24"/>
        </w:rPr>
        <w:t> </w:t>
      </w:r>
      <w:r>
        <w:rPr>
          <w:sz w:val="24"/>
        </w:rPr>
        <w:t>controladas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coligadas,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que</w:t>
      </w:r>
      <w:r>
        <w:rPr>
          <w:rFonts w:ascii="Times New Roman" w:hAnsi="Times New Roman"/>
          <w:spacing w:val="40"/>
          <w:sz w:val="24"/>
        </w:rPr>
        <w:t> </w:t>
      </w:r>
      <w:r>
        <w:rPr>
          <w:sz w:val="24"/>
        </w:rPr>
        <w:t>haja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caracterização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influência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significativa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Companhia</w:t>
      </w:r>
      <w:r>
        <w:rPr>
          <w:rFonts w:ascii="Times New Roman" w:hAnsi="Times New Roman"/>
          <w:spacing w:val="40"/>
          <w:sz w:val="24"/>
        </w:rPr>
        <w:t> </w:t>
      </w:r>
      <w:r>
        <w:rPr>
          <w:sz w:val="24"/>
        </w:rPr>
        <w:t>são</w:t>
      </w:r>
      <w:r>
        <w:rPr>
          <w:rFonts w:ascii="Times New Roman" w:hAnsi="Times New Roman"/>
          <w:spacing w:val="40"/>
          <w:sz w:val="24"/>
        </w:rPr>
        <w:t> </w:t>
      </w:r>
      <w:r>
        <w:rPr>
          <w:sz w:val="24"/>
        </w:rPr>
        <w:t>avaliadas</w:t>
      </w:r>
      <w:r>
        <w:rPr>
          <w:rFonts w:ascii="Times New Roman" w:hAnsi="Times New Roman"/>
          <w:spacing w:val="40"/>
          <w:sz w:val="24"/>
        </w:rPr>
        <w:t> </w:t>
      </w:r>
      <w:r>
        <w:rPr>
          <w:sz w:val="24"/>
        </w:rPr>
        <w:t>pelo</w:t>
      </w:r>
      <w:r>
        <w:rPr>
          <w:rFonts w:ascii="Times New Roman" w:hAnsi="Times New Roman"/>
          <w:spacing w:val="40"/>
          <w:sz w:val="24"/>
        </w:rPr>
        <w:t> </w:t>
      </w:r>
      <w:r>
        <w:rPr>
          <w:sz w:val="24"/>
        </w:rPr>
        <w:t>método</w:t>
      </w:r>
    </w:p>
    <w:p>
      <w:pPr>
        <w:pStyle w:val="BodyText"/>
        <w:spacing w:line="360" w:lineRule="auto"/>
        <w:ind w:left="862" w:right="841"/>
        <w:jc w:val="both"/>
      </w:pPr>
      <w:r>
        <w:rPr/>
        <w:t>da</w:t>
      </w:r>
      <w:r>
        <w:rPr>
          <w:rFonts w:ascii="Times New Roman" w:hAnsi="Times New Roman"/>
        </w:rPr>
        <w:t> </w:t>
      </w:r>
      <w:r>
        <w:rPr/>
        <w:t>equivalência</w:t>
      </w:r>
      <w:r>
        <w:rPr>
          <w:rFonts w:ascii="Times New Roman" w:hAnsi="Times New Roman"/>
        </w:rPr>
        <w:t> </w:t>
      </w:r>
      <w:r>
        <w:rPr/>
        <w:t>patrimonial.</w:t>
      </w:r>
      <w:r>
        <w:rPr>
          <w:rFonts w:ascii="Times New Roman" w:hAnsi="Times New Roman"/>
        </w:rPr>
        <w:t> </w:t>
      </w:r>
      <w:r>
        <w:rPr/>
        <w:t>Os</w:t>
      </w:r>
      <w:r>
        <w:rPr>
          <w:rFonts w:ascii="Times New Roman" w:hAnsi="Times New Roman"/>
        </w:rPr>
        <w:t> </w:t>
      </w:r>
      <w:r>
        <w:rPr/>
        <w:t>demais</w:t>
      </w:r>
      <w:r>
        <w:rPr>
          <w:rFonts w:ascii="Times New Roman" w:hAnsi="Times New Roman"/>
        </w:rPr>
        <w:t> </w:t>
      </w:r>
      <w:r>
        <w:rPr/>
        <w:t>investimentos</w:t>
      </w:r>
      <w:r>
        <w:rPr>
          <w:rFonts w:ascii="Times New Roman" w:hAnsi="Times New Roman"/>
        </w:rPr>
        <w:t> </w:t>
      </w:r>
      <w:r>
        <w:rPr/>
        <w:t>são</w:t>
      </w:r>
      <w:r>
        <w:rPr>
          <w:rFonts w:ascii="Times New Roman" w:hAnsi="Times New Roman"/>
        </w:rPr>
        <w:t> </w:t>
      </w:r>
      <w:r>
        <w:rPr/>
        <w:t>demonstrados</w:t>
      </w:r>
      <w:r>
        <w:rPr>
          <w:rFonts w:ascii="Times New Roman" w:hAnsi="Times New Roman"/>
        </w:rPr>
        <w:t> </w:t>
      </w:r>
      <w:r>
        <w:rPr/>
        <w:t>ao</w:t>
      </w:r>
      <w:r>
        <w:rPr>
          <w:rFonts w:ascii="Times New Roman" w:hAnsi="Times New Roman"/>
        </w:rPr>
        <w:t> </w:t>
      </w:r>
      <w:r>
        <w:rPr/>
        <w:t>valor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custo.</w:t>
      </w:r>
    </w:p>
    <w:p>
      <w:pPr>
        <w:pStyle w:val="BodyText"/>
        <w:spacing w:line="360" w:lineRule="auto"/>
        <w:ind w:left="862" w:right="839"/>
        <w:jc w:val="both"/>
      </w:pPr>
      <w:r>
        <w:rPr/>
        <w:t>A</w:t>
      </w:r>
      <w:r>
        <w:rPr>
          <w:rFonts w:ascii="Times New Roman" w:hAnsi="Times New Roman"/>
          <w:spacing w:val="-3"/>
        </w:rPr>
        <w:t> </w:t>
      </w:r>
      <w:r>
        <w:rPr/>
        <w:t>Companhia</w:t>
      </w:r>
      <w:r>
        <w:rPr>
          <w:rFonts w:ascii="Times New Roman" w:hAnsi="Times New Roman"/>
          <w:spacing w:val="-3"/>
        </w:rPr>
        <w:t> </w:t>
      </w:r>
      <w:r>
        <w:rPr/>
        <w:t>não</w:t>
      </w:r>
      <w:r>
        <w:rPr>
          <w:rFonts w:ascii="Times New Roman" w:hAnsi="Times New Roman"/>
          <w:spacing w:val="-3"/>
        </w:rPr>
        <w:t> </w:t>
      </w:r>
      <w:r>
        <w:rPr/>
        <w:t>efetua</w:t>
      </w:r>
      <w:r>
        <w:rPr>
          <w:rFonts w:ascii="Times New Roman" w:hAnsi="Times New Roman"/>
          <w:spacing w:val="-6"/>
        </w:rPr>
        <w:t> </w:t>
      </w:r>
      <w:r>
        <w:rPr/>
        <w:t>provisão</w:t>
      </w:r>
      <w:r>
        <w:rPr>
          <w:rFonts w:ascii="Times New Roman" w:hAnsi="Times New Roman"/>
          <w:spacing w:val="-5"/>
        </w:rPr>
        <w:t> </w:t>
      </w:r>
      <w:r>
        <w:rPr/>
        <w:t>para</w:t>
      </w:r>
      <w:r>
        <w:rPr>
          <w:rFonts w:ascii="Times New Roman" w:hAnsi="Times New Roman"/>
          <w:spacing w:val="-3"/>
        </w:rPr>
        <w:t> </w:t>
      </w:r>
      <w:r>
        <w:rPr/>
        <w:t>perdas</w:t>
      </w:r>
      <w:r>
        <w:rPr>
          <w:rFonts w:ascii="Times New Roman" w:hAnsi="Times New Roman"/>
          <w:spacing w:val="-4"/>
        </w:rPr>
        <w:t> </w:t>
      </w:r>
      <w:r>
        <w:rPr/>
        <w:t>relativas</w:t>
      </w:r>
      <w:r>
        <w:rPr>
          <w:rFonts w:ascii="Times New Roman" w:hAnsi="Times New Roman"/>
          <w:spacing w:val="-4"/>
        </w:rPr>
        <w:t> </w:t>
      </w:r>
      <w:r>
        <w:rPr/>
        <w:t>ao</w:t>
      </w:r>
      <w:r>
        <w:rPr>
          <w:rFonts w:ascii="Times New Roman" w:hAnsi="Times New Roman"/>
          <w:spacing w:val="-3"/>
        </w:rPr>
        <w:t> </w:t>
      </w:r>
      <w:r>
        <w:rPr/>
        <w:t>patrimônio</w:t>
      </w:r>
      <w:r>
        <w:rPr>
          <w:rFonts w:ascii="Times New Roman" w:hAnsi="Times New Roman"/>
          <w:spacing w:val="-5"/>
        </w:rPr>
        <w:t> </w:t>
      </w:r>
      <w:r>
        <w:rPr/>
        <w:t>negativo</w:t>
      </w:r>
      <w:r>
        <w:rPr>
          <w:rFonts w:ascii="Times New Roman" w:hAnsi="Times New Roman"/>
        </w:rPr>
        <w:t> </w:t>
      </w:r>
      <w:r>
        <w:rPr/>
        <w:t>apurado</w:t>
      </w:r>
      <w:r>
        <w:rPr>
          <w:rFonts w:ascii="Times New Roman" w:hAnsi="Times New Roman"/>
          <w:spacing w:val="14"/>
        </w:rPr>
        <w:t> </w:t>
      </w:r>
      <w:r>
        <w:rPr/>
        <w:t>em</w:t>
      </w:r>
      <w:r>
        <w:rPr>
          <w:rFonts w:ascii="Times New Roman" w:hAnsi="Times New Roman"/>
          <w:spacing w:val="14"/>
        </w:rPr>
        <w:t> </w:t>
      </w:r>
      <w:r>
        <w:rPr/>
        <w:t>coligadas/controladas,</w:t>
      </w:r>
      <w:r>
        <w:rPr>
          <w:rFonts w:ascii="Times New Roman" w:hAnsi="Times New Roman"/>
          <w:spacing w:val="15"/>
        </w:rPr>
        <w:t> </w:t>
      </w:r>
      <w:r>
        <w:rPr/>
        <w:t>pois</w:t>
      </w:r>
      <w:r>
        <w:rPr>
          <w:rFonts w:ascii="Times New Roman" w:hAnsi="Times New Roman"/>
          <w:spacing w:val="16"/>
        </w:rPr>
        <w:t> </w:t>
      </w:r>
      <w:r>
        <w:rPr/>
        <w:t>inexiste</w:t>
      </w:r>
      <w:r>
        <w:rPr>
          <w:rFonts w:ascii="Times New Roman" w:hAnsi="Times New Roman"/>
          <w:spacing w:val="14"/>
        </w:rPr>
        <w:t> </w:t>
      </w:r>
      <w:r>
        <w:rPr/>
        <w:t>obrigação</w:t>
      </w:r>
      <w:r>
        <w:rPr>
          <w:rFonts w:ascii="Times New Roman" w:hAnsi="Times New Roman"/>
          <w:spacing w:val="18"/>
        </w:rPr>
        <w:t> </w:t>
      </w:r>
      <w:r>
        <w:rPr/>
        <w:t>legal</w:t>
      </w:r>
      <w:r>
        <w:rPr>
          <w:rFonts w:ascii="Times New Roman" w:hAnsi="Times New Roman"/>
          <w:spacing w:val="14"/>
        </w:rPr>
        <w:t> </w:t>
      </w:r>
      <w:r>
        <w:rPr/>
        <w:t>por</w:t>
      </w:r>
      <w:r>
        <w:rPr>
          <w:rFonts w:ascii="Times New Roman" w:hAnsi="Times New Roman"/>
          <w:spacing w:val="14"/>
        </w:rPr>
        <w:t> </w:t>
      </w:r>
      <w:r>
        <w:rPr/>
        <w:t>parte</w:t>
      </w:r>
      <w:r>
        <w:rPr>
          <w:rFonts w:ascii="Times New Roman" w:hAnsi="Times New Roman"/>
          <w:spacing w:val="15"/>
        </w:rPr>
        <w:t> </w:t>
      </w:r>
      <w:r>
        <w:rPr>
          <w:spacing w:val="-5"/>
        </w:rPr>
        <w:t>do</w:t>
      </w:r>
    </w:p>
    <w:p>
      <w:pPr>
        <w:pStyle w:val="BodyText"/>
        <w:spacing w:after="0" w:line="360" w:lineRule="auto"/>
        <w:jc w:val="both"/>
        <w:sectPr>
          <w:pgSz w:w="11900" w:h="16840"/>
          <w:pgMar w:top="1380" w:bottom="280" w:left="1559" w:right="850"/>
        </w:sectPr>
      </w:pPr>
    </w:p>
    <w:p>
      <w:pPr>
        <w:pStyle w:val="BodyText"/>
        <w:spacing w:line="362" w:lineRule="auto" w:before="35"/>
        <w:ind w:left="862" w:right="681"/>
      </w:pPr>
      <w:r>
        <w:rPr/>
        <w:t>controlador</w:t>
      </w:r>
      <w:r>
        <w:rPr>
          <w:rFonts w:ascii="Times New Roman" w:hAnsi="Times New Roman"/>
          <w:spacing w:val="80"/>
        </w:rPr>
        <w:t> </w:t>
      </w:r>
      <w:r>
        <w:rPr/>
        <w:t>em</w:t>
      </w:r>
      <w:r>
        <w:rPr>
          <w:rFonts w:ascii="Times New Roman" w:hAnsi="Times New Roman"/>
          <w:spacing w:val="80"/>
        </w:rPr>
        <w:t> </w:t>
      </w:r>
      <w:r>
        <w:rPr/>
        <w:t>assumir</w:t>
      </w:r>
      <w:r>
        <w:rPr>
          <w:rFonts w:ascii="Times New Roman" w:hAnsi="Times New Roman"/>
          <w:spacing w:val="80"/>
        </w:rPr>
        <w:t> </w:t>
      </w:r>
      <w:r>
        <w:rPr/>
        <w:t>responsabilidade</w:t>
      </w:r>
      <w:r>
        <w:rPr>
          <w:rFonts w:ascii="Times New Roman" w:hAnsi="Times New Roman"/>
          <w:spacing w:val="80"/>
        </w:rPr>
        <w:t> </w:t>
      </w:r>
      <w:r>
        <w:rPr/>
        <w:t>sobre</w:t>
      </w:r>
      <w:r>
        <w:rPr>
          <w:rFonts w:ascii="Times New Roman" w:hAnsi="Times New Roman"/>
          <w:spacing w:val="80"/>
        </w:rPr>
        <w:t> </w:t>
      </w:r>
      <w:r>
        <w:rPr/>
        <w:t>esse</w:t>
      </w:r>
      <w:r>
        <w:rPr>
          <w:rFonts w:ascii="Times New Roman" w:hAnsi="Times New Roman"/>
          <w:spacing w:val="80"/>
        </w:rPr>
        <w:t> </w:t>
      </w:r>
      <w:r>
        <w:rPr/>
        <w:t>patrimônio</w:t>
      </w:r>
      <w:r>
        <w:rPr>
          <w:rFonts w:ascii="Times New Roman" w:hAnsi="Times New Roman"/>
          <w:spacing w:val="80"/>
        </w:rPr>
        <w:t> </w:t>
      </w:r>
      <w:r>
        <w:rPr/>
        <w:t>líquido</w:t>
      </w:r>
      <w:r>
        <w:rPr>
          <w:rFonts w:ascii="Times New Roman" w:hAnsi="Times New Roman"/>
        </w:rPr>
        <w:t> </w:t>
      </w:r>
      <w:r>
        <w:rPr/>
        <w:t>negativo.</w:t>
      </w:r>
      <w:r>
        <w:rPr>
          <w:rFonts w:ascii="Times New Roman" w:hAnsi="Times New Roman"/>
        </w:rPr>
        <w:t> </w:t>
      </w:r>
      <w:r>
        <w:rPr/>
        <w:t>Essa</w:t>
      </w:r>
      <w:r>
        <w:rPr>
          <w:rFonts w:ascii="Times New Roman" w:hAnsi="Times New Roman"/>
        </w:rPr>
        <w:t> </w:t>
      </w:r>
      <w:r>
        <w:rPr/>
        <w:t>obrigação</w:t>
      </w:r>
      <w:r>
        <w:rPr>
          <w:rFonts w:ascii="Times New Roman" w:hAnsi="Times New Roman"/>
        </w:rPr>
        <w:t> </w:t>
      </w:r>
      <w:r>
        <w:rPr/>
        <w:t>é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Estado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Goiás.</w:t>
      </w:r>
    </w:p>
    <w:p>
      <w:pPr>
        <w:pStyle w:val="ListParagraph"/>
        <w:numPr>
          <w:ilvl w:val="2"/>
          <w:numId w:val="1"/>
        </w:numPr>
        <w:tabs>
          <w:tab w:pos="862" w:val="left" w:leader="none"/>
        </w:tabs>
        <w:spacing w:line="360" w:lineRule="auto" w:before="0" w:after="0"/>
        <w:ind w:left="862" w:right="839" w:hanging="360"/>
        <w:jc w:val="left"/>
        <w:rPr>
          <w:sz w:val="24"/>
        </w:rPr>
      </w:pPr>
      <w:r>
        <w:rPr>
          <w:b/>
          <w:sz w:val="24"/>
        </w:rPr>
        <w:t>Imobilizado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–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ativo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imobilizado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é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registrado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pelo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custo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aquisição,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formação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ou</w:t>
      </w:r>
      <w:r>
        <w:rPr>
          <w:rFonts w:ascii="Times New Roman" w:hAnsi="Times New Roman"/>
          <w:spacing w:val="30"/>
          <w:sz w:val="24"/>
        </w:rPr>
        <w:t> </w:t>
      </w:r>
      <w:r>
        <w:rPr>
          <w:sz w:val="24"/>
        </w:rPr>
        <w:t>construção,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inclusive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juros</w:t>
      </w:r>
      <w:r>
        <w:rPr>
          <w:rFonts w:ascii="Times New Roman" w:hAnsi="Times New Roman"/>
          <w:spacing w:val="29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demais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encargos</w:t>
      </w:r>
      <w:r>
        <w:rPr>
          <w:rFonts w:ascii="Times New Roman" w:hAnsi="Times New Roman"/>
          <w:spacing w:val="29"/>
          <w:sz w:val="24"/>
        </w:rPr>
        <w:t> </w:t>
      </w:r>
      <w:r>
        <w:rPr>
          <w:sz w:val="24"/>
        </w:rPr>
        <w:t>financeiros</w:t>
      </w:r>
      <w:r>
        <w:rPr>
          <w:rFonts w:ascii="Times New Roman" w:hAnsi="Times New Roman"/>
          <w:spacing w:val="29"/>
          <w:sz w:val="24"/>
        </w:rPr>
        <w:t> </w:t>
      </w:r>
      <w:r>
        <w:rPr>
          <w:sz w:val="24"/>
        </w:rPr>
        <w:t>capitalizados.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depreciação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dos</w:t>
      </w:r>
      <w:r>
        <w:rPr>
          <w:rFonts w:ascii="Times New Roman" w:hAnsi="Times New Roman"/>
          <w:spacing w:val="-11"/>
          <w:sz w:val="24"/>
        </w:rPr>
        <w:t> </w:t>
      </w:r>
      <w:r>
        <w:rPr>
          <w:sz w:val="24"/>
        </w:rPr>
        <w:t>ativos</w:t>
      </w:r>
      <w:r>
        <w:rPr>
          <w:rFonts w:ascii="Times New Roman" w:hAnsi="Times New Roman"/>
          <w:spacing w:val="-11"/>
          <w:sz w:val="24"/>
        </w:rPr>
        <w:t> </w:t>
      </w:r>
      <w:r>
        <w:rPr>
          <w:sz w:val="24"/>
        </w:rPr>
        <w:t>é</w:t>
      </w:r>
      <w:r>
        <w:rPr>
          <w:rFonts w:ascii="Times New Roman" w:hAnsi="Times New Roman"/>
          <w:spacing w:val="-12"/>
          <w:sz w:val="24"/>
        </w:rPr>
        <w:t> </w:t>
      </w:r>
      <w:r>
        <w:rPr>
          <w:sz w:val="24"/>
        </w:rPr>
        <w:t>calculada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pelo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método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linear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leva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pacing w:val="-10"/>
          <w:sz w:val="24"/>
        </w:rPr>
        <w:t> </w:t>
      </w:r>
      <w:r>
        <w:rPr>
          <w:sz w:val="24"/>
        </w:rPr>
        <w:t>consideração</w:t>
      </w:r>
      <w:r>
        <w:rPr>
          <w:rFonts w:ascii="Times New Roman" w:hAnsi="Times New Roman"/>
          <w:spacing w:val="-8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tempo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vida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útil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estimado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bens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respectivos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valores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residuais.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Outros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gastos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capitalizados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apenas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quando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há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um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aumento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nos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benefícios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econômicos</w:t>
      </w:r>
      <w:r>
        <w:rPr>
          <w:rFonts w:ascii="Times New Roman" w:hAnsi="Times New Roman"/>
          <w:spacing w:val="78"/>
          <w:sz w:val="24"/>
        </w:rPr>
        <w:t> </w:t>
      </w:r>
      <w:r>
        <w:rPr>
          <w:sz w:val="24"/>
        </w:rPr>
        <w:t>desse</w:t>
      </w:r>
      <w:r>
        <w:rPr>
          <w:rFonts w:ascii="Times New Roman" w:hAnsi="Times New Roman"/>
          <w:spacing w:val="80"/>
          <w:sz w:val="24"/>
        </w:rPr>
        <w:t> </w:t>
      </w:r>
      <w:r>
        <w:rPr>
          <w:sz w:val="24"/>
        </w:rPr>
        <w:t>item</w:t>
      </w:r>
      <w:r>
        <w:rPr>
          <w:rFonts w:ascii="Times New Roman" w:hAnsi="Times New Roman"/>
          <w:spacing w:val="78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pacing w:val="80"/>
          <w:sz w:val="24"/>
        </w:rPr>
        <w:t> </w:t>
      </w:r>
      <w:r>
        <w:rPr>
          <w:sz w:val="24"/>
        </w:rPr>
        <w:t>imobilizado.</w:t>
      </w:r>
      <w:r>
        <w:rPr>
          <w:rFonts w:ascii="Times New Roman" w:hAnsi="Times New Roman"/>
          <w:spacing w:val="79"/>
          <w:sz w:val="24"/>
        </w:rPr>
        <w:t> </w:t>
      </w:r>
      <w:r>
        <w:rPr>
          <w:sz w:val="24"/>
        </w:rPr>
        <w:t>Qualquer</w:t>
      </w:r>
      <w:r>
        <w:rPr>
          <w:rFonts w:ascii="Times New Roman" w:hAnsi="Times New Roman"/>
          <w:spacing w:val="80"/>
          <w:sz w:val="24"/>
        </w:rPr>
        <w:t> </w:t>
      </w:r>
      <w:r>
        <w:rPr>
          <w:sz w:val="24"/>
        </w:rPr>
        <w:t>outro</w:t>
      </w:r>
      <w:r>
        <w:rPr>
          <w:rFonts w:ascii="Times New Roman" w:hAnsi="Times New Roman"/>
          <w:spacing w:val="80"/>
          <w:sz w:val="24"/>
        </w:rPr>
        <w:t> </w:t>
      </w:r>
      <w:r>
        <w:rPr>
          <w:sz w:val="24"/>
        </w:rPr>
        <w:t>tipo</w:t>
      </w:r>
      <w:r>
        <w:rPr>
          <w:rFonts w:ascii="Times New Roman" w:hAnsi="Times New Roman"/>
          <w:spacing w:val="80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80"/>
          <w:sz w:val="24"/>
        </w:rPr>
        <w:t> </w:t>
      </w:r>
      <w:r>
        <w:rPr>
          <w:sz w:val="24"/>
        </w:rPr>
        <w:t>gasto</w:t>
      </w:r>
      <w:r>
        <w:rPr>
          <w:rFonts w:ascii="Times New Roman" w:hAnsi="Times New Roman"/>
          <w:spacing w:val="80"/>
          <w:sz w:val="24"/>
        </w:rPr>
        <w:t> </w:t>
      </w:r>
      <w:r>
        <w:rPr>
          <w:sz w:val="24"/>
        </w:rPr>
        <w:t>é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reconhecido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no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resultado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despesa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quando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incorrido.</w:t>
      </w:r>
    </w:p>
    <w:p>
      <w:pPr>
        <w:pStyle w:val="BodyText"/>
        <w:spacing w:line="360" w:lineRule="auto"/>
        <w:ind w:left="862" w:right="841"/>
        <w:jc w:val="both"/>
      </w:pPr>
      <w:r>
        <w:rPr>
          <w:spacing w:val="-2"/>
        </w:rPr>
        <w:t>O</w:t>
      </w:r>
      <w:r>
        <w:rPr>
          <w:rFonts w:ascii="Times New Roman" w:hAnsi="Times New Roman"/>
          <w:spacing w:val="-8"/>
        </w:rPr>
        <w:t> </w:t>
      </w:r>
      <w:r>
        <w:rPr>
          <w:spacing w:val="-2"/>
        </w:rPr>
        <w:t>ativo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imobilizado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tem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o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seu</w:t>
      </w:r>
      <w:r>
        <w:rPr>
          <w:rFonts w:ascii="Times New Roman" w:hAnsi="Times New Roman"/>
          <w:spacing w:val="-6"/>
        </w:rPr>
        <w:t> </w:t>
      </w:r>
      <w:r>
        <w:rPr>
          <w:spacing w:val="-2"/>
        </w:rPr>
        <w:t>valor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recuperável</w:t>
      </w:r>
      <w:r>
        <w:rPr>
          <w:rFonts w:ascii="Times New Roman" w:hAnsi="Times New Roman"/>
          <w:spacing w:val="-11"/>
        </w:rPr>
        <w:t> </w:t>
      </w:r>
      <w:r>
        <w:rPr>
          <w:spacing w:val="-2"/>
        </w:rPr>
        <w:t>testado,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no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mínimo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anualmente.</w:t>
      </w:r>
      <w:r>
        <w:rPr>
          <w:rFonts w:ascii="Times New Roman" w:hAnsi="Times New Roman"/>
          <w:spacing w:val="-2"/>
        </w:rPr>
        <w:t> </w:t>
      </w:r>
      <w:r>
        <w:rPr/>
        <w:t>Caso</w:t>
      </w:r>
      <w:r>
        <w:rPr>
          <w:rFonts w:ascii="Times New Roman" w:hAnsi="Times New Roman"/>
        </w:rPr>
        <w:t> </w:t>
      </w:r>
      <w:r>
        <w:rPr/>
        <w:t>seja</w:t>
      </w:r>
      <w:r>
        <w:rPr>
          <w:rFonts w:ascii="Times New Roman" w:hAnsi="Times New Roman"/>
        </w:rPr>
        <w:t> </w:t>
      </w:r>
      <w:r>
        <w:rPr/>
        <w:t>identificada</w:t>
      </w:r>
      <w:r>
        <w:rPr>
          <w:rFonts w:ascii="Times New Roman" w:hAnsi="Times New Roman"/>
        </w:rPr>
        <w:t> </w:t>
      </w:r>
      <w:r>
        <w:rPr/>
        <w:t>indicadores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perda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valor,</w:t>
      </w:r>
      <w:r>
        <w:rPr>
          <w:rFonts w:ascii="Times New Roman" w:hAnsi="Times New Roman"/>
        </w:rPr>
        <w:t> </w:t>
      </w:r>
      <w:r>
        <w:rPr/>
        <w:t>imediatamente</w:t>
      </w:r>
      <w:r>
        <w:rPr>
          <w:rFonts w:ascii="Times New Roman" w:hAnsi="Times New Roman"/>
        </w:rPr>
        <w:t> </w:t>
      </w:r>
      <w:r>
        <w:rPr/>
        <w:t>é</w:t>
      </w:r>
      <w:r>
        <w:rPr>
          <w:rFonts w:ascii="Times New Roman" w:hAnsi="Times New Roman"/>
        </w:rPr>
        <w:t> </w:t>
      </w:r>
      <w:r>
        <w:rPr/>
        <w:t>constituída</w:t>
      </w:r>
      <w:r>
        <w:rPr>
          <w:rFonts w:ascii="Times New Roman" w:hAnsi="Times New Roman"/>
        </w:rPr>
        <w:t> </w:t>
      </w:r>
      <w:r>
        <w:rPr/>
        <w:t>provisão</w:t>
      </w:r>
      <w:r>
        <w:rPr>
          <w:rFonts w:ascii="Times New Roman" w:hAnsi="Times New Roman"/>
        </w:rPr>
        <w:t> </w:t>
      </w:r>
      <w:r>
        <w:rPr/>
        <w:t>para</w:t>
      </w:r>
      <w:r>
        <w:rPr>
          <w:rFonts w:ascii="Times New Roman" w:hAnsi="Times New Roman"/>
        </w:rPr>
        <w:t> </w:t>
      </w:r>
      <w:r>
        <w:rPr/>
        <w:t>perdas.</w:t>
      </w:r>
    </w:p>
    <w:p>
      <w:pPr>
        <w:pStyle w:val="ListParagraph"/>
        <w:numPr>
          <w:ilvl w:val="2"/>
          <w:numId w:val="1"/>
        </w:numPr>
        <w:tabs>
          <w:tab w:pos="860" w:val="left" w:leader="none"/>
          <w:tab w:pos="862" w:val="left" w:leader="none"/>
        </w:tabs>
        <w:spacing w:line="360" w:lineRule="auto" w:before="0" w:after="0"/>
        <w:ind w:left="862" w:right="843" w:hanging="361"/>
        <w:jc w:val="both"/>
        <w:rPr>
          <w:sz w:val="24"/>
        </w:rPr>
      </w:pPr>
      <w:r>
        <w:rPr>
          <w:b/>
          <w:sz w:val="24"/>
        </w:rPr>
        <w:t>Intangível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Composto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bens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direitos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que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atendem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os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requisitos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específicos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Pronunciamento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Técnico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CPC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04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Ativo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Intangível.</w:t>
      </w:r>
    </w:p>
    <w:p>
      <w:pPr>
        <w:pStyle w:val="BodyText"/>
        <w:spacing w:line="360" w:lineRule="auto"/>
        <w:ind w:left="862" w:right="841"/>
        <w:jc w:val="both"/>
      </w:pPr>
      <w:r>
        <w:rPr/>
        <w:t>O</w:t>
      </w:r>
      <w:r>
        <w:rPr>
          <w:rFonts w:ascii="Times New Roman" w:hAnsi="Times New Roman"/>
        </w:rPr>
        <w:t> </w:t>
      </w:r>
      <w:r>
        <w:rPr/>
        <w:t>grupo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intangível</w:t>
      </w:r>
      <w:r>
        <w:rPr>
          <w:rFonts w:ascii="Times New Roman" w:hAnsi="Times New Roman"/>
        </w:rPr>
        <w:t> </w:t>
      </w:r>
      <w:r>
        <w:rPr/>
        <w:t>está</w:t>
      </w:r>
      <w:r>
        <w:rPr>
          <w:rFonts w:ascii="Times New Roman" w:hAnsi="Times New Roman"/>
        </w:rPr>
        <w:t> </w:t>
      </w:r>
      <w:r>
        <w:rPr/>
        <w:t>representado</w:t>
      </w:r>
      <w:r>
        <w:rPr>
          <w:rFonts w:ascii="Times New Roman" w:hAnsi="Times New Roman"/>
        </w:rPr>
        <w:t> </w:t>
      </w:r>
      <w:r>
        <w:rPr/>
        <w:t>basicamente</w:t>
      </w:r>
      <w:r>
        <w:rPr>
          <w:rFonts w:ascii="Times New Roman" w:hAnsi="Times New Roman"/>
        </w:rPr>
        <w:t> </w:t>
      </w:r>
      <w:r>
        <w:rPr/>
        <w:t>por</w:t>
      </w:r>
      <w:r>
        <w:rPr>
          <w:rFonts w:ascii="Times New Roman" w:hAnsi="Times New Roman"/>
        </w:rPr>
        <w:t> </w:t>
      </w:r>
      <w:r>
        <w:rPr/>
        <w:t>gastos</w:t>
      </w:r>
      <w:r>
        <w:rPr>
          <w:rFonts w:ascii="Times New Roman" w:hAnsi="Times New Roman"/>
        </w:rPr>
        <w:t> </w:t>
      </w:r>
      <w:r>
        <w:rPr/>
        <w:t>incorridos</w:t>
      </w:r>
      <w:r>
        <w:rPr>
          <w:rFonts w:ascii="Times New Roman" w:hAnsi="Times New Roman"/>
        </w:rPr>
        <w:t> </w:t>
      </w:r>
      <w:r>
        <w:rPr/>
        <w:t>na</w:t>
      </w:r>
      <w:r>
        <w:rPr>
          <w:rFonts w:ascii="Times New Roman" w:hAnsi="Times New Roman"/>
        </w:rPr>
        <w:t> </w:t>
      </w:r>
      <w:r>
        <w:rPr/>
        <w:t>aquisição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softwares,</w:t>
      </w:r>
      <w:r>
        <w:rPr>
          <w:rFonts w:ascii="Times New Roman" w:hAnsi="Times New Roman"/>
        </w:rPr>
        <w:t> </w:t>
      </w:r>
      <w:r>
        <w:rPr/>
        <w:t>deduzidos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sua</w:t>
      </w:r>
      <w:r>
        <w:rPr>
          <w:rFonts w:ascii="Times New Roman" w:hAnsi="Times New Roman"/>
        </w:rPr>
        <w:t> </w:t>
      </w:r>
      <w:r>
        <w:rPr/>
        <w:t>amortização,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qual</w:t>
      </w:r>
      <w:r>
        <w:rPr>
          <w:rFonts w:ascii="Times New Roman" w:hAnsi="Times New Roman"/>
        </w:rPr>
        <w:t> </w:t>
      </w:r>
      <w:r>
        <w:rPr/>
        <w:t>é</w:t>
      </w:r>
      <w:r>
        <w:rPr>
          <w:rFonts w:ascii="Times New Roman" w:hAnsi="Times New Roman"/>
        </w:rPr>
        <w:t> </w:t>
      </w:r>
      <w:r>
        <w:rPr/>
        <w:t>calculada</w:t>
      </w:r>
      <w:r>
        <w:rPr>
          <w:rFonts w:ascii="Times New Roman" w:hAnsi="Times New Roman"/>
        </w:rPr>
        <w:t> </w:t>
      </w:r>
      <w:r>
        <w:rPr/>
        <w:t>com</w:t>
      </w:r>
      <w:r>
        <w:rPr>
          <w:rFonts w:ascii="Times New Roman" w:hAnsi="Times New Roman"/>
        </w:rPr>
        <w:t> </w:t>
      </w:r>
      <w:r>
        <w:rPr/>
        <w:t>base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uma</w:t>
      </w:r>
      <w:r>
        <w:rPr>
          <w:rFonts w:ascii="Times New Roman" w:hAnsi="Times New Roman"/>
        </w:rPr>
        <w:t> </w:t>
      </w:r>
      <w:r>
        <w:rPr/>
        <w:t>estimativa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vida</w:t>
      </w:r>
      <w:r>
        <w:rPr>
          <w:rFonts w:ascii="Times New Roman" w:hAnsi="Times New Roman"/>
        </w:rPr>
        <w:t> </w:t>
      </w:r>
      <w:r>
        <w:rPr/>
        <w:t>útil</w:t>
      </w:r>
      <w:r>
        <w:rPr>
          <w:rFonts w:ascii="Times New Roman" w:hAnsi="Times New Roman"/>
        </w:rPr>
        <w:t> </w:t>
      </w:r>
      <w:r>
        <w:rPr/>
        <w:t>(tempo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uso</w:t>
      </w:r>
      <w:r>
        <w:rPr>
          <w:rFonts w:ascii="Times New Roman" w:hAnsi="Times New Roman"/>
        </w:rPr>
        <w:t> </w:t>
      </w:r>
      <w:r>
        <w:rPr/>
        <w:t>das</w:t>
      </w:r>
      <w:r>
        <w:rPr>
          <w:rFonts w:ascii="Times New Roman" w:hAnsi="Times New Roman"/>
        </w:rPr>
        <w:t> </w:t>
      </w:r>
      <w:r>
        <w:rPr/>
        <w:t>licenças</w:t>
      </w:r>
      <w:r>
        <w:rPr>
          <w:rFonts w:ascii="Times New Roman" w:hAnsi="Times New Roman"/>
        </w:rPr>
        <w:t> </w:t>
      </w:r>
      <w:r>
        <w:rPr/>
        <w:t>ou</w:t>
      </w:r>
      <w:r>
        <w:rPr>
          <w:rFonts w:ascii="Times New Roman" w:hAnsi="Times New Roman"/>
        </w:rPr>
        <w:t> </w:t>
      </w:r>
      <w:r>
        <w:rPr/>
        <w:t>geração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benefícios</w:t>
      </w:r>
      <w:r>
        <w:rPr>
          <w:rFonts w:ascii="Times New Roman" w:hAnsi="Times New Roman"/>
        </w:rPr>
        <w:t> </w:t>
      </w:r>
      <w:r>
        <w:rPr/>
        <w:t>à</w:t>
      </w:r>
      <w:r>
        <w:rPr>
          <w:rFonts w:ascii="Times New Roman" w:hAnsi="Times New Roman"/>
        </w:rPr>
        <w:t> </w:t>
      </w:r>
      <w:r>
        <w:rPr/>
        <w:t>Companhia).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3"/>
      </w:pPr>
    </w:p>
    <w:p>
      <w:pPr>
        <w:pStyle w:val="ListParagraph"/>
        <w:numPr>
          <w:ilvl w:val="2"/>
          <w:numId w:val="1"/>
        </w:numPr>
        <w:tabs>
          <w:tab w:pos="862" w:val="left" w:leader="none"/>
        </w:tabs>
        <w:spacing w:line="360" w:lineRule="auto" w:before="0" w:after="0"/>
        <w:ind w:left="862" w:right="843" w:hanging="360"/>
        <w:jc w:val="both"/>
        <w:rPr>
          <w:sz w:val="24"/>
        </w:rPr>
      </w:pPr>
      <w:r>
        <w:rPr>
          <w:b/>
          <w:sz w:val="24"/>
        </w:rPr>
        <w:t>Obrigações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Trabalhistas,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Sociais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Fiscais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reconhecidas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obrigações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trabalhistas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sociais,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obrigações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fiscais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dentro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próprio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exercício.</w:t>
      </w:r>
    </w:p>
    <w:p>
      <w:pPr>
        <w:pStyle w:val="ListParagraph"/>
        <w:numPr>
          <w:ilvl w:val="2"/>
          <w:numId w:val="1"/>
        </w:numPr>
        <w:tabs>
          <w:tab w:pos="862" w:val="left" w:leader="none"/>
        </w:tabs>
        <w:spacing w:line="360" w:lineRule="auto" w:before="0" w:after="0"/>
        <w:ind w:left="862" w:right="839" w:hanging="360"/>
        <w:jc w:val="both"/>
        <w:rPr>
          <w:sz w:val="24"/>
        </w:rPr>
      </w:pPr>
      <w:r>
        <w:rPr>
          <w:b/>
          <w:sz w:val="24"/>
        </w:rPr>
        <w:t>Regime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apuração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resultado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resultado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é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apurado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conformidade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regime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competência.</w:t>
      </w:r>
    </w:p>
    <w:p>
      <w:pPr>
        <w:pStyle w:val="ListParagraph"/>
        <w:numPr>
          <w:ilvl w:val="2"/>
          <w:numId w:val="1"/>
        </w:numPr>
        <w:tabs>
          <w:tab w:pos="862" w:val="left" w:leader="none"/>
        </w:tabs>
        <w:spacing w:line="360" w:lineRule="auto" w:before="0" w:after="0"/>
        <w:ind w:left="862" w:right="841" w:hanging="360"/>
        <w:jc w:val="both"/>
        <w:rPr>
          <w:sz w:val="24"/>
        </w:rPr>
      </w:pPr>
      <w:r>
        <w:rPr>
          <w:b/>
          <w:sz w:val="24"/>
        </w:rPr>
        <w:t>Imposto</w:t>
      </w:r>
      <w:r>
        <w:rPr>
          <w:rFonts w:ascii="Times New Roman" w:hAnsi="Times New Roman"/>
          <w:spacing w:val="-3"/>
          <w:sz w:val="24"/>
        </w:rPr>
        <w:t> </w:t>
      </w:r>
      <w:r>
        <w:rPr>
          <w:b/>
          <w:sz w:val="24"/>
        </w:rPr>
        <w:t>de</w:t>
      </w:r>
      <w:r>
        <w:rPr>
          <w:rFonts w:ascii="Times New Roman" w:hAnsi="Times New Roman"/>
          <w:spacing w:val="-2"/>
          <w:sz w:val="24"/>
        </w:rPr>
        <w:t> </w:t>
      </w:r>
      <w:r>
        <w:rPr>
          <w:b/>
          <w:sz w:val="24"/>
        </w:rPr>
        <w:t>Renda</w:t>
      </w:r>
      <w:r>
        <w:rPr>
          <w:rFonts w:ascii="Times New Roman" w:hAnsi="Times New Roman"/>
          <w:spacing w:val="-2"/>
          <w:sz w:val="24"/>
        </w:rPr>
        <w:t> </w:t>
      </w:r>
      <w:r>
        <w:rPr>
          <w:b/>
          <w:sz w:val="24"/>
        </w:rPr>
        <w:t>e</w:t>
      </w:r>
      <w:r>
        <w:rPr>
          <w:rFonts w:ascii="Times New Roman" w:hAnsi="Times New Roman"/>
          <w:spacing w:val="-4"/>
          <w:sz w:val="24"/>
        </w:rPr>
        <w:t> </w:t>
      </w:r>
      <w:r>
        <w:rPr>
          <w:b/>
          <w:sz w:val="24"/>
        </w:rPr>
        <w:t>Contribuição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Social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imposto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renda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pacing w:val="-3"/>
          <w:sz w:val="24"/>
        </w:rPr>
        <w:t> </w:t>
      </w:r>
      <w:r>
        <w:rPr>
          <w:sz w:val="24"/>
        </w:rPr>
        <w:t>contribuição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social</w:t>
      </w:r>
      <w:r>
        <w:rPr>
          <w:rFonts w:ascii="Times New Roman" w:hAnsi="Times New Roman"/>
          <w:spacing w:val="-6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exercício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corrente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pacing w:val="-8"/>
          <w:sz w:val="24"/>
        </w:rPr>
        <w:t> </w:t>
      </w:r>
      <w:r>
        <w:rPr>
          <w:sz w:val="24"/>
        </w:rPr>
        <w:t>diferido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são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calculados</w:t>
      </w:r>
      <w:r>
        <w:rPr>
          <w:rFonts w:ascii="Times New Roman" w:hAnsi="Times New Roman"/>
          <w:spacing w:val="-6"/>
          <w:sz w:val="24"/>
        </w:rPr>
        <w:t> </w:t>
      </w:r>
      <w:r>
        <w:rPr>
          <w:sz w:val="24"/>
        </w:rPr>
        <w:t>com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base</w:t>
      </w:r>
      <w:r>
        <w:rPr>
          <w:rFonts w:ascii="Times New Roman" w:hAnsi="Times New Roman"/>
          <w:spacing w:val="-8"/>
          <w:sz w:val="24"/>
        </w:rPr>
        <w:t> </w:t>
      </w:r>
      <w:r>
        <w:rPr>
          <w:sz w:val="24"/>
        </w:rPr>
        <w:t>nas</w:t>
      </w:r>
      <w:r>
        <w:rPr>
          <w:rFonts w:ascii="Times New Roman" w:hAnsi="Times New Roman"/>
          <w:spacing w:val="-6"/>
          <w:sz w:val="24"/>
        </w:rPr>
        <w:t> </w:t>
      </w:r>
      <w:r>
        <w:rPr>
          <w:sz w:val="24"/>
        </w:rPr>
        <w:t>alíquotas</w:t>
      </w:r>
      <w:r>
        <w:rPr>
          <w:rFonts w:ascii="Times New Roman" w:hAnsi="Times New Roman"/>
          <w:spacing w:val="-6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15%,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acrescidas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adicional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10%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sobre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lucro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tributável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excedente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R$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240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mil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para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imposto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renda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9%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sobre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lucro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tributável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para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contribuição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social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sobre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lucro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líquido,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consideram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compensação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prejuízos</w:t>
      </w:r>
      <w:r>
        <w:rPr>
          <w:rFonts w:ascii="Times New Roman" w:hAnsi="Times New Roman"/>
          <w:spacing w:val="-1"/>
          <w:sz w:val="24"/>
        </w:rPr>
        <w:t> </w:t>
      </w:r>
      <w:r>
        <w:rPr>
          <w:sz w:val="24"/>
        </w:rPr>
        <w:t>fiscais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base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negativa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contribuição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social,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limitada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30%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lucro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real.</w:t>
      </w:r>
    </w:p>
    <w:p>
      <w:pPr>
        <w:pStyle w:val="ListParagraph"/>
        <w:spacing w:after="0" w:line="360" w:lineRule="auto"/>
        <w:jc w:val="both"/>
        <w:rPr>
          <w:sz w:val="24"/>
        </w:rPr>
        <w:sectPr>
          <w:pgSz w:w="11900" w:h="16840"/>
          <w:pgMar w:top="1380" w:bottom="280" w:left="1559" w:right="850"/>
        </w:sectPr>
      </w:pPr>
    </w:p>
    <w:p>
      <w:pPr>
        <w:pStyle w:val="ListParagraph"/>
        <w:numPr>
          <w:ilvl w:val="2"/>
          <w:numId w:val="1"/>
        </w:numPr>
        <w:tabs>
          <w:tab w:pos="862" w:val="left" w:leader="none"/>
        </w:tabs>
        <w:spacing w:line="362" w:lineRule="auto" w:before="55" w:after="0"/>
        <w:ind w:left="862" w:right="841" w:hanging="360"/>
        <w:jc w:val="both"/>
        <w:rPr>
          <w:sz w:val="24"/>
        </w:rPr>
      </w:pPr>
      <w:r>
        <w:rPr>
          <w:b/>
          <w:sz w:val="24"/>
        </w:rPr>
        <w:t>Lucro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/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Prejuízo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por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ação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lucro/prejuízo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por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ação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é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calculado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base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na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quantidade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existentes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nas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datas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encerramento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balanços.</w:t>
      </w:r>
    </w:p>
    <w:p>
      <w:pPr>
        <w:pStyle w:val="ListParagraph"/>
        <w:numPr>
          <w:ilvl w:val="2"/>
          <w:numId w:val="1"/>
        </w:numPr>
        <w:tabs>
          <w:tab w:pos="862" w:val="left" w:leader="none"/>
        </w:tabs>
        <w:spacing w:line="360" w:lineRule="auto" w:before="0" w:after="0"/>
        <w:ind w:left="862" w:right="839" w:hanging="360"/>
        <w:jc w:val="both"/>
        <w:rPr>
          <w:sz w:val="24"/>
        </w:rPr>
      </w:pPr>
      <w:r>
        <w:rPr>
          <w:b/>
          <w:sz w:val="24"/>
        </w:rPr>
        <w:t>Dividendos</w:t>
      </w:r>
      <w:r>
        <w:rPr>
          <w:rFonts w:ascii="Times New Roman" w:hAnsi="Times New Roman"/>
          <w:spacing w:val="-4"/>
          <w:sz w:val="24"/>
        </w:rPr>
        <w:t> </w:t>
      </w:r>
      <w:r>
        <w:rPr>
          <w:b/>
          <w:sz w:val="24"/>
        </w:rPr>
        <w:t>-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pacing w:val="-5"/>
          <w:sz w:val="24"/>
        </w:rPr>
        <w:t> </w:t>
      </w:r>
      <w:r>
        <w:rPr>
          <w:sz w:val="24"/>
        </w:rPr>
        <w:t>dividendo</w:t>
      </w:r>
      <w:r>
        <w:rPr>
          <w:rFonts w:ascii="Times New Roman" w:hAnsi="Times New Roman"/>
          <w:spacing w:val="-1"/>
          <w:sz w:val="24"/>
        </w:rPr>
        <w:t> </w:t>
      </w:r>
      <w:r>
        <w:rPr>
          <w:sz w:val="24"/>
        </w:rPr>
        <w:t>obrigatório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é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equivalente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ao</w:t>
      </w:r>
      <w:r>
        <w:rPr>
          <w:rFonts w:ascii="Times New Roman" w:hAnsi="Times New Roman"/>
          <w:spacing w:val="-6"/>
          <w:sz w:val="24"/>
        </w:rPr>
        <w:t> </w:t>
      </w:r>
      <w:r>
        <w:rPr>
          <w:sz w:val="24"/>
        </w:rPr>
        <w:t>percentual</w:t>
      </w:r>
      <w:r>
        <w:rPr>
          <w:rFonts w:ascii="Times New Roman" w:hAnsi="Times New Roman"/>
          <w:spacing w:val="-4"/>
          <w:sz w:val="24"/>
        </w:rPr>
        <w:t> </w:t>
      </w:r>
      <w:r>
        <w:rPr>
          <w:sz w:val="24"/>
        </w:rPr>
        <w:t>determinado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lucro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líquido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Companhia,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ajustado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conforme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Lei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6.404/76.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Nos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termos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estatuto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social,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atualmente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vigor,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pelo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menos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25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%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lucro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líquido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apurado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no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exercício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social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anterior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deverá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ser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distribuído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dividendo</w:t>
      </w:r>
      <w:r>
        <w:rPr>
          <w:rFonts w:ascii="Times New Roman" w:hAnsi="Times New Roman"/>
          <w:sz w:val="24"/>
        </w:rPr>
        <w:t> </w:t>
      </w:r>
      <w:r>
        <w:rPr>
          <w:spacing w:val="-2"/>
          <w:sz w:val="24"/>
        </w:rPr>
        <w:t>obrigatório.</w:t>
      </w:r>
    </w:p>
    <w:p>
      <w:pPr>
        <w:pStyle w:val="ListParagraph"/>
        <w:numPr>
          <w:ilvl w:val="2"/>
          <w:numId w:val="1"/>
        </w:numPr>
        <w:tabs>
          <w:tab w:pos="862" w:val="left" w:leader="none"/>
        </w:tabs>
        <w:spacing w:line="360" w:lineRule="auto" w:before="0" w:after="0"/>
        <w:ind w:left="862" w:right="840" w:hanging="360"/>
        <w:jc w:val="both"/>
        <w:rPr>
          <w:sz w:val="24"/>
        </w:rPr>
      </w:pPr>
      <w:r>
        <w:rPr>
          <w:b/>
          <w:sz w:val="24"/>
        </w:rPr>
        <w:t>Resultados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Abrangentes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contemplam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receitas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despesas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outras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mutações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que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afetam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patrimônio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líquido,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mas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que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não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são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reconhecidos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no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resultado</w:t>
      </w:r>
      <w:r>
        <w:rPr>
          <w:rFonts w:ascii="Times New Roman" w:hAnsi="Times New Roman"/>
          <w:spacing w:val="-15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exercício,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conforme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determinam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pronunciamentos,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interpretações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orientações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que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regulam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atividade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contábil.</w:t>
      </w:r>
    </w:p>
    <w:p>
      <w:pPr>
        <w:pStyle w:val="ListParagraph"/>
        <w:numPr>
          <w:ilvl w:val="2"/>
          <w:numId w:val="1"/>
        </w:numPr>
        <w:tabs>
          <w:tab w:pos="862" w:val="left" w:leader="none"/>
        </w:tabs>
        <w:spacing w:line="360" w:lineRule="auto" w:before="0" w:after="0"/>
        <w:ind w:left="862" w:right="839" w:hanging="360"/>
        <w:jc w:val="both"/>
        <w:rPr>
          <w:sz w:val="24"/>
        </w:rPr>
      </w:pPr>
      <w:r>
        <w:rPr>
          <w:b/>
          <w:sz w:val="24"/>
        </w:rPr>
        <w:t>Reserva</w:t>
      </w:r>
      <w:r>
        <w:rPr>
          <w:rFonts w:ascii="Times New Roman" w:hAnsi="Times New Roman"/>
          <w:sz w:val="24"/>
        </w:rPr>
        <w:t> </w:t>
      </w:r>
      <w:r>
        <w:rPr>
          <w:b/>
          <w:sz w:val="24"/>
        </w:rPr>
        <w:t>Legal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-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constituída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com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base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em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5%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lucro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exercício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limitada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20%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capital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social,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nos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termos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lei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societária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estatuto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social</w:t>
      </w:r>
      <w:r>
        <w:rPr>
          <w:rFonts w:ascii="Times New Roman" w:hAnsi="Times New Roman"/>
          <w:sz w:val="24"/>
        </w:rPr>
        <w:t> </w:t>
      </w:r>
      <w:r>
        <w:rPr>
          <w:sz w:val="24"/>
        </w:rPr>
        <w:t>da</w:t>
      </w:r>
      <w:r>
        <w:rPr>
          <w:rFonts w:ascii="Times New Roman" w:hAnsi="Times New Roman"/>
          <w:sz w:val="24"/>
        </w:rPr>
        <w:t> </w:t>
      </w:r>
      <w:r>
        <w:rPr>
          <w:spacing w:val="-2"/>
          <w:sz w:val="24"/>
        </w:rPr>
        <w:t>Companhia.</w:t>
      </w:r>
    </w:p>
    <w:p>
      <w:pPr>
        <w:pStyle w:val="Heading1"/>
        <w:numPr>
          <w:ilvl w:val="1"/>
          <w:numId w:val="1"/>
        </w:numPr>
        <w:tabs>
          <w:tab w:pos="860" w:val="left" w:leader="none"/>
        </w:tabs>
        <w:spacing w:line="240" w:lineRule="auto" w:before="264" w:after="0"/>
        <w:ind w:left="860" w:right="0" w:hanging="358"/>
        <w:jc w:val="left"/>
      </w:pPr>
      <w:r>
        <w:rPr/>
        <w:t>Caixa</w:t>
      </w:r>
      <w:r>
        <w:rPr>
          <w:rFonts w:ascii="Times New Roman"/>
          <w:b w:val="0"/>
          <w:spacing w:val="-13"/>
        </w:rPr>
        <w:t> </w:t>
      </w:r>
      <w:r>
        <w:rPr/>
        <w:t>e</w:t>
      </w:r>
      <w:r>
        <w:rPr>
          <w:rFonts w:ascii="Times New Roman"/>
          <w:b w:val="0"/>
          <w:spacing w:val="-13"/>
        </w:rPr>
        <w:t> </w:t>
      </w:r>
      <w:r>
        <w:rPr/>
        <w:t>Equivalentes</w:t>
      </w:r>
      <w:r>
        <w:rPr>
          <w:rFonts w:ascii="Times New Roman"/>
          <w:b w:val="0"/>
          <w:spacing w:val="-11"/>
        </w:rPr>
        <w:t> </w:t>
      </w:r>
      <w:r>
        <w:rPr/>
        <w:t>de</w:t>
      </w:r>
      <w:r>
        <w:rPr>
          <w:rFonts w:ascii="Times New Roman"/>
          <w:b w:val="0"/>
          <w:spacing w:val="-15"/>
        </w:rPr>
        <w:t> </w:t>
      </w:r>
      <w:r>
        <w:rPr>
          <w:spacing w:val="-2"/>
        </w:rPr>
        <w:t>Caixa:</w:t>
      </w:r>
    </w:p>
    <w:p>
      <w:pPr>
        <w:pStyle w:val="BodyText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862" w:val="left" w:leader="none"/>
        </w:tabs>
        <w:spacing w:line="240" w:lineRule="auto" w:before="0" w:after="0"/>
        <w:ind w:left="862" w:right="0" w:hanging="360"/>
        <w:jc w:val="left"/>
        <w:rPr>
          <w:b/>
          <w:sz w:val="24"/>
        </w:rPr>
      </w:pPr>
      <w:r>
        <w:rPr>
          <w:b/>
          <w:sz w:val="24"/>
        </w:rPr>
        <w:t>Bancos</w:t>
      </w:r>
      <w:r>
        <w:rPr>
          <w:rFonts w:ascii="Times New Roman" w:hAnsi="Times New Roman"/>
          <w:spacing w:val="-14"/>
          <w:sz w:val="24"/>
        </w:rPr>
        <w:t> </w:t>
      </w:r>
      <w:r>
        <w:rPr>
          <w:b/>
          <w:sz w:val="24"/>
        </w:rPr>
        <w:t>Contas</w:t>
      </w:r>
      <w:r>
        <w:rPr>
          <w:rFonts w:ascii="Times New Roman" w:hAnsi="Times New Roman"/>
          <w:spacing w:val="-14"/>
          <w:sz w:val="24"/>
        </w:rPr>
        <w:t> </w:t>
      </w:r>
      <w:r>
        <w:rPr>
          <w:b/>
          <w:spacing w:val="-2"/>
          <w:sz w:val="24"/>
        </w:rPr>
        <w:t>Movimento:</w:t>
      </w:r>
    </w:p>
    <w:p>
      <w:pPr>
        <w:pStyle w:val="BodyText"/>
        <w:rPr>
          <w:b/>
        </w:rPr>
      </w:pPr>
    </w:p>
    <w:p>
      <w:pPr>
        <w:pStyle w:val="BodyText"/>
        <w:ind w:left="862" w:right="842"/>
        <w:jc w:val="both"/>
      </w:pPr>
      <w:r>
        <w:rPr/>
        <w:t>Apresenta</w:t>
      </w:r>
      <w:r>
        <w:rPr>
          <w:rFonts w:ascii="Times New Roman" w:hAnsi="Times New Roman"/>
        </w:rPr>
        <w:t> </w:t>
      </w:r>
      <w:r>
        <w:rPr/>
        <w:t>conta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livre</w:t>
      </w:r>
      <w:r>
        <w:rPr>
          <w:rFonts w:ascii="Times New Roman" w:hAnsi="Times New Roman"/>
        </w:rPr>
        <w:t> </w:t>
      </w:r>
      <w:r>
        <w:rPr/>
        <w:t>movimentação</w:t>
      </w:r>
      <w:r>
        <w:rPr>
          <w:rFonts w:ascii="Times New Roman" w:hAnsi="Times New Roman"/>
        </w:rPr>
        <w:t> </w:t>
      </w:r>
      <w:r>
        <w:rPr/>
        <w:t>mantida</w:t>
      </w:r>
      <w:r>
        <w:rPr>
          <w:rFonts w:ascii="Times New Roman" w:hAnsi="Times New Roman"/>
        </w:rPr>
        <w:t> </w:t>
      </w:r>
      <w:r>
        <w:rPr/>
        <w:t>pela</w:t>
      </w:r>
      <w:r>
        <w:rPr>
          <w:rFonts w:ascii="Times New Roman" w:hAnsi="Times New Roman"/>
        </w:rPr>
        <w:t> </w:t>
      </w:r>
      <w:r>
        <w:rPr/>
        <w:t>entidade</w:t>
      </w:r>
      <w:r>
        <w:rPr>
          <w:rFonts w:ascii="Times New Roman" w:hAnsi="Times New Roman"/>
        </w:rPr>
        <w:t> </w:t>
      </w:r>
      <w:r>
        <w:rPr/>
        <w:t>junto</w:t>
      </w:r>
      <w:r>
        <w:rPr>
          <w:rFonts w:ascii="Times New Roman" w:hAnsi="Times New Roman"/>
        </w:rPr>
        <w:t> </w:t>
      </w:r>
      <w:r>
        <w:rPr/>
        <w:t>ao</w:t>
      </w:r>
      <w:r>
        <w:rPr>
          <w:rFonts w:ascii="Times New Roman" w:hAnsi="Times New Roman"/>
        </w:rPr>
        <w:t> </w:t>
      </w:r>
      <w:r>
        <w:rPr/>
        <w:t>Banco</w:t>
      </w:r>
      <w:r>
        <w:rPr>
          <w:rFonts w:ascii="Times New Roman" w:hAnsi="Times New Roman"/>
        </w:rPr>
        <w:t> </w:t>
      </w:r>
      <w:r>
        <w:rPr>
          <w:spacing w:val="-2"/>
        </w:rPr>
        <w:t>Itaú</w:t>
      </w:r>
      <w:r>
        <w:rPr>
          <w:rFonts w:ascii="Times New Roman" w:hAnsi="Times New Roman"/>
          <w:spacing w:val="-8"/>
        </w:rPr>
        <w:t> </w:t>
      </w:r>
      <w:r>
        <w:rPr>
          <w:spacing w:val="-2"/>
        </w:rPr>
        <w:t>e</w:t>
      </w:r>
      <w:r>
        <w:rPr>
          <w:rFonts w:ascii="Times New Roman" w:hAnsi="Times New Roman"/>
          <w:spacing w:val="-6"/>
        </w:rPr>
        <w:t> </w:t>
      </w:r>
      <w:r>
        <w:rPr>
          <w:spacing w:val="-2"/>
        </w:rPr>
        <w:t>Caixa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Econômica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Federal,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onde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os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saldos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são</w:t>
      </w:r>
      <w:r>
        <w:rPr>
          <w:rFonts w:ascii="Times New Roman" w:hAnsi="Times New Roman"/>
          <w:spacing w:val="-4"/>
        </w:rPr>
        <w:t> </w:t>
      </w:r>
      <w:r>
        <w:rPr>
          <w:spacing w:val="-2"/>
        </w:rPr>
        <w:t>computados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pelo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movimento</w:t>
      </w:r>
      <w:r>
        <w:rPr>
          <w:rFonts w:ascii="Times New Roman" w:hAnsi="Times New Roman"/>
          <w:spacing w:val="-2"/>
        </w:rPr>
        <w:t> </w:t>
      </w:r>
      <w:r>
        <w:rPr/>
        <w:t>incorrido</w:t>
      </w:r>
      <w:r>
        <w:rPr>
          <w:rFonts w:ascii="Times New Roman" w:hAnsi="Times New Roman"/>
        </w:rPr>
        <w:t> </w:t>
      </w:r>
      <w:r>
        <w:rPr/>
        <w:t>não</w:t>
      </w:r>
      <w:r>
        <w:rPr>
          <w:rFonts w:ascii="Times New Roman" w:hAnsi="Times New Roman"/>
        </w:rPr>
        <w:t> </w:t>
      </w:r>
      <w:r>
        <w:rPr/>
        <w:t>ultrapassando</w:t>
      </w:r>
      <w:r>
        <w:rPr>
          <w:rFonts w:ascii="Times New Roman" w:hAnsi="Times New Roman"/>
        </w:rPr>
        <w:t> </w:t>
      </w:r>
      <w:r>
        <w:rPr/>
        <w:t>o</w:t>
      </w:r>
      <w:r>
        <w:rPr>
          <w:rFonts w:ascii="Times New Roman" w:hAnsi="Times New Roman"/>
        </w:rPr>
        <w:t> </w:t>
      </w:r>
      <w:r>
        <w:rPr/>
        <w:t>valor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mercado.</w:t>
      </w:r>
    </w:p>
    <w:p>
      <w:pPr>
        <w:pStyle w:val="BodyText"/>
      </w:pPr>
    </w:p>
    <w:p>
      <w:pPr>
        <w:pStyle w:val="BodyText"/>
        <w:spacing w:before="291"/>
      </w:pPr>
    </w:p>
    <w:p>
      <w:pPr>
        <w:pStyle w:val="Heading1"/>
        <w:numPr>
          <w:ilvl w:val="2"/>
          <w:numId w:val="1"/>
        </w:numPr>
        <w:tabs>
          <w:tab w:pos="862" w:val="left" w:leader="none"/>
        </w:tabs>
        <w:spacing w:line="240" w:lineRule="auto" w:before="1" w:after="0"/>
        <w:ind w:left="862" w:right="0" w:hanging="360"/>
        <w:jc w:val="left"/>
      </w:pPr>
      <w:r>
        <w:rPr>
          <w:spacing w:val="-2"/>
        </w:rPr>
        <w:t>Aplicações</w:t>
      </w:r>
      <w:r>
        <w:rPr>
          <w:rFonts w:ascii="Times New Roman" w:hAnsi="Times New Roman"/>
          <w:b w:val="0"/>
          <w:spacing w:val="2"/>
        </w:rPr>
        <w:t> </w:t>
      </w:r>
      <w:r>
        <w:rPr>
          <w:spacing w:val="-2"/>
        </w:rPr>
        <w:t>Financeiras:</w:t>
      </w:r>
    </w:p>
    <w:p>
      <w:pPr>
        <w:pStyle w:val="BodyText"/>
        <w:spacing w:before="2"/>
        <w:rPr>
          <w:b/>
        </w:rPr>
      </w:pPr>
    </w:p>
    <w:p>
      <w:pPr>
        <w:pStyle w:val="BodyText"/>
        <w:ind w:left="862" w:right="839"/>
        <w:jc w:val="both"/>
      </w:pPr>
      <w:r>
        <w:rPr/>
        <w:t>As</w:t>
      </w:r>
      <w:r>
        <w:rPr>
          <w:rFonts w:ascii="Times New Roman" w:hAnsi="Times New Roman"/>
        </w:rPr>
        <w:t> </w:t>
      </w:r>
      <w:r>
        <w:rPr/>
        <w:t>aplicações</w:t>
      </w:r>
      <w:r>
        <w:rPr>
          <w:rFonts w:ascii="Times New Roman" w:hAnsi="Times New Roman"/>
        </w:rPr>
        <w:t> </w:t>
      </w:r>
      <w:r>
        <w:rPr/>
        <w:t>financeiras</w:t>
      </w:r>
      <w:r>
        <w:rPr>
          <w:rFonts w:ascii="Times New Roman" w:hAnsi="Times New Roman"/>
        </w:rPr>
        <w:t> </w:t>
      </w:r>
      <w:r>
        <w:rPr/>
        <w:t>correspondem</w:t>
      </w:r>
      <w:r>
        <w:rPr>
          <w:rFonts w:ascii="Times New Roman" w:hAnsi="Times New Roman"/>
        </w:rPr>
        <w:t> </w:t>
      </w:r>
      <w:r>
        <w:rPr/>
        <w:t>às</w:t>
      </w:r>
      <w:r>
        <w:rPr>
          <w:rFonts w:ascii="Times New Roman" w:hAnsi="Times New Roman"/>
        </w:rPr>
        <w:t> </w:t>
      </w:r>
      <w:r>
        <w:rPr/>
        <w:t>operações</w:t>
      </w:r>
      <w:r>
        <w:rPr>
          <w:rFonts w:ascii="Times New Roman" w:hAnsi="Times New Roman"/>
        </w:rPr>
        <w:t> </w:t>
      </w:r>
      <w:r>
        <w:rPr/>
        <w:t>realizadas</w:t>
      </w:r>
      <w:r>
        <w:rPr>
          <w:rFonts w:ascii="Times New Roman" w:hAnsi="Times New Roman"/>
        </w:rPr>
        <w:t> </w:t>
      </w:r>
      <w:r>
        <w:rPr/>
        <w:t>junto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instituições</w:t>
      </w:r>
      <w:r>
        <w:rPr>
          <w:rFonts w:ascii="Times New Roman" w:hAnsi="Times New Roman"/>
        </w:rPr>
        <w:t> </w:t>
      </w:r>
      <w:r>
        <w:rPr/>
        <w:t>financeiras</w:t>
      </w:r>
      <w:r>
        <w:rPr>
          <w:rFonts w:ascii="Times New Roman" w:hAnsi="Times New Roman"/>
        </w:rPr>
        <w:t> </w:t>
      </w:r>
      <w:r>
        <w:rPr/>
        <w:t>nacionais</w:t>
      </w:r>
      <w:r>
        <w:rPr>
          <w:rFonts w:ascii="Times New Roman" w:hAnsi="Times New Roman"/>
        </w:rPr>
        <w:t> </w:t>
      </w:r>
      <w:r>
        <w:rPr/>
        <w:t>(Caixa</w:t>
      </w:r>
      <w:r>
        <w:rPr>
          <w:rFonts w:ascii="Times New Roman" w:hAnsi="Times New Roman"/>
        </w:rPr>
        <w:t> </w:t>
      </w:r>
      <w:r>
        <w:rPr/>
        <w:t>Econômica</w:t>
      </w:r>
      <w:r>
        <w:rPr>
          <w:rFonts w:ascii="Times New Roman" w:hAnsi="Times New Roman"/>
        </w:rPr>
        <w:t> </w:t>
      </w:r>
      <w:r>
        <w:rPr/>
        <w:t>Federal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Banco</w:t>
      </w:r>
      <w:r>
        <w:rPr>
          <w:rFonts w:ascii="Times New Roman" w:hAnsi="Times New Roman"/>
        </w:rPr>
        <w:t> </w:t>
      </w:r>
      <w:r>
        <w:rPr/>
        <w:t>Itaú).</w:t>
      </w:r>
    </w:p>
    <w:p>
      <w:pPr>
        <w:pStyle w:val="BodyText"/>
        <w:spacing w:before="180"/>
        <w:rPr>
          <w:sz w:val="20"/>
        </w:rPr>
      </w:pPr>
    </w:p>
    <w:p>
      <w:pPr>
        <w:spacing w:before="0"/>
        <w:ind w:left="896" w:right="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pacing w:val="-5"/>
          <w:sz w:val="20"/>
        </w:rPr>
        <w:t>Caixa/Bancos/Aplicações</w:t>
      </w:r>
      <w:r>
        <w:rPr>
          <w:rFonts w:ascii="Arial" w:hAnsi="Arial"/>
          <w:b/>
          <w:spacing w:val="16"/>
          <w:sz w:val="20"/>
        </w:rPr>
        <w:t> </w:t>
      </w:r>
      <w:r>
        <w:rPr>
          <w:rFonts w:ascii="Arial" w:hAnsi="Arial"/>
          <w:b/>
          <w:spacing w:val="-2"/>
          <w:sz w:val="20"/>
        </w:rPr>
        <w:t>Financeiras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4"/>
        <w:rPr>
          <w:rFonts w:ascii="Arial"/>
          <w:b/>
          <w:sz w:val="20"/>
        </w:rPr>
      </w:pPr>
    </w:p>
    <w:tbl>
      <w:tblPr>
        <w:tblW w:w="0" w:type="auto"/>
        <w:jc w:val="left"/>
        <w:tblInd w:w="8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06"/>
        <w:gridCol w:w="1841"/>
        <w:gridCol w:w="1193"/>
      </w:tblGrid>
      <w:tr>
        <w:trPr>
          <w:trHeight w:val="297" w:hRule="atLeast"/>
        </w:trPr>
        <w:tc>
          <w:tcPr>
            <w:tcW w:w="2806" w:type="dxa"/>
          </w:tcPr>
          <w:p>
            <w:pPr>
              <w:pStyle w:val="TableParagraph"/>
              <w:spacing w:before="3"/>
              <w:ind w:left="1081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Descrição</w:t>
            </w:r>
          </w:p>
        </w:tc>
        <w:tc>
          <w:tcPr>
            <w:tcW w:w="1841" w:type="dxa"/>
          </w:tcPr>
          <w:p>
            <w:pPr>
              <w:pStyle w:val="TableParagraph"/>
              <w:spacing w:before="3"/>
              <w:ind w:right="260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2025</w:t>
            </w:r>
          </w:p>
        </w:tc>
        <w:tc>
          <w:tcPr>
            <w:tcW w:w="1193" w:type="dxa"/>
          </w:tcPr>
          <w:p>
            <w:pPr>
              <w:pStyle w:val="TableParagraph"/>
              <w:spacing w:before="3"/>
              <w:ind w:right="49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2024</w:t>
            </w:r>
          </w:p>
        </w:tc>
      </w:tr>
      <w:tr>
        <w:trPr>
          <w:trHeight w:val="358" w:hRule="atLeast"/>
        </w:trPr>
        <w:tc>
          <w:tcPr>
            <w:tcW w:w="2806" w:type="dxa"/>
          </w:tcPr>
          <w:p>
            <w:pPr>
              <w:pStyle w:val="TableParagraph"/>
              <w:spacing w:before="66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Caixa</w:t>
            </w:r>
          </w:p>
        </w:tc>
        <w:tc>
          <w:tcPr>
            <w:tcW w:w="1841" w:type="dxa"/>
          </w:tcPr>
          <w:p>
            <w:pPr>
              <w:pStyle w:val="TableParagraph"/>
              <w:spacing w:before="66"/>
              <w:ind w:right="260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sz w:val="20"/>
              </w:rPr>
              <w:t>0</w:t>
            </w:r>
          </w:p>
        </w:tc>
        <w:tc>
          <w:tcPr>
            <w:tcW w:w="1193" w:type="dxa"/>
          </w:tcPr>
          <w:p>
            <w:pPr>
              <w:pStyle w:val="TableParagraph"/>
              <w:spacing w:before="66"/>
              <w:ind w:right="49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10"/>
                <w:sz w:val="20"/>
              </w:rPr>
              <w:t>0</w:t>
            </w:r>
          </w:p>
        </w:tc>
      </w:tr>
      <w:tr>
        <w:trPr>
          <w:trHeight w:val="358" w:hRule="atLeast"/>
        </w:trPr>
        <w:tc>
          <w:tcPr>
            <w:tcW w:w="2806" w:type="dxa"/>
          </w:tcPr>
          <w:p>
            <w:pPr>
              <w:pStyle w:val="TableParagraph"/>
              <w:spacing w:before="64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Bancos</w:t>
            </w:r>
            <w:r>
              <w:rPr>
                <w:rFonts w:ascii="Arial MT"/>
                <w:spacing w:val="-13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c/Movimento</w:t>
            </w:r>
          </w:p>
        </w:tc>
        <w:tc>
          <w:tcPr>
            <w:tcW w:w="1841" w:type="dxa"/>
          </w:tcPr>
          <w:p>
            <w:pPr>
              <w:pStyle w:val="TableParagraph"/>
              <w:spacing w:before="64"/>
              <w:ind w:right="260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10</w:t>
            </w:r>
          </w:p>
        </w:tc>
        <w:tc>
          <w:tcPr>
            <w:tcW w:w="1193" w:type="dxa"/>
          </w:tcPr>
          <w:p>
            <w:pPr>
              <w:pStyle w:val="TableParagraph"/>
              <w:spacing w:before="64"/>
              <w:ind w:right="49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10</w:t>
            </w:r>
          </w:p>
        </w:tc>
      </w:tr>
      <w:tr>
        <w:trPr>
          <w:trHeight w:val="361" w:hRule="atLeast"/>
        </w:trPr>
        <w:tc>
          <w:tcPr>
            <w:tcW w:w="2806" w:type="dxa"/>
          </w:tcPr>
          <w:p>
            <w:pPr>
              <w:pStyle w:val="TableParagraph"/>
              <w:spacing w:before="66"/>
              <w:ind w:left="5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Aplicações</w:t>
            </w:r>
            <w:r>
              <w:rPr>
                <w:rFonts w:ascii="Arial MT" w:hAnsi="Arial MT"/>
                <w:spacing w:val="2"/>
                <w:sz w:val="20"/>
              </w:rPr>
              <w:t> </w:t>
            </w:r>
            <w:r>
              <w:rPr>
                <w:rFonts w:ascii="Arial MT" w:hAnsi="Arial MT"/>
                <w:spacing w:val="-2"/>
                <w:sz w:val="20"/>
              </w:rPr>
              <w:t>Financeiras</w:t>
            </w:r>
          </w:p>
        </w:tc>
        <w:tc>
          <w:tcPr>
            <w:tcW w:w="1841" w:type="dxa"/>
          </w:tcPr>
          <w:p>
            <w:pPr>
              <w:pStyle w:val="TableParagraph"/>
              <w:spacing w:before="66"/>
              <w:ind w:right="260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770688">
                      <wp:simplePos x="0" y="0"/>
                      <wp:positionH relativeFrom="column">
                        <wp:posOffset>161177</wp:posOffset>
                      </wp:positionH>
                      <wp:positionV relativeFrom="paragraph">
                        <wp:posOffset>195318</wp:posOffset>
                      </wp:positionV>
                      <wp:extent cx="53340" cy="54610"/>
                      <wp:effectExtent l="0" t="0" r="0" b="0"/>
                      <wp:wrapNone/>
                      <wp:docPr id="1" name="Group 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/>
                            <wpg:cNvGrpSpPr/>
                            <wpg:grpSpPr>
                              <a:xfrm>
                                <a:off x="0" y="0"/>
                                <a:ext cx="53340" cy="54610"/>
                                <a:chExt cx="53340" cy="54610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761"/>
                                  <a:ext cx="533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340" h="0">
                                      <a:moveTo>
                                        <a:pt x="0" y="0"/>
                                      </a:moveTo>
                                      <a:lnTo>
                                        <a:pt x="5333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Graphic 3"/>
                              <wps:cNvSpPr/>
                              <wps:spPr>
                                <a:xfrm>
                                  <a:off x="1523" y="761"/>
                                  <a:ext cx="52069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069" h="7620">
                                      <a:moveTo>
                                        <a:pt x="5181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51815" y="7619"/>
                                      </a:lnTo>
                                      <a:lnTo>
                                        <a:pt x="5181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8381"/>
                                  <a:ext cx="457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0">
                                      <a:moveTo>
                                        <a:pt x="0" y="0"/>
                                      </a:moveTo>
                                      <a:lnTo>
                                        <a:pt x="4571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" name="Graphic 5"/>
                              <wps:cNvSpPr/>
                              <wps:spPr>
                                <a:xfrm>
                                  <a:off x="1523" y="8381"/>
                                  <a:ext cx="4572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7620">
                                      <a:moveTo>
                                        <a:pt x="4571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45719" y="7619"/>
                                      </a:lnTo>
                                      <a:lnTo>
                                        <a:pt x="4571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16001"/>
                                  <a:ext cx="381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0">
                                      <a:moveTo>
                                        <a:pt x="0" y="0"/>
                                      </a:moveTo>
                                      <a:lnTo>
                                        <a:pt x="3809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Graphic 7"/>
                              <wps:cNvSpPr/>
                              <wps:spPr>
                                <a:xfrm>
                                  <a:off x="1523" y="16001"/>
                                  <a:ext cx="3810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7620">
                                      <a:moveTo>
                                        <a:pt x="3809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38099" y="7619"/>
                                      </a:lnTo>
                                      <a:lnTo>
                                        <a:pt x="3809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23622"/>
                                  <a:ext cx="304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" h="0">
                                      <a:moveTo>
                                        <a:pt x="0" y="0"/>
                                      </a:moveTo>
                                      <a:lnTo>
                                        <a:pt x="3047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" name="Graphic 9"/>
                              <wps:cNvSpPr/>
                              <wps:spPr>
                                <a:xfrm>
                                  <a:off x="1523" y="23625"/>
                                  <a:ext cx="3048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" h="7620">
                                      <a:moveTo>
                                        <a:pt x="304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30479" y="7619"/>
                                      </a:lnTo>
                                      <a:lnTo>
                                        <a:pt x="304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31245"/>
                                  <a:ext cx="228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" h="0">
                                      <a:moveTo>
                                        <a:pt x="0" y="0"/>
                                      </a:moveTo>
                                      <a:lnTo>
                                        <a:pt x="2285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1523" y="31245"/>
                                  <a:ext cx="2286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" h="7620">
                                      <a:moveTo>
                                        <a:pt x="2285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22859" y="7619"/>
                                      </a:lnTo>
                                      <a:lnTo>
                                        <a:pt x="228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38865"/>
                                  <a:ext cx="152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240" h="0">
                                      <a:moveTo>
                                        <a:pt x="0" y="0"/>
                                      </a:moveTo>
                                      <a:lnTo>
                                        <a:pt x="1523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1523" y="38865"/>
                                  <a:ext cx="1524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240" h="7620">
                                      <a:moveTo>
                                        <a:pt x="1523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15239" y="7619"/>
                                      </a:lnTo>
                                      <a:lnTo>
                                        <a:pt x="152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46485"/>
                                  <a:ext cx="76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20" h="0">
                                      <a:moveTo>
                                        <a:pt x="0" y="0"/>
                                      </a:moveTo>
                                      <a:lnTo>
                                        <a:pt x="761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523" y="46485"/>
                                  <a:ext cx="762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20" h="7620">
                                      <a:moveTo>
                                        <a:pt x="761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7619" y="7619"/>
                                      </a:lnTo>
                                      <a:lnTo>
                                        <a:pt x="761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2.691165pt;margin-top:15.379439pt;width:4.2pt;height:4.3pt;mso-position-horizontal-relative:column;mso-position-vertical-relative:paragraph;z-index:-16545792" id="docshapegroup1" coordorigin="254,308" coordsize="84,86">
                      <v:line style="position:absolute" from="254,309" to="338,309" stroked="true" strokeweight=".12pt" strokecolor="#007f00">
                        <v:stroke dashstyle="solid"/>
                      </v:line>
                      <v:rect style="position:absolute;left:256;top:308;width:82;height:12" id="docshape2" filled="true" fillcolor="#007f00" stroked="false">
                        <v:fill type="solid"/>
                      </v:rect>
                      <v:line style="position:absolute" from="254,321" to="326,321" stroked="true" strokeweight=".12pt" strokecolor="#007f00">
                        <v:stroke dashstyle="solid"/>
                      </v:line>
                      <v:rect style="position:absolute;left:256;top:320;width:72;height:12" id="docshape3" filled="true" fillcolor="#007f00" stroked="false">
                        <v:fill type="solid"/>
                      </v:rect>
                      <v:line style="position:absolute" from="254,333" to="314,333" stroked="true" strokeweight=".12pt" strokecolor="#007f00">
                        <v:stroke dashstyle="solid"/>
                      </v:line>
                      <v:rect style="position:absolute;left:256;top:332;width:60;height:12" id="docshape4" filled="true" fillcolor="#007f00" stroked="false">
                        <v:fill type="solid"/>
                      </v:rect>
                      <v:line style="position:absolute" from="254,345" to="302,345" stroked="true" strokeweight=".12pt" strokecolor="#007f00">
                        <v:stroke dashstyle="solid"/>
                      </v:line>
                      <v:rect style="position:absolute;left:256;top:344;width:48;height:12" id="docshape5" filled="true" fillcolor="#007f00" stroked="false">
                        <v:fill type="solid"/>
                      </v:rect>
                      <v:line style="position:absolute" from="254,357" to="290,357" stroked="true" strokeweight=".12pt" strokecolor="#007f00">
                        <v:stroke dashstyle="solid"/>
                      </v:line>
                      <v:rect style="position:absolute;left:256;top:356;width:36;height:12" id="docshape6" filled="true" fillcolor="#007f00" stroked="false">
                        <v:fill type="solid"/>
                      </v:rect>
                      <v:line style="position:absolute" from="254,369" to="278,369" stroked="true" strokeweight=".12pt" strokecolor="#007f00">
                        <v:stroke dashstyle="solid"/>
                      </v:line>
                      <v:rect style="position:absolute;left:256;top:368;width:24;height:12" id="docshape7" filled="true" fillcolor="#007f00" stroked="false">
                        <v:fill type="solid"/>
                      </v:rect>
                      <v:line style="position:absolute" from="254,381" to="266,381" stroked="true" strokeweight=".12pt" strokecolor="#007f00">
                        <v:stroke dashstyle="solid"/>
                      </v:line>
                      <v:rect style="position:absolute;left:256;top:380;width:12;height:12" id="docshape8" filled="true" fillcolor="#007f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 MT"/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771200">
                      <wp:simplePos x="0" y="0"/>
                      <wp:positionH relativeFrom="column">
                        <wp:posOffset>1029857</wp:posOffset>
                      </wp:positionH>
                      <wp:positionV relativeFrom="paragraph">
                        <wp:posOffset>195318</wp:posOffset>
                      </wp:positionV>
                      <wp:extent cx="53340" cy="54610"/>
                      <wp:effectExtent l="0" t="0" r="0" b="0"/>
                      <wp:wrapNone/>
                      <wp:docPr id="16" name="Group 1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6" name="Group 16"/>
                            <wpg:cNvGrpSpPr/>
                            <wpg:grpSpPr>
                              <a:xfrm>
                                <a:off x="0" y="0"/>
                                <a:ext cx="53340" cy="54610"/>
                                <a:chExt cx="53340" cy="5461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0" y="761"/>
                                  <a:ext cx="533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340" h="0">
                                      <a:moveTo>
                                        <a:pt x="0" y="0"/>
                                      </a:moveTo>
                                      <a:lnTo>
                                        <a:pt x="5333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761"/>
                                  <a:ext cx="5334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340" h="7620">
                                      <a:moveTo>
                                        <a:pt x="5333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53339" y="7619"/>
                                      </a:lnTo>
                                      <a:lnTo>
                                        <a:pt x="533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0" y="8381"/>
                                  <a:ext cx="457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0">
                                      <a:moveTo>
                                        <a:pt x="0" y="0"/>
                                      </a:moveTo>
                                      <a:lnTo>
                                        <a:pt x="4571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0" y="8381"/>
                                  <a:ext cx="4572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7620">
                                      <a:moveTo>
                                        <a:pt x="4571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45719" y="7619"/>
                                      </a:lnTo>
                                      <a:lnTo>
                                        <a:pt x="4571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16001"/>
                                  <a:ext cx="381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0">
                                      <a:moveTo>
                                        <a:pt x="0" y="0"/>
                                      </a:moveTo>
                                      <a:lnTo>
                                        <a:pt x="3809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0" y="16001"/>
                                  <a:ext cx="3810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7620">
                                      <a:moveTo>
                                        <a:pt x="3809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38099" y="7619"/>
                                      </a:lnTo>
                                      <a:lnTo>
                                        <a:pt x="3809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0" y="23622"/>
                                  <a:ext cx="304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" h="0">
                                      <a:moveTo>
                                        <a:pt x="0" y="0"/>
                                      </a:moveTo>
                                      <a:lnTo>
                                        <a:pt x="3047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0" y="23625"/>
                                  <a:ext cx="3048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" h="7620">
                                      <a:moveTo>
                                        <a:pt x="304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30479" y="7619"/>
                                      </a:lnTo>
                                      <a:lnTo>
                                        <a:pt x="304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0" y="31245"/>
                                  <a:ext cx="228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" h="0">
                                      <a:moveTo>
                                        <a:pt x="0" y="0"/>
                                      </a:moveTo>
                                      <a:lnTo>
                                        <a:pt x="2285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31245"/>
                                  <a:ext cx="2286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" h="7620">
                                      <a:moveTo>
                                        <a:pt x="2285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22859" y="7619"/>
                                      </a:lnTo>
                                      <a:lnTo>
                                        <a:pt x="228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0" y="38865"/>
                                  <a:ext cx="152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240" h="0">
                                      <a:moveTo>
                                        <a:pt x="0" y="0"/>
                                      </a:moveTo>
                                      <a:lnTo>
                                        <a:pt x="1523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0" y="38865"/>
                                  <a:ext cx="1524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240" h="7620">
                                      <a:moveTo>
                                        <a:pt x="1523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15239" y="7619"/>
                                      </a:lnTo>
                                      <a:lnTo>
                                        <a:pt x="152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0" y="46485"/>
                                  <a:ext cx="76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20" h="0">
                                      <a:moveTo>
                                        <a:pt x="0" y="0"/>
                                      </a:moveTo>
                                      <a:lnTo>
                                        <a:pt x="761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0" y="46485"/>
                                  <a:ext cx="762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20" h="7620">
                                      <a:moveTo>
                                        <a:pt x="761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7619" y="7619"/>
                                      </a:lnTo>
                                      <a:lnTo>
                                        <a:pt x="761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1.091164pt;margin-top:15.379439pt;width:4.2pt;height:4.3pt;mso-position-horizontal-relative:column;mso-position-vertical-relative:paragraph;z-index:-16545280" id="docshapegroup9" coordorigin="1622,308" coordsize="84,86">
                      <v:line style="position:absolute" from="1622,309" to="1706,309" stroked="true" strokeweight=".12pt" strokecolor="#007f00">
                        <v:stroke dashstyle="solid"/>
                      </v:line>
                      <v:rect style="position:absolute;left:1621;top:308;width:84;height:12" id="docshape10" filled="true" fillcolor="#007f00" stroked="false">
                        <v:fill type="solid"/>
                      </v:rect>
                      <v:line style="position:absolute" from="1622,321" to="1694,321" stroked="true" strokeweight=".12pt" strokecolor="#007f00">
                        <v:stroke dashstyle="solid"/>
                      </v:line>
                      <v:rect style="position:absolute;left:1621;top:320;width:72;height:12" id="docshape11" filled="true" fillcolor="#007f00" stroked="false">
                        <v:fill type="solid"/>
                      </v:rect>
                      <v:line style="position:absolute" from="1622,333" to="1682,333" stroked="true" strokeweight=".12pt" strokecolor="#007f00">
                        <v:stroke dashstyle="solid"/>
                      </v:line>
                      <v:rect style="position:absolute;left:1621;top:332;width:60;height:12" id="docshape12" filled="true" fillcolor="#007f00" stroked="false">
                        <v:fill type="solid"/>
                      </v:rect>
                      <v:line style="position:absolute" from="1622,345" to="1670,345" stroked="true" strokeweight=".12pt" strokecolor="#007f00">
                        <v:stroke dashstyle="solid"/>
                      </v:line>
                      <v:rect style="position:absolute;left:1621;top:344;width:48;height:12" id="docshape13" filled="true" fillcolor="#007f00" stroked="false">
                        <v:fill type="solid"/>
                      </v:rect>
                      <v:line style="position:absolute" from="1622,357" to="1658,357" stroked="true" strokeweight=".12pt" strokecolor="#007f00">
                        <v:stroke dashstyle="solid"/>
                      </v:line>
                      <v:rect style="position:absolute;left:1621;top:356;width:36;height:12" id="docshape14" filled="true" fillcolor="#007f00" stroked="false">
                        <v:fill type="solid"/>
                      </v:rect>
                      <v:line style="position:absolute" from="1622,369" to="1646,369" stroked="true" strokeweight=".12pt" strokecolor="#007f00">
                        <v:stroke dashstyle="solid"/>
                      </v:line>
                      <v:rect style="position:absolute;left:1621;top:368;width:24;height:12" id="docshape15" filled="true" fillcolor="#007f00" stroked="false">
                        <v:fill type="solid"/>
                      </v:rect>
                      <v:line style="position:absolute" from="1622,381" to="1634,381" stroked="true" strokeweight=".12pt" strokecolor="#007f00">
                        <v:stroke dashstyle="solid"/>
                      </v:line>
                      <v:rect style="position:absolute;left:1621;top:380;width:12;height:12" id="docshape16" filled="true" fillcolor="#007f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 MT"/>
                <w:spacing w:val="-2"/>
                <w:sz w:val="20"/>
              </w:rPr>
              <w:t>3.762.271</w:t>
            </w:r>
          </w:p>
        </w:tc>
        <w:tc>
          <w:tcPr>
            <w:tcW w:w="1193" w:type="dxa"/>
          </w:tcPr>
          <w:p>
            <w:pPr>
              <w:pStyle w:val="TableParagraph"/>
              <w:spacing w:before="66"/>
              <w:ind w:right="49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2.362.039</w:t>
            </w:r>
          </w:p>
        </w:tc>
      </w:tr>
      <w:tr>
        <w:trPr>
          <w:trHeight w:val="299" w:hRule="atLeast"/>
        </w:trPr>
        <w:tc>
          <w:tcPr>
            <w:tcW w:w="2806" w:type="dxa"/>
          </w:tcPr>
          <w:p>
            <w:pPr>
              <w:pStyle w:val="TableParagraph"/>
              <w:spacing w:line="212" w:lineRule="exact" w:before="66"/>
              <w:ind w:left="11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TOTAIS</w:t>
            </w:r>
          </w:p>
        </w:tc>
        <w:tc>
          <w:tcPr>
            <w:tcW w:w="1841" w:type="dxa"/>
          </w:tcPr>
          <w:p>
            <w:pPr>
              <w:pStyle w:val="TableParagraph"/>
              <w:spacing w:line="212" w:lineRule="exact" w:before="66"/>
              <w:ind w:right="26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3.762.281</w:t>
            </w:r>
          </w:p>
        </w:tc>
        <w:tc>
          <w:tcPr>
            <w:tcW w:w="1193" w:type="dxa"/>
          </w:tcPr>
          <w:p>
            <w:pPr>
              <w:pStyle w:val="TableParagraph"/>
              <w:spacing w:line="212" w:lineRule="exact" w:before="66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2.362.049</w:t>
            </w:r>
          </w:p>
        </w:tc>
      </w:tr>
    </w:tbl>
    <w:p>
      <w:pPr>
        <w:pStyle w:val="TableParagraph"/>
        <w:spacing w:after="0" w:line="212" w:lineRule="exact"/>
        <w:jc w:val="right"/>
        <w:rPr>
          <w:b/>
          <w:sz w:val="20"/>
        </w:rPr>
        <w:sectPr>
          <w:pgSz w:w="11900" w:h="16840"/>
          <w:pgMar w:top="1360" w:bottom="280" w:left="1559" w:right="850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3"/>
        <w:rPr>
          <w:rFonts w:ascii="Arial"/>
          <w:b/>
        </w:rPr>
      </w:pPr>
    </w:p>
    <w:p>
      <w:pPr>
        <w:pStyle w:val="Heading1"/>
        <w:numPr>
          <w:ilvl w:val="2"/>
          <w:numId w:val="1"/>
        </w:numPr>
        <w:tabs>
          <w:tab w:pos="862" w:val="left" w:leader="none"/>
        </w:tabs>
        <w:spacing w:line="240" w:lineRule="auto" w:before="1" w:after="0"/>
        <w:ind w:left="862" w:right="0" w:hanging="360"/>
        <w:jc w:val="left"/>
      </w:pPr>
      <w:r>
        <w:rPr/>
        <w:t>Contas</w:t>
      </w:r>
      <w:r>
        <w:rPr>
          <w:rFonts w:ascii="Times New Roman" w:hAnsi="Times New Roman"/>
          <w:b w:val="0"/>
          <w:spacing w:val="-12"/>
        </w:rPr>
        <w:t> </w:t>
      </w:r>
      <w:r>
        <w:rPr/>
        <w:t>à</w:t>
      </w:r>
      <w:r>
        <w:rPr>
          <w:rFonts w:ascii="Times New Roman" w:hAnsi="Times New Roman"/>
          <w:b w:val="0"/>
          <w:spacing w:val="-10"/>
        </w:rPr>
        <w:t> </w:t>
      </w:r>
      <w:r>
        <w:rPr>
          <w:spacing w:val="-2"/>
        </w:rPr>
        <w:t>Receber:</w:t>
      </w:r>
    </w:p>
    <w:p>
      <w:pPr>
        <w:pStyle w:val="BodyText"/>
        <w:spacing w:before="292"/>
        <w:ind w:left="862"/>
      </w:pPr>
      <w:r>
        <w:rPr/>
        <w:t>A</w:t>
      </w:r>
      <w:r>
        <w:rPr>
          <w:rFonts w:ascii="Times New Roman" w:hAnsi="Times New Roman"/>
          <w:spacing w:val="-11"/>
        </w:rPr>
        <w:t> </w:t>
      </w:r>
      <w:r>
        <w:rPr/>
        <w:t>composição</w:t>
      </w:r>
      <w:r>
        <w:rPr>
          <w:rFonts w:ascii="Times New Roman" w:hAnsi="Times New Roman"/>
          <w:spacing w:val="-12"/>
        </w:rPr>
        <w:t> </w:t>
      </w:r>
      <w:r>
        <w:rPr/>
        <w:t>de</w:t>
      </w:r>
      <w:r>
        <w:rPr>
          <w:rFonts w:ascii="Times New Roman" w:hAnsi="Times New Roman"/>
          <w:spacing w:val="-12"/>
        </w:rPr>
        <w:t> </w:t>
      </w:r>
      <w:r>
        <w:rPr/>
        <w:t>créditos</w:t>
      </w:r>
      <w:r>
        <w:rPr>
          <w:rFonts w:ascii="Times New Roman" w:hAnsi="Times New Roman"/>
          <w:spacing w:val="-11"/>
        </w:rPr>
        <w:t> </w:t>
      </w:r>
      <w:r>
        <w:rPr/>
        <w:t>a</w:t>
      </w:r>
      <w:r>
        <w:rPr>
          <w:rFonts w:ascii="Times New Roman" w:hAnsi="Times New Roman"/>
          <w:spacing w:val="-10"/>
        </w:rPr>
        <w:t> </w:t>
      </w:r>
      <w:r>
        <w:rPr/>
        <w:t>receber</w:t>
      </w:r>
      <w:r>
        <w:rPr>
          <w:rFonts w:ascii="Times New Roman" w:hAnsi="Times New Roman"/>
          <w:spacing w:val="-12"/>
        </w:rPr>
        <w:t> </w:t>
      </w:r>
      <w:r>
        <w:rPr/>
        <w:t>é</w:t>
      </w:r>
      <w:r>
        <w:rPr>
          <w:rFonts w:ascii="Times New Roman" w:hAnsi="Times New Roman"/>
          <w:spacing w:val="-11"/>
        </w:rPr>
        <w:t> </w:t>
      </w:r>
      <w:r>
        <w:rPr/>
        <w:t>a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seguinte:</w:t>
      </w:r>
    </w:p>
    <w:p>
      <w:pPr>
        <w:pStyle w:val="BodyText"/>
        <w:spacing w:before="62"/>
        <w:rPr>
          <w:sz w:val="20"/>
        </w:rPr>
      </w:pPr>
    </w:p>
    <w:tbl>
      <w:tblPr>
        <w:tblW w:w="0" w:type="auto"/>
        <w:jc w:val="left"/>
        <w:tblInd w:w="3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96"/>
        <w:gridCol w:w="2886"/>
        <w:gridCol w:w="2182"/>
      </w:tblGrid>
      <w:tr>
        <w:trPr>
          <w:trHeight w:val="717" w:hRule="atLeast"/>
        </w:trPr>
        <w:tc>
          <w:tcPr>
            <w:tcW w:w="3096" w:type="dxa"/>
          </w:tcPr>
          <w:p>
            <w:pPr>
              <w:pStyle w:val="TableParagraph"/>
              <w:spacing w:before="37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Contas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Receber</w:t>
            </w:r>
          </w:p>
          <w:p>
            <w:pPr>
              <w:pStyle w:val="TableParagraph"/>
              <w:spacing w:before="55"/>
              <w:ind w:left="1321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descrição</w:t>
            </w:r>
          </w:p>
        </w:tc>
        <w:tc>
          <w:tcPr>
            <w:tcW w:w="2886" w:type="dxa"/>
          </w:tcPr>
          <w:p>
            <w:pPr>
              <w:pStyle w:val="TableParagraph"/>
              <w:spacing w:before="8"/>
              <w:ind w:left="829"/>
              <w:rPr>
                <w:rFonts w:ascii="Arial MT"/>
                <w:sz w:val="21"/>
              </w:rPr>
            </w:pPr>
            <w:r>
              <w:rPr>
                <w:rFonts w:ascii="Arial MT"/>
                <w:sz w:val="21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772224">
                      <wp:simplePos x="0" y="0"/>
                      <wp:positionH relativeFrom="column">
                        <wp:posOffset>251232</wp:posOffset>
                      </wp:positionH>
                      <wp:positionV relativeFrom="paragraph">
                        <wp:posOffset>-149</wp:posOffset>
                      </wp:positionV>
                      <wp:extent cx="55244" cy="54610"/>
                      <wp:effectExtent l="0" t="0" r="0" b="0"/>
                      <wp:wrapNone/>
                      <wp:docPr id="31" name="Group 3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1" name="Group 31"/>
                            <wpg:cNvGrpSpPr/>
                            <wpg:grpSpPr>
                              <a:xfrm>
                                <a:off x="0" y="0"/>
                                <a:ext cx="55244" cy="54610"/>
                                <a:chExt cx="55244" cy="54610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0" y="761"/>
                                  <a:ext cx="533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340" h="0">
                                      <a:moveTo>
                                        <a:pt x="0" y="0"/>
                                      </a:moveTo>
                                      <a:lnTo>
                                        <a:pt x="5333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1523" y="761"/>
                                  <a:ext cx="5334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340" h="7620">
                                      <a:moveTo>
                                        <a:pt x="5333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53339" y="7619"/>
                                      </a:lnTo>
                                      <a:lnTo>
                                        <a:pt x="533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0" y="8381"/>
                                  <a:ext cx="457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0">
                                      <a:moveTo>
                                        <a:pt x="0" y="0"/>
                                      </a:moveTo>
                                      <a:lnTo>
                                        <a:pt x="4571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1523" y="8381"/>
                                  <a:ext cx="4572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7620">
                                      <a:moveTo>
                                        <a:pt x="4571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45719" y="7619"/>
                                      </a:lnTo>
                                      <a:lnTo>
                                        <a:pt x="4571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0" y="16001"/>
                                  <a:ext cx="381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0">
                                      <a:moveTo>
                                        <a:pt x="0" y="0"/>
                                      </a:moveTo>
                                      <a:lnTo>
                                        <a:pt x="3809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1523" y="16001"/>
                                  <a:ext cx="3810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7620">
                                      <a:moveTo>
                                        <a:pt x="3809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38099" y="7619"/>
                                      </a:lnTo>
                                      <a:lnTo>
                                        <a:pt x="3809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0" y="23622"/>
                                  <a:ext cx="304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" h="0">
                                      <a:moveTo>
                                        <a:pt x="0" y="0"/>
                                      </a:moveTo>
                                      <a:lnTo>
                                        <a:pt x="3047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1523" y="23622"/>
                                  <a:ext cx="3048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" h="7620">
                                      <a:moveTo>
                                        <a:pt x="304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30479" y="7619"/>
                                      </a:lnTo>
                                      <a:lnTo>
                                        <a:pt x="304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0" y="29717"/>
                                  <a:ext cx="228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" h="0">
                                      <a:moveTo>
                                        <a:pt x="0" y="0"/>
                                      </a:moveTo>
                                      <a:lnTo>
                                        <a:pt x="2285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1523" y="31242"/>
                                  <a:ext cx="2286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" h="7620">
                                      <a:moveTo>
                                        <a:pt x="2285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22859" y="7619"/>
                                      </a:lnTo>
                                      <a:lnTo>
                                        <a:pt x="228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0" y="37337"/>
                                  <a:ext cx="152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240" h="0">
                                      <a:moveTo>
                                        <a:pt x="0" y="0"/>
                                      </a:moveTo>
                                      <a:lnTo>
                                        <a:pt x="1523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1523" y="38861"/>
                                  <a:ext cx="1524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240" h="7620">
                                      <a:moveTo>
                                        <a:pt x="1523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15239" y="7619"/>
                                      </a:lnTo>
                                      <a:lnTo>
                                        <a:pt x="152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Graphic 44"/>
                              <wps:cNvSpPr/>
                              <wps:spPr>
                                <a:xfrm>
                                  <a:off x="0" y="44957"/>
                                  <a:ext cx="76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20" h="0">
                                      <a:moveTo>
                                        <a:pt x="0" y="0"/>
                                      </a:moveTo>
                                      <a:lnTo>
                                        <a:pt x="761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1523" y="46481"/>
                                  <a:ext cx="762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20" h="7620">
                                      <a:moveTo>
                                        <a:pt x="761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7619" y="7619"/>
                                      </a:lnTo>
                                      <a:lnTo>
                                        <a:pt x="761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9.782106pt;margin-top:-.01179pt;width:4.350pt;height:4.3pt;mso-position-horizontal-relative:column;mso-position-vertical-relative:paragraph;z-index:-16544256" id="docshapegroup17" coordorigin="396,0" coordsize="87,86">
                      <v:line style="position:absolute" from="396,1" to="480,1" stroked="true" strokeweight=".12pt" strokecolor="#007f00">
                        <v:stroke dashstyle="solid"/>
                      </v:line>
                      <v:rect style="position:absolute;left:398;top:0;width:84;height:12" id="docshape18" filled="true" fillcolor="#007f00" stroked="false">
                        <v:fill type="solid"/>
                      </v:rect>
                      <v:line style="position:absolute" from="396,13" to="468,13" stroked="true" strokeweight=".12pt" strokecolor="#007f00">
                        <v:stroke dashstyle="solid"/>
                      </v:line>
                      <v:rect style="position:absolute;left:398;top:12;width:72;height:12" id="docshape19" filled="true" fillcolor="#007f00" stroked="false">
                        <v:fill type="solid"/>
                      </v:rect>
                      <v:line style="position:absolute" from="396,25" to="456,25" stroked="true" strokeweight=".12pt" strokecolor="#007f00">
                        <v:stroke dashstyle="solid"/>
                      </v:line>
                      <v:rect style="position:absolute;left:398;top:24;width:60;height:12" id="docshape20" filled="true" fillcolor="#007f00" stroked="false">
                        <v:fill type="solid"/>
                      </v:rect>
                      <v:line style="position:absolute" from="396,37" to="444,37" stroked="true" strokeweight=".12pt" strokecolor="#007f00">
                        <v:stroke dashstyle="solid"/>
                      </v:line>
                      <v:rect style="position:absolute;left:398;top:36;width:48;height:12" id="docshape21" filled="true" fillcolor="#007f00" stroked="false">
                        <v:fill type="solid"/>
                      </v:rect>
                      <v:line style="position:absolute" from="396,47" to="432,47" stroked="true" strokeweight=".12pt" strokecolor="#007f00">
                        <v:stroke dashstyle="solid"/>
                      </v:line>
                      <v:rect style="position:absolute;left:398;top:48;width:36;height:12" id="docshape22" filled="true" fillcolor="#007f00" stroked="false">
                        <v:fill type="solid"/>
                      </v:rect>
                      <v:line style="position:absolute" from="396,59" to="420,59" stroked="true" strokeweight=".12pt" strokecolor="#007f00">
                        <v:stroke dashstyle="solid"/>
                      </v:line>
                      <v:rect style="position:absolute;left:398;top:60;width:24;height:12" id="docshape23" filled="true" fillcolor="#007f00" stroked="false">
                        <v:fill type="solid"/>
                      </v:rect>
                      <v:line style="position:absolute" from="396,71" to="408,71" stroked="true" strokeweight=".12pt" strokecolor="#007f00">
                        <v:stroke dashstyle="solid"/>
                      </v:line>
                      <v:rect style="position:absolute;left:398;top:72;width:12;height:12" id="docshape24" filled="true" fillcolor="#007f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rFonts w:ascii="Arial MT"/>
                <w:spacing w:val="-4"/>
                <w:sz w:val="21"/>
              </w:rPr>
              <w:t>2025</w:t>
            </w:r>
          </w:p>
          <w:p>
            <w:pPr>
              <w:pStyle w:val="TableParagraph"/>
              <w:spacing w:before="46"/>
              <w:ind w:left="937"/>
              <w:rPr>
                <w:rFonts w:ascii="Arial MT"/>
                <w:sz w:val="21"/>
              </w:rPr>
            </w:pPr>
            <w:r>
              <w:rPr>
                <w:rFonts w:ascii="Arial MT"/>
                <w:spacing w:val="-5"/>
                <w:sz w:val="21"/>
              </w:rPr>
              <w:t>R$</w:t>
            </w:r>
          </w:p>
        </w:tc>
        <w:tc>
          <w:tcPr>
            <w:tcW w:w="2182" w:type="dxa"/>
          </w:tcPr>
          <w:p>
            <w:pPr>
              <w:pStyle w:val="TableParagraph"/>
              <w:spacing w:line="86" w:lineRule="exact"/>
              <w:ind w:left="627"/>
              <w:rPr>
                <w:rFonts w:ascii="Calibri"/>
                <w:position w:val="-1"/>
                <w:sz w:val="8"/>
              </w:rPr>
            </w:pPr>
            <w:r>
              <w:rPr>
                <w:rFonts w:ascii="Calibri"/>
                <w:position w:val="-1"/>
                <w:sz w:val="8"/>
              </w:rPr>
              <mc:AlternateContent>
                <mc:Choice Requires="wps">
                  <w:drawing>
                    <wp:inline distT="0" distB="0" distL="0" distR="0">
                      <wp:extent cx="53340" cy="54610"/>
                      <wp:effectExtent l="9525" t="0" r="0" b="2540"/>
                      <wp:docPr id="46" name="Group 4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6" name="Group 46"/>
                            <wpg:cNvGrpSpPr/>
                            <wpg:grpSpPr>
                              <a:xfrm>
                                <a:off x="0" y="0"/>
                                <a:ext cx="53340" cy="54610"/>
                                <a:chExt cx="53340" cy="54610"/>
                              </a:xfrm>
                            </wpg:grpSpPr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0" y="761"/>
                                  <a:ext cx="533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340" h="0">
                                      <a:moveTo>
                                        <a:pt x="0" y="0"/>
                                      </a:moveTo>
                                      <a:lnTo>
                                        <a:pt x="5333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" name="Graphic 48"/>
                              <wps:cNvSpPr/>
                              <wps:spPr>
                                <a:xfrm>
                                  <a:off x="0" y="761"/>
                                  <a:ext cx="5334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3340" h="7620">
                                      <a:moveTo>
                                        <a:pt x="5333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53339" y="7619"/>
                                      </a:lnTo>
                                      <a:lnTo>
                                        <a:pt x="533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0" y="8381"/>
                                  <a:ext cx="457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0">
                                      <a:moveTo>
                                        <a:pt x="0" y="0"/>
                                      </a:moveTo>
                                      <a:lnTo>
                                        <a:pt x="4571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" name="Graphic 50"/>
                              <wps:cNvSpPr/>
                              <wps:spPr>
                                <a:xfrm>
                                  <a:off x="0" y="8381"/>
                                  <a:ext cx="4572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5720" h="7620">
                                      <a:moveTo>
                                        <a:pt x="4571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45719" y="7619"/>
                                      </a:lnTo>
                                      <a:lnTo>
                                        <a:pt x="4571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0" y="16001"/>
                                  <a:ext cx="381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0">
                                      <a:moveTo>
                                        <a:pt x="0" y="0"/>
                                      </a:moveTo>
                                      <a:lnTo>
                                        <a:pt x="3809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2" name="Graphic 52"/>
                              <wps:cNvSpPr/>
                              <wps:spPr>
                                <a:xfrm>
                                  <a:off x="0" y="16001"/>
                                  <a:ext cx="3810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7620">
                                      <a:moveTo>
                                        <a:pt x="3809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38099" y="7619"/>
                                      </a:lnTo>
                                      <a:lnTo>
                                        <a:pt x="3809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0" y="23622"/>
                                  <a:ext cx="304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" h="0">
                                      <a:moveTo>
                                        <a:pt x="0" y="0"/>
                                      </a:moveTo>
                                      <a:lnTo>
                                        <a:pt x="3047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4" name="Graphic 54"/>
                              <wps:cNvSpPr/>
                              <wps:spPr>
                                <a:xfrm>
                                  <a:off x="0" y="23622"/>
                                  <a:ext cx="3048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0480" h="7620">
                                      <a:moveTo>
                                        <a:pt x="3047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30479" y="7619"/>
                                      </a:lnTo>
                                      <a:lnTo>
                                        <a:pt x="3047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0" y="29717"/>
                                  <a:ext cx="228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" h="0">
                                      <a:moveTo>
                                        <a:pt x="0" y="0"/>
                                      </a:moveTo>
                                      <a:lnTo>
                                        <a:pt x="2285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6" name="Graphic 56"/>
                              <wps:cNvSpPr/>
                              <wps:spPr>
                                <a:xfrm>
                                  <a:off x="0" y="31242"/>
                                  <a:ext cx="2286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860" h="7620">
                                      <a:moveTo>
                                        <a:pt x="2285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22859" y="7619"/>
                                      </a:lnTo>
                                      <a:lnTo>
                                        <a:pt x="2285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0" y="37337"/>
                                  <a:ext cx="1524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240" h="0">
                                      <a:moveTo>
                                        <a:pt x="0" y="0"/>
                                      </a:moveTo>
                                      <a:lnTo>
                                        <a:pt x="1523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8" name="Graphic 58"/>
                              <wps:cNvSpPr/>
                              <wps:spPr>
                                <a:xfrm>
                                  <a:off x="0" y="38861"/>
                                  <a:ext cx="1524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240" h="7620">
                                      <a:moveTo>
                                        <a:pt x="1523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15239" y="7619"/>
                                      </a:lnTo>
                                      <a:lnTo>
                                        <a:pt x="1523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0" y="44957"/>
                                  <a:ext cx="76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20" h="0">
                                      <a:moveTo>
                                        <a:pt x="0" y="0"/>
                                      </a:moveTo>
                                      <a:lnTo>
                                        <a:pt x="7619" y="0"/>
                                      </a:lnTo>
                                    </a:path>
                                  </a:pathLst>
                                </a:custGeom>
                                <a:ln w="1523">
                                  <a:solidFill>
                                    <a:srgbClr val="007F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0" name="Graphic 60"/>
                              <wps:cNvSpPr/>
                              <wps:spPr>
                                <a:xfrm>
                                  <a:off x="0" y="46481"/>
                                  <a:ext cx="762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20" h="7620">
                                      <a:moveTo>
                                        <a:pt x="761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19"/>
                                      </a:lnTo>
                                      <a:lnTo>
                                        <a:pt x="7619" y="7619"/>
                                      </a:lnTo>
                                      <a:lnTo>
                                        <a:pt x="761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F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.2pt;height:4.3pt;mso-position-horizontal-relative:char;mso-position-vertical-relative:line" id="docshapegroup25" coordorigin="0,0" coordsize="84,86">
                      <v:line style="position:absolute" from="0,1" to="84,1" stroked="true" strokeweight=".12pt" strokecolor="#007f00">
                        <v:stroke dashstyle="solid"/>
                      </v:line>
                      <v:rect style="position:absolute;left:0;top:1;width:84;height:12" id="docshape26" filled="true" fillcolor="#007f00" stroked="false">
                        <v:fill type="solid"/>
                      </v:rect>
                      <v:line style="position:absolute" from="0,13" to="72,13" stroked="true" strokeweight=".12pt" strokecolor="#007f00">
                        <v:stroke dashstyle="solid"/>
                      </v:line>
                      <v:rect style="position:absolute;left:0;top:13;width:72;height:12" id="docshape27" filled="true" fillcolor="#007f00" stroked="false">
                        <v:fill type="solid"/>
                      </v:rect>
                      <v:line style="position:absolute" from="0,25" to="60,25" stroked="true" strokeweight=".12pt" strokecolor="#007f00">
                        <v:stroke dashstyle="solid"/>
                      </v:line>
                      <v:rect style="position:absolute;left:0;top:25;width:60;height:12" id="docshape28" filled="true" fillcolor="#007f00" stroked="false">
                        <v:fill type="solid"/>
                      </v:rect>
                      <v:line style="position:absolute" from="0,37" to="48,37" stroked="true" strokeweight=".12pt" strokecolor="#007f00">
                        <v:stroke dashstyle="solid"/>
                      </v:line>
                      <v:rect style="position:absolute;left:0;top:37;width:48;height:12" id="docshape29" filled="true" fillcolor="#007f00" stroked="false">
                        <v:fill type="solid"/>
                      </v:rect>
                      <v:line style="position:absolute" from="0,47" to="36,47" stroked="true" strokeweight=".12pt" strokecolor="#007f00">
                        <v:stroke dashstyle="solid"/>
                      </v:line>
                      <v:rect style="position:absolute;left:0;top:49;width:36;height:12" id="docshape30" filled="true" fillcolor="#007f00" stroked="false">
                        <v:fill type="solid"/>
                      </v:rect>
                      <v:line style="position:absolute" from="0,59" to="24,59" stroked="true" strokeweight=".12pt" strokecolor="#007f00">
                        <v:stroke dashstyle="solid"/>
                      </v:line>
                      <v:rect style="position:absolute;left:0;top:61;width:24;height:12" id="docshape31" filled="true" fillcolor="#007f00" stroked="false">
                        <v:fill type="solid"/>
                      </v:rect>
                      <v:line style="position:absolute" from="0,71" to="12,71" stroked="true" strokeweight=".12pt" strokecolor="#007f00">
                        <v:stroke dashstyle="solid"/>
                      </v:line>
                      <v:rect style="position:absolute;left:0;top:73;width:12;height:12" id="docshape32" filled="true" fillcolor="#007f00" stroked="false">
                        <v:fill type="solid"/>
                      </v:rect>
                    </v:group>
                  </w:pict>
                </mc:Fallback>
              </mc:AlternateContent>
            </w:r>
            <w:r>
              <w:rPr>
                <w:rFonts w:ascii="Calibri"/>
                <w:position w:val="-1"/>
                <w:sz w:val="8"/>
              </w:rPr>
            </w:r>
          </w:p>
          <w:p>
            <w:pPr>
              <w:pStyle w:val="TableParagraph"/>
              <w:ind w:left="1181"/>
              <w:rPr>
                <w:rFonts w:ascii="Calibri"/>
                <w:sz w:val="21"/>
              </w:rPr>
            </w:pPr>
            <w:r>
              <w:rPr>
                <w:rFonts w:ascii="Calibri"/>
                <w:spacing w:val="-4"/>
                <w:sz w:val="21"/>
              </w:rPr>
              <w:t>2024</w:t>
            </w:r>
          </w:p>
          <w:p>
            <w:pPr>
              <w:pStyle w:val="TableParagraph"/>
              <w:ind w:left="1289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w w:val="105"/>
                <w:sz w:val="21"/>
              </w:rPr>
              <w:t>R$</w:t>
            </w:r>
          </w:p>
        </w:tc>
      </w:tr>
      <w:tr>
        <w:trPr>
          <w:trHeight w:val="578" w:hRule="atLeast"/>
        </w:trPr>
        <w:tc>
          <w:tcPr>
            <w:tcW w:w="3096" w:type="dxa"/>
          </w:tcPr>
          <w:p>
            <w:pPr>
              <w:pStyle w:val="TableParagraph"/>
              <w:spacing w:before="181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Outras</w:t>
            </w:r>
            <w:r>
              <w:rPr>
                <w:rFonts w:ascii="Arial MT"/>
                <w:spacing w:val="-10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Contas</w:t>
            </w:r>
            <w:r>
              <w:rPr>
                <w:rFonts w:ascii="Arial MT"/>
                <w:spacing w:val="-9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a</w:t>
            </w:r>
            <w:r>
              <w:rPr>
                <w:rFonts w:ascii="Arial MT"/>
                <w:spacing w:val="-9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Receber</w:t>
            </w:r>
          </w:p>
        </w:tc>
        <w:tc>
          <w:tcPr>
            <w:tcW w:w="2886" w:type="dxa"/>
          </w:tcPr>
          <w:p>
            <w:pPr>
              <w:pStyle w:val="TableParagraph"/>
              <w:spacing w:before="154"/>
              <w:ind w:left="1043"/>
              <w:rPr>
                <w:rFonts w:ascii="Arial MT"/>
                <w:sz w:val="21"/>
              </w:rPr>
            </w:pPr>
            <w:r>
              <w:rPr>
                <w:rFonts w:ascii="Arial MT"/>
                <w:spacing w:val="-2"/>
                <w:sz w:val="21"/>
              </w:rPr>
              <w:t>92.686</w:t>
            </w:r>
          </w:p>
        </w:tc>
        <w:tc>
          <w:tcPr>
            <w:tcW w:w="2182" w:type="dxa"/>
          </w:tcPr>
          <w:p>
            <w:pPr>
              <w:pStyle w:val="TableParagraph"/>
              <w:spacing w:before="166"/>
              <w:ind w:right="48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2"/>
                <w:w w:val="105"/>
                <w:sz w:val="21"/>
              </w:rPr>
              <w:t>95.386</w:t>
            </w:r>
          </w:p>
        </w:tc>
      </w:tr>
      <w:tr>
        <w:trPr>
          <w:trHeight w:val="421" w:hRule="atLeast"/>
        </w:trPr>
        <w:tc>
          <w:tcPr>
            <w:tcW w:w="3096" w:type="dxa"/>
          </w:tcPr>
          <w:p>
            <w:pPr>
              <w:pStyle w:val="TableParagraph"/>
              <w:spacing w:line="224" w:lineRule="exact" w:before="178"/>
              <w:ind w:left="5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TOTAIS</w:t>
            </w:r>
          </w:p>
        </w:tc>
        <w:tc>
          <w:tcPr>
            <w:tcW w:w="2886" w:type="dxa"/>
          </w:tcPr>
          <w:p>
            <w:pPr>
              <w:pStyle w:val="TableParagraph"/>
              <w:spacing w:before="156"/>
              <w:ind w:left="1043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92.686</w:t>
            </w:r>
          </w:p>
        </w:tc>
        <w:tc>
          <w:tcPr>
            <w:tcW w:w="2182" w:type="dxa"/>
          </w:tcPr>
          <w:p>
            <w:pPr>
              <w:pStyle w:val="TableParagraph"/>
              <w:spacing w:line="238" w:lineRule="exact" w:before="163"/>
              <w:ind w:right="48"/>
              <w:jc w:val="right"/>
              <w:rPr>
                <w:rFonts w:ascii="Trebuchet MS"/>
                <w:b/>
                <w:sz w:val="21"/>
              </w:rPr>
            </w:pPr>
            <w:r>
              <w:rPr>
                <w:rFonts w:ascii="Trebuchet MS"/>
                <w:b/>
                <w:spacing w:val="-2"/>
                <w:w w:val="95"/>
                <w:sz w:val="21"/>
              </w:rPr>
              <w:t>G5.386</w:t>
            </w:r>
          </w:p>
        </w:tc>
      </w:tr>
    </w:tbl>
    <w:p>
      <w:pPr>
        <w:pStyle w:val="BodyText"/>
        <w:spacing w:before="10"/>
      </w:pPr>
    </w:p>
    <w:p>
      <w:pPr>
        <w:pStyle w:val="Heading1"/>
        <w:numPr>
          <w:ilvl w:val="2"/>
          <w:numId w:val="1"/>
        </w:numPr>
        <w:tabs>
          <w:tab w:pos="862" w:val="left" w:leader="none"/>
        </w:tabs>
        <w:spacing w:line="240" w:lineRule="auto" w:before="0" w:after="0"/>
        <w:ind w:left="862" w:right="0" w:hanging="360"/>
        <w:jc w:val="left"/>
      </w:pPr>
      <w:r>
        <w:rPr/>
        <w:t>Impostos</w:t>
      </w:r>
      <w:r>
        <w:rPr>
          <w:rFonts w:ascii="Times New Roman" w:hAnsi="Times New Roman"/>
          <w:b w:val="0"/>
          <w:spacing w:val="-13"/>
        </w:rPr>
        <w:t> </w:t>
      </w:r>
      <w:r>
        <w:rPr/>
        <w:t>à</w:t>
      </w:r>
      <w:r>
        <w:rPr>
          <w:rFonts w:ascii="Times New Roman" w:hAnsi="Times New Roman"/>
          <w:b w:val="0"/>
          <w:spacing w:val="-12"/>
        </w:rPr>
        <w:t> </w:t>
      </w:r>
      <w:r>
        <w:rPr>
          <w:spacing w:val="-2"/>
        </w:rPr>
        <w:t>Recuperar:</w:t>
      </w:r>
    </w:p>
    <w:p>
      <w:pPr>
        <w:pStyle w:val="BodyText"/>
        <w:spacing w:before="177"/>
        <w:rPr>
          <w:b/>
          <w:sz w:val="20"/>
        </w:rPr>
      </w:pPr>
    </w:p>
    <w:tbl>
      <w:tblPr>
        <w:tblW w:w="0" w:type="auto"/>
        <w:jc w:val="left"/>
        <w:tblInd w:w="6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94"/>
        <w:gridCol w:w="1637"/>
        <w:gridCol w:w="1109"/>
      </w:tblGrid>
      <w:tr>
        <w:trPr>
          <w:trHeight w:val="297" w:hRule="atLeast"/>
        </w:trPr>
        <w:tc>
          <w:tcPr>
            <w:tcW w:w="3094" w:type="dxa"/>
          </w:tcPr>
          <w:p>
            <w:pPr>
              <w:pStyle w:val="TableParagraph"/>
              <w:spacing w:before="3"/>
              <w:ind w:left="1" w:right="23"/>
              <w:jc w:val="center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Descrição</w:t>
            </w:r>
          </w:p>
        </w:tc>
        <w:tc>
          <w:tcPr>
            <w:tcW w:w="1637" w:type="dxa"/>
          </w:tcPr>
          <w:p>
            <w:pPr>
              <w:pStyle w:val="TableParagraph"/>
              <w:spacing w:before="3"/>
              <w:ind w:right="344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2025</w:t>
            </w:r>
          </w:p>
        </w:tc>
        <w:tc>
          <w:tcPr>
            <w:tcW w:w="1109" w:type="dxa"/>
          </w:tcPr>
          <w:p>
            <w:pPr>
              <w:pStyle w:val="TableParagraph"/>
              <w:spacing w:before="3"/>
              <w:ind w:right="49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2024</w:t>
            </w:r>
          </w:p>
        </w:tc>
      </w:tr>
      <w:tr>
        <w:trPr>
          <w:trHeight w:val="360" w:hRule="atLeast"/>
        </w:trPr>
        <w:tc>
          <w:tcPr>
            <w:tcW w:w="3094" w:type="dxa"/>
          </w:tcPr>
          <w:p>
            <w:pPr>
              <w:pStyle w:val="TableParagraph"/>
              <w:spacing w:before="65"/>
              <w:ind w:left="5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IRRF</w:t>
            </w:r>
            <w:r>
              <w:rPr>
                <w:rFonts w:ascii="Arial MT" w:hAnsi="Arial MT"/>
                <w:spacing w:val="-6"/>
                <w:sz w:val="20"/>
              </w:rPr>
              <w:t> </w:t>
            </w:r>
            <w:r>
              <w:rPr>
                <w:rFonts w:ascii="Arial MT" w:hAnsi="Arial MT"/>
                <w:spacing w:val="-2"/>
                <w:sz w:val="20"/>
              </w:rPr>
              <w:t>s/aplicações</w:t>
            </w:r>
            <w:r>
              <w:rPr>
                <w:rFonts w:ascii="Arial MT" w:hAnsi="Arial MT"/>
                <w:spacing w:val="-7"/>
                <w:sz w:val="20"/>
              </w:rPr>
              <w:t> </w:t>
            </w:r>
            <w:r>
              <w:rPr>
                <w:rFonts w:ascii="Arial MT" w:hAnsi="Arial MT"/>
                <w:spacing w:val="-2"/>
                <w:sz w:val="20"/>
              </w:rPr>
              <w:t>financeiras</w:t>
            </w:r>
          </w:p>
        </w:tc>
        <w:tc>
          <w:tcPr>
            <w:tcW w:w="1637" w:type="dxa"/>
          </w:tcPr>
          <w:p>
            <w:pPr>
              <w:pStyle w:val="TableParagraph"/>
              <w:spacing w:before="65"/>
              <w:ind w:right="344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1.035.940</w:t>
            </w:r>
          </w:p>
        </w:tc>
        <w:tc>
          <w:tcPr>
            <w:tcW w:w="1109" w:type="dxa"/>
          </w:tcPr>
          <w:p>
            <w:pPr>
              <w:pStyle w:val="TableParagraph"/>
              <w:spacing w:before="65"/>
              <w:ind w:right="49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903.351</w:t>
            </w:r>
          </w:p>
        </w:tc>
      </w:tr>
      <w:tr>
        <w:trPr>
          <w:trHeight w:val="297" w:hRule="atLeast"/>
        </w:trPr>
        <w:tc>
          <w:tcPr>
            <w:tcW w:w="3094" w:type="dxa"/>
          </w:tcPr>
          <w:p>
            <w:pPr>
              <w:pStyle w:val="TableParagraph"/>
              <w:spacing w:line="212" w:lineRule="exact" w:before="65"/>
              <w:ind w:right="2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TOTAIS</w:t>
            </w:r>
          </w:p>
        </w:tc>
        <w:tc>
          <w:tcPr>
            <w:tcW w:w="1637" w:type="dxa"/>
          </w:tcPr>
          <w:p>
            <w:pPr>
              <w:pStyle w:val="TableParagraph"/>
              <w:spacing w:line="212" w:lineRule="exact" w:before="65"/>
              <w:ind w:right="34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1.035.940</w:t>
            </w:r>
          </w:p>
        </w:tc>
        <w:tc>
          <w:tcPr>
            <w:tcW w:w="1109" w:type="dxa"/>
          </w:tcPr>
          <w:p>
            <w:pPr>
              <w:pStyle w:val="TableParagraph"/>
              <w:spacing w:line="212" w:lineRule="exact" w:before="65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903.351</w:t>
            </w:r>
          </w:p>
        </w:tc>
      </w:tr>
    </w:tbl>
    <w:p>
      <w:pPr>
        <w:pStyle w:val="BodyText"/>
        <w:spacing w:before="9"/>
        <w:rPr>
          <w:b/>
        </w:rPr>
      </w:pPr>
    </w:p>
    <w:p>
      <w:pPr>
        <w:pStyle w:val="BodyText"/>
        <w:ind w:left="862" w:right="841" w:hanging="360"/>
        <w:jc w:val="both"/>
      </w:pPr>
      <w:r>
        <w:rPr/>
        <w:t>(a)</w:t>
      </w:r>
      <w:r>
        <w:rPr>
          <w:rFonts w:ascii="Times New Roman" w:hAnsi="Times New Roman"/>
          <w:spacing w:val="33"/>
        </w:rPr>
        <w:t> </w:t>
      </w:r>
      <w:r>
        <w:rPr/>
        <w:t>Refere-se</w:t>
      </w:r>
      <w:r>
        <w:rPr>
          <w:rFonts w:ascii="Times New Roman" w:hAnsi="Times New Roman"/>
          <w:spacing w:val="-13"/>
        </w:rPr>
        <w:t> </w:t>
      </w:r>
      <w:r>
        <w:rPr/>
        <w:t>ao</w:t>
      </w:r>
      <w:r>
        <w:rPr>
          <w:rFonts w:ascii="Times New Roman" w:hAnsi="Times New Roman"/>
          <w:spacing w:val="-13"/>
        </w:rPr>
        <w:t> </w:t>
      </w:r>
      <w:r>
        <w:rPr/>
        <w:t>Imposto</w:t>
      </w:r>
      <w:r>
        <w:rPr>
          <w:rFonts w:ascii="Times New Roman" w:hAnsi="Times New Roman"/>
          <w:spacing w:val="-13"/>
        </w:rPr>
        <w:t> </w:t>
      </w:r>
      <w:r>
        <w:rPr/>
        <w:t>de</w:t>
      </w:r>
      <w:r>
        <w:rPr>
          <w:rFonts w:ascii="Times New Roman" w:hAnsi="Times New Roman"/>
          <w:spacing w:val="-15"/>
        </w:rPr>
        <w:t> </w:t>
      </w:r>
      <w:r>
        <w:rPr/>
        <w:t>Renda</w:t>
      </w:r>
      <w:r>
        <w:rPr>
          <w:rFonts w:ascii="Times New Roman" w:hAnsi="Times New Roman"/>
          <w:spacing w:val="-14"/>
        </w:rPr>
        <w:t> </w:t>
      </w:r>
      <w:r>
        <w:rPr/>
        <w:t>Retido</w:t>
      </w:r>
      <w:r>
        <w:rPr>
          <w:rFonts w:ascii="Times New Roman" w:hAnsi="Times New Roman"/>
          <w:spacing w:val="-15"/>
        </w:rPr>
        <w:t> </w:t>
      </w:r>
      <w:r>
        <w:rPr/>
        <w:t>na</w:t>
      </w:r>
      <w:r>
        <w:rPr>
          <w:rFonts w:ascii="Times New Roman" w:hAnsi="Times New Roman"/>
          <w:spacing w:val="-14"/>
        </w:rPr>
        <w:t> </w:t>
      </w:r>
      <w:r>
        <w:rPr/>
        <w:t>Fonte</w:t>
      </w:r>
      <w:r>
        <w:rPr>
          <w:rFonts w:ascii="Times New Roman" w:hAnsi="Times New Roman"/>
          <w:spacing w:val="-13"/>
        </w:rPr>
        <w:t> </w:t>
      </w:r>
      <w:r>
        <w:rPr/>
        <w:t>incidente</w:t>
      </w:r>
      <w:r>
        <w:rPr>
          <w:rFonts w:ascii="Times New Roman" w:hAnsi="Times New Roman"/>
          <w:spacing w:val="-13"/>
        </w:rPr>
        <w:t> </w:t>
      </w:r>
      <w:r>
        <w:rPr/>
        <w:t>sobre</w:t>
      </w:r>
      <w:r>
        <w:rPr>
          <w:rFonts w:ascii="Times New Roman" w:hAnsi="Times New Roman"/>
          <w:spacing w:val="-13"/>
        </w:rPr>
        <w:t> </w:t>
      </w:r>
      <w:r>
        <w:rPr/>
        <w:t>rendimentos</w:t>
      </w:r>
      <w:r>
        <w:rPr>
          <w:rFonts w:ascii="Times New Roman" w:hAnsi="Times New Roman"/>
          <w:spacing w:val="-14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aplicação</w:t>
      </w:r>
      <w:r>
        <w:rPr>
          <w:rFonts w:ascii="Times New Roman" w:hAnsi="Times New Roman"/>
        </w:rPr>
        <w:t> </w:t>
      </w:r>
      <w:r>
        <w:rPr/>
        <w:t>financeira</w:t>
      </w:r>
      <w:r>
        <w:rPr>
          <w:rFonts w:ascii="Times New Roman" w:hAnsi="Times New Roman"/>
        </w:rPr>
        <w:t> </w:t>
      </w:r>
      <w:r>
        <w:rPr/>
        <w:t>que</w:t>
      </w:r>
      <w:r>
        <w:rPr>
          <w:rFonts w:ascii="Times New Roman" w:hAnsi="Times New Roman"/>
        </w:rPr>
        <w:t> </w:t>
      </w:r>
      <w:r>
        <w:rPr/>
        <w:t>é</w:t>
      </w:r>
      <w:r>
        <w:rPr>
          <w:rFonts w:ascii="Times New Roman" w:hAnsi="Times New Roman"/>
        </w:rPr>
        <w:t> </w:t>
      </w:r>
      <w:r>
        <w:rPr/>
        <w:t>compensável</w:t>
      </w:r>
      <w:r>
        <w:rPr>
          <w:rFonts w:ascii="Times New Roman" w:hAnsi="Times New Roman"/>
        </w:rPr>
        <w:t> </w:t>
      </w:r>
      <w:r>
        <w:rPr/>
        <w:t>com</w:t>
      </w:r>
      <w:r>
        <w:rPr>
          <w:rFonts w:ascii="Times New Roman" w:hAnsi="Times New Roman"/>
        </w:rPr>
        <w:t> </w:t>
      </w:r>
      <w:r>
        <w:rPr/>
        <w:t>o</w:t>
      </w:r>
      <w:r>
        <w:rPr>
          <w:rFonts w:ascii="Times New Roman" w:hAnsi="Times New Roman"/>
        </w:rPr>
        <w:t> </w:t>
      </w:r>
      <w:r>
        <w:rPr/>
        <w:t>imposto</w:t>
      </w:r>
      <w:r>
        <w:rPr>
          <w:rFonts w:ascii="Times New Roman" w:hAnsi="Times New Roman"/>
        </w:rPr>
        <w:t> </w:t>
      </w:r>
      <w:r>
        <w:rPr/>
        <w:t>devido</w:t>
      </w:r>
      <w:r>
        <w:rPr>
          <w:rFonts w:ascii="Times New Roman" w:hAnsi="Times New Roman"/>
        </w:rPr>
        <w:t> </w:t>
      </w:r>
      <w:r>
        <w:rPr/>
        <w:t>pela</w:t>
      </w:r>
      <w:r>
        <w:rPr>
          <w:rFonts w:ascii="Times New Roman" w:hAnsi="Times New Roman"/>
        </w:rPr>
        <w:t> </w:t>
      </w:r>
      <w:r>
        <w:rPr/>
        <w:t>empresa</w:t>
      </w:r>
      <w:r>
        <w:rPr>
          <w:rFonts w:ascii="Times New Roman" w:hAnsi="Times New Roman"/>
        </w:rPr>
        <w:t> </w:t>
      </w:r>
      <w:r>
        <w:rPr/>
        <w:t>com</w:t>
      </w:r>
      <w:r>
        <w:rPr>
          <w:rFonts w:ascii="Times New Roman" w:hAnsi="Times New Roman"/>
          <w:spacing w:val="-13"/>
        </w:rPr>
        <w:t> </w:t>
      </w:r>
      <w:r>
        <w:rPr/>
        <w:t>base</w:t>
      </w:r>
      <w:r>
        <w:rPr>
          <w:rFonts w:ascii="Times New Roman" w:hAnsi="Times New Roman"/>
          <w:spacing w:val="-15"/>
        </w:rPr>
        <w:t> </w:t>
      </w:r>
      <w:r>
        <w:rPr/>
        <w:t>no</w:t>
      </w:r>
      <w:r>
        <w:rPr>
          <w:rFonts w:ascii="Times New Roman" w:hAnsi="Times New Roman"/>
          <w:spacing w:val="-15"/>
        </w:rPr>
        <w:t> </w:t>
      </w:r>
      <w:r>
        <w:rPr/>
        <w:t>lucro</w:t>
      </w:r>
      <w:r>
        <w:rPr>
          <w:rFonts w:ascii="Times New Roman" w:hAnsi="Times New Roman"/>
          <w:spacing w:val="-15"/>
        </w:rPr>
        <w:t> </w:t>
      </w:r>
      <w:r>
        <w:rPr/>
        <w:t>real.</w:t>
      </w:r>
      <w:r>
        <w:rPr>
          <w:rFonts w:ascii="Times New Roman" w:hAnsi="Times New Roman"/>
          <w:spacing w:val="-14"/>
        </w:rPr>
        <w:t> </w:t>
      </w:r>
      <w:r>
        <w:rPr/>
        <w:t>A</w:t>
      </w:r>
      <w:r>
        <w:rPr>
          <w:rFonts w:ascii="Times New Roman" w:hAnsi="Times New Roman"/>
          <w:spacing w:val="-15"/>
        </w:rPr>
        <w:t> </w:t>
      </w:r>
      <w:r>
        <w:rPr/>
        <w:t>estimativa</w:t>
      </w:r>
      <w:r>
        <w:rPr>
          <w:rFonts w:ascii="Times New Roman" w:hAnsi="Times New Roman"/>
          <w:spacing w:val="-15"/>
        </w:rPr>
        <w:t> </w:t>
      </w:r>
      <w:r>
        <w:rPr/>
        <w:t>de</w:t>
      </w:r>
      <w:r>
        <w:rPr>
          <w:rFonts w:ascii="Times New Roman" w:hAnsi="Times New Roman"/>
          <w:spacing w:val="-12"/>
        </w:rPr>
        <w:t> </w:t>
      </w:r>
      <w:r>
        <w:rPr/>
        <w:t>compensação</w:t>
      </w:r>
      <w:r>
        <w:rPr>
          <w:rFonts w:ascii="Times New Roman" w:hAnsi="Times New Roman"/>
          <w:spacing w:val="-12"/>
        </w:rPr>
        <w:t> </w:t>
      </w:r>
      <w:r>
        <w:rPr/>
        <w:t>desses</w:t>
      </w:r>
      <w:r>
        <w:rPr>
          <w:rFonts w:ascii="Times New Roman" w:hAnsi="Times New Roman"/>
          <w:spacing w:val="-13"/>
        </w:rPr>
        <w:t> </w:t>
      </w:r>
      <w:r>
        <w:rPr/>
        <w:t>créditos</w:t>
      </w:r>
      <w:r>
        <w:rPr>
          <w:rFonts w:ascii="Times New Roman" w:hAnsi="Times New Roman"/>
          <w:spacing w:val="-13"/>
        </w:rPr>
        <w:t> </w:t>
      </w:r>
      <w:r>
        <w:rPr/>
        <w:t>é</w:t>
      </w:r>
      <w:r>
        <w:rPr>
          <w:rFonts w:ascii="Times New Roman" w:hAnsi="Times New Roman"/>
          <w:spacing w:val="-15"/>
        </w:rPr>
        <w:t> </w:t>
      </w:r>
      <w:r>
        <w:rPr/>
        <w:t>de</w:t>
      </w:r>
      <w:r>
        <w:rPr>
          <w:rFonts w:ascii="Times New Roman" w:hAnsi="Times New Roman"/>
          <w:spacing w:val="-15"/>
        </w:rPr>
        <w:t> </w:t>
      </w:r>
      <w:r>
        <w:rPr/>
        <w:t>longo</w:t>
      </w:r>
      <w:r>
        <w:rPr>
          <w:rFonts w:ascii="Times New Roman" w:hAnsi="Times New Roman"/>
        </w:rPr>
        <w:t> </w:t>
      </w:r>
      <w:r>
        <w:rPr>
          <w:spacing w:val="-2"/>
        </w:rPr>
        <w:t>prazo.</w:t>
      </w:r>
    </w:p>
    <w:p>
      <w:pPr>
        <w:pStyle w:val="BodyText"/>
        <w:spacing w:before="1"/>
      </w:pPr>
    </w:p>
    <w:p>
      <w:pPr>
        <w:pStyle w:val="Heading1"/>
        <w:numPr>
          <w:ilvl w:val="0"/>
          <w:numId w:val="2"/>
        </w:numPr>
        <w:tabs>
          <w:tab w:pos="502" w:val="left" w:leader="none"/>
        </w:tabs>
        <w:spacing w:line="240" w:lineRule="auto" w:before="1" w:after="0"/>
        <w:ind w:left="502" w:right="0" w:hanging="360"/>
        <w:jc w:val="left"/>
      </w:pPr>
      <w:r>
        <w:rPr>
          <w:spacing w:val="-2"/>
        </w:rPr>
        <w:t>Investimentos:</w:t>
      </w:r>
    </w:p>
    <w:p>
      <w:pPr>
        <w:spacing w:before="239"/>
        <w:ind w:left="142" w:right="0" w:firstLine="0"/>
        <w:jc w:val="left"/>
        <w:rPr>
          <w:sz w:val="22"/>
        </w:rPr>
      </w:pPr>
      <w:r>
        <w:rPr>
          <w:sz w:val="22"/>
        </w:rPr>
        <w:t>Os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investimentos</w:t>
      </w:r>
      <w:r>
        <w:rPr>
          <w:rFonts w:ascii="Times New Roman" w:hAnsi="Times New Roman"/>
          <w:spacing w:val="-9"/>
          <w:sz w:val="22"/>
        </w:rPr>
        <w:t> </w:t>
      </w:r>
      <w:r>
        <w:rPr>
          <w:sz w:val="22"/>
        </w:rPr>
        <w:t>da</w:t>
      </w:r>
      <w:r>
        <w:rPr>
          <w:rFonts w:ascii="Times New Roman" w:hAnsi="Times New Roman"/>
          <w:spacing w:val="-12"/>
          <w:sz w:val="22"/>
        </w:rPr>
        <w:t> </w:t>
      </w:r>
      <w:r>
        <w:rPr>
          <w:sz w:val="22"/>
        </w:rPr>
        <w:t>Companhia</w:t>
      </w:r>
      <w:r>
        <w:rPr>
          <w:rFonts w:ascii="Times New Roman" w:hAnsi="Times New Roman"/>
          <w:spacing w:val="-10"/>
          <w:sz w:val="22"/>
        </w:rPr>
        <w:t> </w:t>
      </w:r>
      <w:r>
        <w:rPr>
          <w:sz w:val="22"/>
        </w:rPr>
        <w:t>estão</w:t>
      </w:r>
      <w:r>
        <w:rPr>
          <w:rFonts w:ascii="Times New Roman" w:hAnsi="Times New Roman"/>
          <w:spacing w:val="-8"/>
          <w:sz w:val="22"/>
        </w:rPr>
        <w:t> </w:t>
      </w:r>
      <w:r>
        <w:rPr>
          <w:sz w:val="22"/>
        </w:rPr>
        <w:t>assim</w:t>
      </w:r>
      <w:r>
        <w:rPr>
          <w:rFonts w:ascii="Times New Roman" w:hAnsi="Times New Roman"/>
          <w:spacing w:val="-8"/>
          <w:sz w:val="22"/>
        </w:rPr>
        <w:t> </w:t>
      </w:r>
      <w:r>
        <w:rPr>
          <w:spacing w:val="-2"/>
          <w:sz w:val="22"/>
        </w:rPr>
        <w:t>divididos:</w:t>
      </w:r>
    </w:p>
    <w:p>
      <w:pPr>
        <w:pStyle w:val="BodyText"/>
        <w:spacing w:before="163"/>
        <w:rPr>
          <w:sz w:val="20"/>
        </w:rPr>
      </w:pPr>
    </w:p>
    <w:tbl>
      <w:tblPr>
        <w:tblW w:w="0" w:type="auto"/>
        <w:jc w:val="left"/>
        <w:tblInd w:w="1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70"/>
        <w:gridCol w:w="1367"/>
        <w:gridCol w:w="1300"/>
      </w:tblGrid>
      <w:tr>
        <w:trPr>
          <w:trHeight w:val="297" w:hRule="atLeast"/>
        </w:trPr>
        <w:tc>
          <w:tcPr>
            <w:tcW w:w="3170" w:type="dxa"/>
          </w:tcPr>
          <w:p>
            <w:pPr>
              <w:pStyle w:val="TableParagraph"/>
              <w:spacing w:before="3"/>
              <w:ind w:left="2" w:right="100"/>
              <w:jc w:val="center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Descrição</w:t>
            </w:r>
          </w:p>
        </w:tc>
        <w:tc>
          <w:tcPr>
            <w:tcW w:w="1367" w:type="dxa"/>
          </w:tcPr>
          <w:p>
            <w:pPr>
              <w:pStyle w:val="TableParagraph"/>
              <w:spacing w:before="3"/>
              <w:ind w:right="150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2025</w:t>
            </w:r>
          </w:p>
        </w:tc>
        <w:tc>
          <w:tcPr>
            <w:tcW w:w="1300" w:type="dxa"/>
          </w:tcPr>
          <w:p>
            <w:pPr>
              <w:pStyle w:val="TableParagraph"/>
              <w:spacing w:before="3"/>
              <w:ind w:right="46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2024</w:t>
            </w:r>
          </w:p>
        </w:tc>
      </w:tr>
      <w:tr>
        <w:trPr>
          <w:trHeight w:val="360" w:hRule="atLeast"/>
        </w:trPr>
        <w:tc>
          <w:tcPr>
            <w:tcW w:w="3170" w:type="dxa"/>
          </w:tcPr>
          <w:p>
            <w:pPr>
              <w:pStyle w:val="TableParagraph"/>
              <w:spacing w:before="65"/>
              <w:ind w:left="36" w:right="100"/>
              <w:jc w:val="center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Participações</w:t>
            </w:r>
            <w:r>
              <w:rPr>
                <w:rFonts w:ascii="Arial MT" w:hAnsi="Arial MT"/>
                <w:spacing w:val="-3"/>
                <w:sz w:val="20"/>
              </w:rPr>
              <w:t> </w:t>
            </w:r>
            <w:r>
              <w:rPr>
                <w:rFonts w:ascii="Arial MT" w:hAnsi="Arial MT"/>
                <w:spacing w:val="-2"/>
                <w:sz w:val="20"/>
              </w:rPr>
              <w:t>em</w:t>
            </w:r>
            <w:r>
              <w:rPr>
                <w:rFonts w:ascii="Arial MT" w:hAnsi="Arial MT"/>
                <w:spacing w:val="-11"/>
                <w:sz w:val="20"/>
              </w:rPr>
              <w:t> </w:t>
            </w:r>
            <w:r>
              <w:rPr>
                <w:rFonts w:ascii="Arial MT" w:hAnsi="Arial MT"/>
                <w:spacing w:val="-2"/>
                <w:sz w:val="20"/>
              </w:rPr>
              <w:t>Controladas</w:t>
            </w:r>
            <w:r>
              <w:rPr>
                <w:rFonts w:ascii="Arial MT" w:hAnsi="Arial MT"/>
                <w:spacing w:val="-3"/>
                <w:sz w:val="20"/>
              </w:rPr>
              <w:t> </w:t>
            </w:r>
            <w:r>
              <w:rPr>
                <w:rFonts w:ascii="Arial MT" w:hAnsi="Arial MT"/>
                <w:spacing w:val="-2"/>
                <w:sz w:val="20"/>
              </w:rPr>
              <w:t>e </w:t>
            </w:r>
            <w:r>
              <w:rPr>
                <w:rFonts w:ascii="Arial MT" w:hAnsi="Arial MT"/>
                <w:spacing w:val="-10"/>
                <w:sz w:val="20"/>
              </w:rPr>
              <w:t>C</w:t>
            </w:r>
          </w:p>
        </w:tc>
        <w:tc>
          <w:tcPr>
            <w:tcW w:w="1367" w:type="dxa"/>
          </w:tcPr>
          <w:p>
            <w:pPr>
              <w:pStyle w:val="TableParagraph"/>
              <w:spacing w:before="65"/>
              <w:ind w:right="150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223.068.171</w:t>
            </w:r>
          </w:p>
        </w:tc>
        <w:tc>
          <w:tcPr>
            <w:tcW w:w="1300" w:type="dxa"/>
          </w:tcPr>
          <w:p>
            <w:pPr>
              <w:pStyle w:val="TableParagraph"/>
              <w:spacing w:before="65"/>
              <w:ind w:right="46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223.068.171</w:t>
            </w:r>
          </w:p>
        </w:tc>
      </w:tr>
      <w:tr>
        <w:trPr>
          <w:trHeight w:val="297" w:hRule="atLeast"/>
        </w:trPr>
        <w:tc>
          <w:tcPr>
            <w:tcW w:w="3170" w:type="dxa"/>
          </w:tcPr>
          <w:p>
            <w:pPr>
              <w:pStyle w:val="TableParagraph"/>
              <w:spacing w:line="212" w:lineRule="exact" w:before="65"/>
              <w:ind w:right="10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TOTAIS</w:t>
            </w:r>
          </w:p>
        </w:tc>
        <w:tc>
          <w:tcPr>
            <w:tcW w:w="1367" w:type="dxa"/>
          </w:tcPr>
          <w:p>
            <w:pPr>
              <w:pStyle w:val="TableParagraph"/>
              <w:spacing w:line="212" w:lineRule="exact" w:before="65"/>
              <w:ind w:right="15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223.068.171</w:t>
            </w:r>
          </w:p>
        </w:tc>
        <w:tc>
          <w:tcPr>
            <w:tcW w:w="1300" w:type="dxa"/>
          </w:tcPr>
          <w:p>
            <w:pPr>
              <w:pStyle w:val="TableParagraph"/>
              <w:spacing w:line="212" w:lineRule="exact" w:before="65"/>
              <w:ind w:right="4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223.068.171</w:t>
            </w:r>
          </w:p>
        </w:tc>
      </w:tr>
    </w:tbl>
    <w:p>
      <w:pPr>
        <w:pStyle w:val="BodyText"/>
        <w:rPr>
          <w:sz w:val="22"/>
        </w:rPr>
      </w:pPr>
    </w:p>
    <w:p>
      <w:pPr>
        <w:pStyle w:val="BodyText"/>
        <w:spacing w:before="60"/>
        <w:rPr>
          <w:sz w:val="22"/>
        </w:rPr>
      </w:pPr>
    </w:p>
    <w:p>
      <w:pPr>
        <w:spacing w:before="0"/>
        <w:ind w:left="862" w:right="0" w:firstLine="0"/>
        <w:jc w:val="left"/>
        <w:rPr>
          <w:i/>
          <w:sz w:val="24"/>
        </w:rPr>
      </w:pPr>
      <w:r>
        <w:rPr>
          <w:i/>
          <w:spacing w:val="-2"/>
          <w:sz w:val="24"/>
        </w:rPr>
        <w:t>Investimentos</w:t>
      </w:r>
      <w:r>
        <w:rPr>
          <w:rFonts w:ascii="Times New Roman" w:hAnsi="Times New Roman"/>
          <w:sz w:val="24"/>
        </w:rPr>
        <w:t> </w:t>
      </w:r>
      <w:r>
        <w:rPr>
          <w:i/>
          <w:spacing w:val="-2"/>
          <w:sz w:val="24"/>
        </w:rPr>
        <w:t>em</w:t>
      </w:r>
      <w:r>
        <w:rPr>
          <w:rFonts w:ascii="Times New Roman" w:hAnsi="Times New Roman"/>
          <w:spacing w:val="-4"/>
          <w:sz w:val="24"/>
        </w:rPr>
        <w:t> </w:t>
      </w:r>
      <w:r>
        <w:rPr>
          <w:i/>
          <w:spacing w:val="-2"/>
          <w:sz w:val="24"/>
        </w:rPr>
        <w:t>Participações</w:t>
      </w:r>
      <w:r>
        <w:rPr>
          <w:rFonts w:ascii="Times New Roman" w:hAnsi="Times New Roman"/>
          <w:sz w:val="24"/>
        </w:rPr>
        <w:t> </w:t>
      </w:r>
      <w:r>
        <w:rPr>
          <w:i/>
          <w:spacing w:val="-2"/>
          <w:sz w:val="24"/>
        </w:rPr>
        <w:t>Societárias</w:t>
      </w:r>
      <w:r>
        <w:rPr>
          <w:rFonts w:ascii="Times New Roman" w:hAnsi="Times New Roman"/>
          <w:sz w:val="24"/>
        </w:rPr>
        <w:t> </w:t>
      </w:r>
      <w:r>
        <w:rPr>
          <w:i/>
          <w:spacing w:val="-2"/>
          <w:sz w:val="24"/>
        </w:rPr>
        <w:t>em</w:t>
      </w:r>
      <w:r>
        <w:rPr>
          <w:rFonts w:ascii="Times New Roman" w:hAnsi="Times New Roman"/>
          <w:sz w:val="24"/>
        </w:rPr>
        <w:t> </w:t>
      </w:r>
      <w:r>
        <w:rPr>
          <w:i/>
          <w:spacing w:val="-2"/>
          <w:sz w:val="24"/>
        </w:rPr>
        <w:t>Controladas</w:t>
      </w:r>
      <w:r>
        <w:rPr>
          <w:rFonts w:ascii="Times New Roman" w:hAnsi="Times New Roman"/>
          <w:sz w:val="24"/>
        </w:rPr>
        <w:t> </w:t>
      </w:r>
      <w:r>
        <w:rPr>
          <w:i/>
          <w:spacing w:val="-2"/>
          <w:sz w:val="24"/>
        </w:rPr>
        <w:t>e</w:t>
      </w:r>
      <w:r>
        <w:rPr>
          <w:rFonts w:ascii="Times New Roman" w:hAnsi="Times New Roman"/>
          <w:sz w:val="24"/>
        </w:rPr>
        <w:t> </w:t>
      </w:r>
      <w:r>
        <w:rPr>
          <w:i/>
          <w:spacing w:val="-2"/>
          <w:sz w:val="24"/>
        </w:rPr>
        <w:t>Coligadas:</w:t>
      </w:r>
    </w:p>
    <w:p>
      <w:pPr>
        <w:pStyle w:val="BodyText"/>
        <w:spacing w:before="293"/>
        <w:ind w:left="862" w:right="839"/>
        <w:jc w:val="both"/>
      </w:pPr>
      <w:r>
        <w:rPr/>
        <w:t>A</w:t>
      </w:r>
      <w:r>
        <w:rPr>
          <w:rFonts w:ascii="Times New Roman" w:hAnsi="Times New Roman"/>
          <w:spacing w:val="-3"/>
        </w:rPr>
        <w:t> </w:t>
      </w:r>
      <w:r>
        <w:rPr/>
        <w:t>Companhia</w:t>
      </w:r>
      <w:r>
        <w:rPr>
          <w:rFonts w:ascii="Times New Roman" w:hAnsi="Times New Roman"/>
          <w:spacing w:val="-3"/>
        </w:rPr>
        <w:t> </w:t>
      </w:r>
      <w:r>
        <w:rPr/>
        <w:t>não</w:t>
      </w:r>
      <w:r>
        <w:rPr>
          <w:rFonts w:ascii="Times New Roman" w:hAnsi="Times New Roman"/>
          <w:spacing w:val="-3"/>
        </w:rPr>
        <w:t> </w:t>
      </w:r>
      <w:r>
        <w:rPr/>
        <w:t>efetua</w:t>
      </w:r>
      <w:r>
        <w:rPr>
          <w:rFonts w:ascii="Times New Roman" w:hAnsi="Times New Roman"/>
          <w:spacing w:val="-6"/>
        </w:rPr>
        <w:t> </w:t>
      </w:r>
      <w:r>
        <w:rPr/>
        <w:t>provisão</w:t>
      </w:r>
      <w:r>
        <w:rPr>
          <w:rFonts w:ascii="Times New Roman" w:hAnsi="Times New Roman"/>
          <w:spacing w:val="-5"/>
        </w:rPr>
        <w:t> </w:t>
      </w:r>
      <w:r>
        <w:rPr/>
        <w:t>para</w:t>
      </w:r>
      <w:r>
        <w:rPr>
          <w:rFonts w:ascii="Times New Roman" w:hAnsi="Times New Roman"/>
          <w:spacing w:val="-3"/>
        </w:rPr>
        <w:t> </w:t>
      </w:r>
      <w:r>
        <w:rPr/>
        <w:t>perdas</w:t>
      </w:r>
      <w:r>
        <w:rPr>
          <w:rFonts w:ascii="Times New Roman" w:hAnsi="Times New Roman"/>
          <w:spacing w:val="-4"/>
        </w:rPr>
        <w:t> </w:t>
      </w:r>
      <w:r>
        <w:rPr/>
        <w:t>relativas</w:t>
      </w:r>
      <w:r>
        <w:rPr>
          <w:rFonts w:ascii="Times New Roman" w:hAnsi="Times New Roman"/>
          <w:spacing w:val="-4"/>
        </w:rPr>
        <w:t> </w:t>
      </w:r>
      <w:r>
        <w:rPr/>
        <w:t>ao</w:t>
      </w:r>
      <w:r>
        <w:rPr>
          <w:rFonts w:ascii="Times New Roman" w:hAnsi="Times New Roman"/>
          <w:spacing w:val="-3"/>
        </w:rPr>
        <w:t> </w:t>
      </w:r>
      <w:r>
        <w:rPr/>
        <w:t>patrimônio</w:t>
      </w:r>
      <w:r>
        <w:rPr>
          <w:rFonts w:ascii="Times New Roman" w:hAnsi="Times New Roman"/>
          <w:spacing w:val="-5"/>
        </w:rPr>
        <w:t> </w:t>
      </w:r>
      <w:r>
        <w:rPr/>
        <w:t>negativo</w:t>
      </w:r>
      <w:r>
        <w:rPr>
          <w:rFonts w:ascii="Times New Roman" w:hAnsi="Times New Roman"/>
        </w:rPr>
        <w:t> </w:t>
      </w:r>
      <w:r>
        <w:rPr/>
        <w:t>apurado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coligadas/controladas,</w:t>
      </w:r>
      <w:r>
        <w:rPr>
          <w:rFonts w:ascii="Times New Roman" w:hAnsi="Times New Roman"/>
        </w:rPr>
        <w:t> </w:t>
      </w:r>
      <w:r>
        <w:rPr/>
        <w:t>pois</w:t>
      </w:r>
      <w:r>
        <w:rPr>
          <w:rFonts w:ascii="Times New Roman" w:hAnsi="Times New Roman"/>
        </w:rPr>
        <w:t> </w:t>
      </w:r>
      <w:r>
        <w:rPr/>
        <w:t>inexiste</w:t>
      </w:r>
      <w:r>
        <w:rPr>
          <w:rFonts w:ascii="Times New Roman" w:hAnsi="Times New Roman"/>
        </w:rPr>
        <w:t> </w:t>
      </w:r>
      <w:r>
        <w:rPr/>
        <w:t>obrigação</w:t>
      </w:r>
      <w:r>
        <w:rPr>
          <w:rFonts w:ascii="Times New Roman" w:hAnsi="Times New Roman"/>
        </w:rPr>
        <w:t> </w:t>
      </w:r>
      <w:r>
        <w:rPr/>
        <w:t>legal</w:t>
      </w:r>
      <w:r>
        <w:rPr>
          <w:rFonts w:ascii="Times New Roman" w:hAnsi="Times New Roman"/>
        </w:rPr>
        <w:t> </w:t>
      </w:r>
      <w:r>
        <w:rPr/>
        <w:t>por</w:t>
      </w:r>
      <w:r>
        <w:rPr>
          <w:rFonts w:ascii="Times New Roman" w:hAnsi="Times New Roman"/>
        </w:rPr>
        <w:t> </w:t>
      </w:r>
      <w:r>
        <w:rPr/>
        <w:t>parte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controlador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assumir</w:t>
      </w:r>
      <w:r>
        <w:rPr>
          <w:rFonts w:ascii="Times New Roman" w:hAnsi="Times New Roman"/>
        </w:rPr>
        <w:t> </w:t>
      </w:r>
      <w:r>
        <w:rPr/>
        <w:t>responsabilidade</w:t>
      </w:r>
      <w:r>
        <w:rPr>
          <w:rFonts w:ascii="Times New Roman" w:hAnsi="Times New Roman"/>
        </w:rPr>
        <w:t> </w:t>
      </w:r>
      <w:r>
        <w:rPr/>
        <w:t>sobre</w:t>
      </w:r>
      <w:r>
        <w:rPr>
          <w:rFonts w:ascii="Times New Roman" w:hAnsi="Times New Roman"/>
        </w:rPr>
        <w:t> </w:t>
      </w:r>
      <w:r>
        <w:rPr/>
        <w:t>esse</w:t>
      </w:r>
      <w:r>
        <w:rPr>
          <w:rFonts w:ascii="Times New Roman" w:hAnsi="Times New Roman"/>
        </w:rPr>
        <w:t> </w:t>
      </w:r>
      <w:r>
        <w:rPr/>
        <w:t>patrimônio</w:t>
      </w:r>
      <w:r>
        <w:rPr>
          <w:rFonts w:ascii="Times New Roman" w:hAnsi="Times New Roman"/>
        </w:rPr>
        <w:t> </w:t>
      </w:r>
      <w:r>
        <w:rPr/>
        <w:t>líquido</w:t>
      </w:r>
      <w:r>
        <w:rPr>
          <w:rFonts w:ascii="Times New Roman" w:hAnsi="Times New Roman"/>
        </w:rPr>
        <w:t> </w:t>
      </w:r>
      <w:r>
        <w:rPr/>
        <w:t>negativo.</w:t>
      </w:r>
      <w:r>
        <w:rPr>
          <w:rFonts w:ascii="Times New Roman" w:hAnsi="Times New Roman"/>
        </w:rPr>
        <w:t> </w:t>
      </w:r>
      <w:r>
        <w:rPr/>
        <w:t>Essa</w:t>
      </w:r>
      <w:r>
        <w:rPr>
          <w:rFonts w:ascii="Times New Roman" w:hAnsi="Times New Roman"/>
        </w:rPr>
        <w:t> </w:t>
      </w:r>
      <w:r>
        <w:rPr/>
        <w:t>obrigação</w:t>
      </w:r>
      <w:r>
        <w:rPr>
          <w:rFonts w:ascii="Times New Roman" w:hAnsi="Times New Roman"/>
        </w:rPr>
        <w:t> </w:t>
      </w:r>
      <w:r>
        <w:rPr/>
        <w:t>é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Estado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Goiás.</w:t>
      </w:r>
      <w:r>
        <w:rPr>
          <w:rFonts w:ascii="Times New Roman" w:hAnsi="Times New Roman"/>
        </w:rPr>
        <w:t> </w:t>
      </w:r>
      <w:r>
        <w:rPr/>
        <w:t>Além</w:t>
      </w:r>
      <w:r>
        <w:rPr>
          <w:rFonts w:ascii="Times New Roman" w:hAnsi="Times New Roman"/>
        </w:rPr>
        <w:t> </w:t>
      </w:r>
      <w:r>
        <w:rPr/>
        <w:t>disso</w:t>
      </w:r>
      <w:r>
        <w:rPr>
          <w:rFonts w:ascii="Times New Roman" w:hAnsi="Times New Roman"/>
        </w:rPr>
        <w:t> </w:t>
      </w:r>
      <w:r>
        <w:rPr/>
        <w:t>os</w:t>
      </w:r>
      <w:r>
        <w:rPr>
          <w:rFonts w:ascii="Times New Roman" w:hAnsi="Times New Roman"/>
        </w:rPr>
        <w:t> </w:t>
      </w:r>
      <w:r>
        <w:rPr/>
        <w:t>investimentos</w:t>
      </w:r>
      <w:r>
        <w:rPr>
          <w:rFonts w:ascii="Times New Roman" w:hAnsi="Times New Roman"/>
        </w:rPr>
        <w:t> </w:t>
      </w:r>
      <w:r>
        <w:rPr/>
        <w:t>atuais</w:t>
      </w:r>
      <w:r>
        <w:rPr>
          <w:rFonts w:ascii="Times New Roman" w:hAnsi="Times New Roman"/>
        </w:rPr>
        <w:t> </w:t>
      </w:r>
      <w:r>
        <w:rPr/>
        <w:t>não</w:t>
      </w:r>
      <w:r>
        <w:rPr>
          <w:rFonts w:ascii="Times New Roman" w:hAnsi="Times New Roman"/>
        </w:rPr>
        <w:t> </w:t>
      </w:r>
      <w:r>
        <w:rPr/>
        <w:t>são</w:t>
      </w:r>
      <w:r>
        <w:rPr>
          <w:rFonts w:ascii="Times New Roman" w:hAnsi="Times New Roman"/>
          <w:spacing w:val="-1"/>
        </w:rPr>
        <w:t> </w:t>
      </w:r>
      <w:r>
        <w:rPr/>
        <w:t>passíveis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serem</w:t>
      </w:r>
      <w:r>
        <w:rPr>
          <w:rFonts w:ascii="Times New Roman" w:hAnsi="Times New Roman"/>
        </w:rPr>
        <w:t> </w:t>
      </w:r>
      <w:r>
        <w:rPr/>
        <w:t>reconhecidos</w:t>
      </w:r>
      <w:r>
        <w:rPr>
          <w:rFonts w:ascii="Times New Roman" w:hAnsi="Times New Roman"/>
        </w:rPr>
        <w:t> </w:t>
      </w:r>
      <w:r>
        <w:rPr/>
        <w:t>por</w:t>
      </w:r>
      <w:r>
        <w:rPr>
          <w:rFonts w:ascii="Times New Roman" w:hAnsi="Times New Roman"/>
        </w:rPr>
        <w:t> </w:t>
      </w:r>
      <w:r>
        <w:rPr/>
        <w:t>“Equivalência</w:t>
      </w:r>
      <w:r>
        <w:rPr>
          <w:rFonts w:ascii="Times New Roman" w:hAnsi="Times New Roman"/>
        </w:rPr>
        <w:t> </w:t>
      </w:r>
      <w:r>
        <w:rPr/>
        <w:t>Patrimonial”</w:t>
      </w:r>
      <w:r>
        <w:rPr>
          <w:rFonts w:ascii="Times New Roman" w:hAnsi="Times New Roman"/>
        </w:rPr>
        <w:t> </w:t>
      </w:r>
      <w:r>
        <w:rPr/>
        <w:t>conforme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legislação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vigor.</w:t>
      </w:r>
    </w:p>
    <w:p>
      <w:pPr>
        <w:pStyle w:val="BodyText"/>
        <w:spacing w:after="0"/>
        <w:jc w:val="both"/>
        <w:sectPr>
          <w:pgSz w:w="11900" w:h="16840"/>
          <w:pgMar w:top="1940" w:bottom="280" w:left="1559" w:right="850"/>
        </w:sectPr>
      </w:pPr>
    </w:p>
    <w:p>
      <w:pPr>
        <w:spacing w:before="35"/>
        <w:ind w:left="862" w:right="681" w:firstLine="0"/>
        <w:jc w:val="left"/>
        <w:rPr>
          <w:i/>
          <w:sz w:val="24"/>
        </w:rPr>
      </w:pPr>
      <w:r>
        <w:rPr>
          <w:i/>
          <w:sz w:val="24"/>
        </w:rPr>
        <w:t>Resumo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z w:val="24"/>
        </w:rPr>
        <w:t>dos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z w:val="24"/>
        </w:rPr>
        <w:t>Investimentos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z w:val="24"/>
        </w:rPr>
        <w:t>em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z w:val="24"/>
        </w:rPr>
        <w:t>Participações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z w:val="24"/>
        </w:rPr>
        <w:t>Societárias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z w:val="24"/>
        </w:rPr>
        <w:t>em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z w:val="24"/>
        </w:rPr>
        <w:t>Controladas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z w:val="24"/>
        </w:rPr>
        <w:t>e</w:t>
      </w:r>
      <w:r>
        <w:rPr>
          <w:rFonts w:ascii="Times New Roman" w:hAnsi="Times New Roman"/>
          <w:spacing w:val="40"/>
          <w:sz w:val="24"/>
        </w:rPr>
        <w:t> </w:t>
      </w:r>
      <w:r>
        <w:rPr>
          <w:i/>
          <w:spacing w:val="-2"/>
          <w:sz w:val="24"/>
        </w:rPr>
        <w:t>Coligadas:</w:t>
      </w:r>
    </w:p>
    <w:p>
      <w:pPr>
        <w:pStyle w:val="BodyText"/>
        <w:rPr>
          <w:i/>
        </w:rPr>
      </w:pPr>
    </w:p>
    <w:p>
      <w:pPr>
        <w:pStyle w:val="BodyText"/>
        <w:spacing w:before="131"/>
        <w:rPr>
          <w:i/>
        </w:rPr>
      </w:pPr>
    </w:p>
    <w:p>
      <w:pPr>
        <w:spacing w:line="376" w:lineRule="auto" w:before="1"/>
        <w:ind w:left="212" w:right="3530" w:firstLine="0"/>
        <w:jc w:val="left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Resumo</w:t>
      </w:r>
      <w:r>
        <w:rPr>
          <w:rFonts w:ascii="Arial" w:hAnsi="Arial"/>
          <w:b/>
          <w:spacing w:val="-9"/>
          <w:sz w:val="20"/>
        </w:rPr>
        <w:t> </w:t>
      </w:r>
      <w:r>
        <w:rPr>
          <w:rFonts w:ascii="Arial" w:hAnsi="Arial"/>
          <w:b/>
          <w:sz w:val="20"/>
        </w:rPr>
        <w:t>dos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Investimentos</w:t>
      </w:r>
      <w:r>
        <w:rPr>
          <w:rFonts w:ascii="Arial" w:hAnsi="Arial"/>
          <w:b/>
          <w:spacing w:val="-10"/>
          <w:sz w:val="20"/>
        </w:rPr>
        <w:t> </w:t>
      </w:r>
      <w:r>
        <w:rPr>
          <w:rFonts w:ascii="Arial" w:hAnsi="Arial"/>
          <w:b/>
          <w:sz w:val="20"/>
        </w:rPr>
        <w:t>em</w:t>
      </w:r>
      <w:r>
        <w:rPr>
          <w:rFonts w:ascii="Arial" w:hAnsi="Arial"/>
          <w:b/>
          <w:spacing w:val="-7"/>
          <w:sz w:val="20"/>
        </w:rPr>
        <w:t> </w:t>
      </w:r>
      <w:r>
        <w:rPr>
          <w:rFonts w:ascii="Arial" w:hAnsi="Arial"/>
          <w:b/>
          <w:sz w:val="20"/>
        </w:rPr>
        <w:t>Participações</w:t>
      </w:r>
      <w:r>
        <w:rPr>
          <w:rFonts w:ascii="Arial" w:hAnsi="Arial"/>
          <w:b/>
          <w:spacing w:val="-8"/>
          <w:sz w:val="20"/>
        </w:rPr>
        <w:t> </w:t>
      </w:r>
      <w:r>
        <w:rPr>
          <w:rFonts w:ascii="Arial" w:hAnsi="Arial"/>
          <w:b/>
          <w:sz w:val="20"/>
        </w:rPr>
        <w:t>em Controladas e Coligadas: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88"/>
        <w:rPr>
          <w:rFonts w:ascii="Arial"/>
          <w:b/>
          <w:sz w:val="20"/>
        </w:rPr>
      </w:pPr>
    </w:p>
    <w:p>
      <w:pPr>
        <w:tabs>
          <w:tab w:pos="3269" w:val="left" w:leader="none"/>
          <w:tab w:pos="4671" w:val="left" w:leader="none"/>
        </w:tabs>
        <w:spacing w:before="0"/>
        <w:ind w:left="401" w:right="0" w:firstLine="0"/>
        <w:jc w:val="center"/>
        <w:rPr>
          <w:rFonts w:ascii="Arial MT" w:hAnsi="Arial MT"/>
          <w:sz w:val="20"/>
        </w:rPr>
      </w:pPr>
      <w:r>
        <w:rPr>
          <w:rFonts w:ascii="Arial MT" w:hAnsi="Arial MT"/>
          <w:spacing w:val="-2"/>
          <w:sz w:val="20"/>
        </w:rPr>
        <w:t>Descrição</w:t>
      </w:r>
      <w:r>
        <w:rPr>
          <w:rFonts w:ascii="Arial MT" w:hAnsi="Arial MT"/>
          <w:sz w:val="20"/>
        </w:rPr>
        <w:tab/>
      </w:r>
      <w:r>
        <w:rPr>
          <w:rFonts w:ascii="Arial" w:hAnsi="Arial"/>
          <w:b/>
          <w:spacing w:val="-4"/>
          <w:sz w:val="20"/>
        </w:rPr>
        <w:t>2025</w:t>
      </w:r>
      <w:r>
        <w:rPr>
          <w:rFonts w:ascii="Arial" w:hAnsi="Arial"/>
          <w:b/>
          <w:sz w:val="20"/>
        </w:rPr>
        <w:tab/>
        <w:t>2023</w:t>
      </w:r>
      <w:r>
        <w:rPr>
          <w:rFonts w:ascii="Arial" w:hAnsi="Arial"/>
          <w:b/>
          <w:spacing w:val="-3"/>
          <w:sz w:val="20"/>
        </w:rPr>
        <w:t> </w:t>
      </w:r>
      <w:r>
        <w:rPr>
          <w:rFonts w:ascii="Arial MT" w:hAnsi="Arial MT"/>
          <w:sz w:val="20"/>
        </w:rPr>
        <w:t>Método</w:t>
      </w:r>
      <w:r>
        <w:rPr>
          <w:rFonts w:ascii="Arial MT" w:hAnsi="Arial MT"/>
          <w:spacing w:val="-14"/>
          <w:sz w:val="20"/>
        </w:rPr>
        <w:t> </w:t>
      </w:r>
      <w:r>
        <w:rPr>
          <w:rFonts w:ascii="Arial MT" w:hAnsi="Arial MT"/>
          <w:sz w:val="20"/>
        </w:rPr>
        <w:t>de</w:t>
      </w:r>
      <w:r>
        <w:rPr>
          <w:rFonts w:ascii="Arial MT" w:hAnsi="Arial MT"/>
          <w:spacing w:val="-14"/>
          <w:sz w:val="20"/>
        </w:rPr>
        <w:t> </w:t>
      </w:r>
      <w:r>
        <w:rPr>
          <w:rFonts w:ascii="Arial MT" w:hAnsi="Arial MT"/>
          <w:spacing w:val="-2"/>
          <w:sz w:val="20"/>
        </w:rPr>
        <w:t>avaliação</w:t>
      </w:r>
    </w:p>
    <w:p>
      <w:pPr>
        <w:pStyle w:val="BodyText"/>
        <w:rPr>
          <w:rFonts w:ascii="Arial MT"/>
          <w:sz w:val="20"/>
        </w:rPr>
      </w:pPr>
    </w:p>
    <w:p>
      <w:pPr>
        <w:pStyle w:val="BodyText"/>
        <w:spacing w:before="24"/>
        <w:rPr>
          <w:rFonts w:ascii="Arial MT"/>
          <w:sz w:val="20"/>
        </w:rPr>
      </w:pPr>
    </w:p>
    <w:tbl>
      <w:tblPr>
        <w:tblW w:w="0" w:type="auto"/>
        <w:jc w:val="left"/>
        <w:tblInd w:w="5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7"/>
        <w:gridCol w:w="1584"/>
        <w:gridCol w:w="1950"/>
        <w:gridCol w:w="3064"/>
      </w:tblGrid>
      <w:tr>
        <w:trPr>
          <w:trHeight w:val="297" w:hRule="atLeast"/>
        </w:trPr>
        <w:tc>
          <w:tcPr>
            <w:tcW w:w="1007" w:type="dxa"/>
          </w:tcPr>
          <w:p>
            <w:pPr>
              <w:pStyle w:val="TableParagraph"/>
              <w:spacing w:before="3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Saneago</w:t>
            </w:r>
          </w:p>
        </w:tc>
        <w:tc>
          <w:tcPr>
            <w:tcW w:w="158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50" w:type="dxa"/>
          </w:tcPr>
          <w:p>
            <w:pPr>
              <w:pStyle w:val="TableParagraph"/>
              <w:spacing w:before="3"/>
              <w:ind w:right="151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215.575.788</w:t>
            </w:r>
          </w:p>
        </w:tc>
        <w:tc>
          <w:tcPr>
            <w:tcW w:w="3064" w:type="dxa"/>
          </w:tcPr>
          <w:p>
            <w:pPr>
              <w:pStyle w:val="TableParagraph"/>
              <w:spacing w:before="3"/>
              <w:ind w:right="50"/>
              <w:jc w:val="righ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215.575.788</w:t>
            </w:r>
            <w:r>
              <w:rPr>
                <w:rFonts w:ascii="Arial MT" w:hAnsi="Arial MT"/>
                <w:spacing w:val="-4"/>
                <w:sz w:val="20"/>
              </w:rPr>
              <w:t> </w:t>
            </w:r>
            <w:r>
              <w:rPr>
                <w:rFonts w:ascii="Arial MT" w:hAnsi="Arial MT"/>
                <w:sz w:val="20"/>
              </w:rPr>
              <w:t>Custo</w:t>
            </w:r>
            <w:r>
              <w:rPr>
                <w:rFonts w:ascii="Arial MT" w:hAnsi="Arial MT"/>
                <w:spacing w:val="-14"/>
                <w:sz w:val="20"/>
              </w:rPr>
              <w:t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14"/>
                <w:sz w:val="20"/>
              </w:rPr>
              <w:t> </w:t>
            </w:r>
            <w:r>
              <w:rPr>
                <w:rFonts w:ascii="Arial MT" w:hAnsi="Arial MT"/>
                <w:spacing w:val="-2"/>
                <w:sz w:val="20"/>
              </w:rPr>
              <w:t>aquisição</w:t>
            </w:r>
          </w:p>
        </w:tc>
      </w:tr>
      <w:tr>
        <w:trPr>
          <w:trHeight w:val="358" w:hRule="atLeast"/>
        </w:trPr>
        <w:tc>
          <w:tcPr>
            <w:tcW w:w="1007" w:type="dxa"/>
          </w:tcPr>
          <w:p>
            <w:pPr>
              <w:pStyle w:val="TableParagraph"/>
              <w:spacing w:before="66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Ceasa</w:t>
            </w:r>
          </w:p>
        </w:tc>
        <w:tc>
          <w:tcPr>
            <w:tcW w:w="158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50" w:type="dxa"/>
          </w:tcPr>
          <w:p>
            <w:pPr>
              <w:pStyle w:val="TableParagraph"/>
              <w:spacing w:before="66"/>
              <w:ind w:right="151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59.068</w:t>
            </w:r>
          </w:p>
        </w:tc>
        <w:tc>
          <w:tcPr>
            <w:tcW w:w="3064" w:type="dxa"/>
          </w:tcPr>
          <w:p>
            <w:pPr>
              <w:pStyle w:val="TableParagraph"/>
              <w:spacing w:before="66"/>
              <w:ind w:right="50"/>
              <w:jc w:val="righ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59.068</w:t>
            </w:r>
            <w:r>
              <w:rPr>
                <w:rFonts w:ascii="Arial MT" w:hAnsi="Arial MT"/>
                <w:spacing w:val="7"/>
                <w:sz w:val="20"/>
              </w:rPr>
              <w:t> </w:t>
            </w:r>
            <w:r>
              <w:rPr>
                <w:rFonts w:ascii="Arial MT" w:hAnsi="Arial MT"/>
                <w:sz w:val="20"/>
              </w:rPr>
              <w:t>Custo</w:t>
            </w:r>
            <w:r>
              <w:rPr>
                <w:rFonts w:ascii="Arial MT" w:hAnsi="Arial MT"/>
                <w:spacing w:val="-12"/>
                <w:sz w:val="20"/>
              </w:rPr>
              <w:t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12"/>
                <w:sz w:val="20"/>
              </w:rPr>
              <w:t> </w:t>
            </w:r>
            <w:r>
              <w:rPr>
                <w:rFonts w:ascii="Arial MT" w:hAnsi="Arial MT"/>
                <w:spacing w:val="-2"/>
                <w:sz w:val="20"/>
              </w:rPr>
              <w:t>aquisição</w:t>
            </w:r>
          </w:p>
        </w:tc>
      </w:tr>
      <w:tr>
        <w:trPr>
          <w:trHeight w:val="360" w:hRule="atLeast"/>
        </w:trPr>
        <w:tc>
          <w:tcPr>
            <w:tcW w:w="1007" w:type="dxa"/>
          </w:tcPr>
          <w:p>
            <w:pPr>
              <w:pStyle w:val="TableParagraph"/>
              <w:spacing w:before="64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Codego</w:t>
            </w:r>
          </w:p>
        </w:tc>
        <w:tc>
          <w:tcPr>
            <w:tcW w:w="158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50" w:type="dxa"/>
          </w:tcPr>
          <w:p>
            <w:pPr>
              <w:pStyle w:val="TableParagraph"/>
              <w:spacing w:before="64"/>
              <w:ind w:right="154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7.433.315</w:t>
            </w:r>
          </w:p>
        </w:tc>
        <w:tc>
          <w:tcPr>
            <w:tcW w:w="3064" w:type="dxa"/>
          </w:tcPr>
          <w:p>
            <w:pPr>
              <w:pStyle w:val="TableParagraph"/>
              <w:spacing w:before="64"/>
              <w:ind w:right="50"/>
              <w:jc w:val="righ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7.433.315</w:t>
            </w:r>
            <w:r>
              <w:rPr>
                <w:rFonts w:ascii="Arial MT" w:hAnsi="Arial MT"/>
                <w:spacing w:val="5"/>
                <w:sz w:val="20"/>
              </w:rPr>
              <w:t> </w:t>
            </w:r>
            <w:r>
              <w:rPr>
                <w:rFonts w:ascii="Arial MT" w:hAnsi="Arial MT"/>
                <w:sz w:val="20"/>
              </w:rPr>
              <w:t>Custo</w:t>
            </w:r>
            <w:r>
              <w:rPr>
                <w:rFonts w:ascii="Arial MT" w:hAnsi="Arial MT"/>
                <w:spacing w:val="-14"/>
                <w:sz w:val="20"/>
              </w:rPr>
              <w:t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13"/>
                <w:sz w:val="20"/>
              </w:rPr>
              <w:t> </w:t>
            </w:r>
            <w:r>
              <w:rPr>
                <w:rFonts w:ascii="Arial MT" w:hAnsi="Arial MT"/>
                <w:spacing w:val="-2"/>
                <w:sz w:val="20"/>
              </w:rPr>
              <w:t>aquisição</w:t>
            </w:r>
          </w:p>
        </w:tc>
      </w:tr>
      <w:tr>
        <w:trPr>
          <w:trHeight w:val="299" w:hRule="atLeast"/>
        </w:trPr>
        <w:tc>
          <w:tcPr>
            <w:tcW w:w="100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4" w:type="dxa"/>
          </w:tcPr>
          <w:p>
            <w:pPr>
              <w:pStyle w:val="TableParagraph"/>
              <w:spacing w:line="212" w:lineRule="exact" w:before="66"/>
              <w:ind w:left="17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TOTAIS</w:t>
            </w:r>
          </w:p>
        </w:tc>
        <w:tc>
          <w:tcPr>
            <w:tcW w:w="1950" w:type="dxa"/>
          </w:tcPr>
          <w:p>
            <w:pPr>
              <w:pStyle w:val="TableParagraph"/>
              <w:spacing w:line="212" w:lineRule="exact" w:before="66"/>
              <w:ind w:right="151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223.068.171</w:t>
            </w:r>
          </w:p>
        </w:tc>
        <w:tc>
          <w:tcPr>
            <w:tcW w:w="3064" w:type="dxa"/>
          </w:tcPr>
          <w:p>
            <w:pPr>
              <w:pStyle w:val="TableParagraph"/>
              <w:spacing w:line="212" w:lineRule="exact" w:before="66"/>
              <w:ind w:left="15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223.068.171</w:t>
            </w:r>
          </w:p>
        </w:tc>
      </w:tr>
    </w:tbl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spacing w:before="79"/>
        <w:rPr>
          <w:rFonts w:ascii="Arial MT"/>
        </w:rPr>
      </w:pPr>
    </w:p>
    <w:p>
      <w:pPr>
        <w:pStyle w:val="Heading1"/>
        <w:numPr>
          <w:ilvl w:val="0"/>
          <w:numId w:val="2"/>
        </w:numPr>
        <w:tabs>
          <w:tab w:pos="502" w:val="left" w:leader="none"/>
        </w:tabs>
        <w:spacing w:line="240" w:lineRule="auto" w:before="0" w:after="0"/>
        <w:ind w:left="502" w:right="0" w:hanging="360"/>
        <w:jc w:val="left"/>
      </w:pPr>
      <w:r>
        <w:rPr/>
        <w:t>Imobilizado</w:t>
      </w:r>
      <w:r>
        <w:rPr>
          <w:rFonts w:ascii="Times New Roman" w:hAnsi="Times New Roman"/>
          <w:b w:val="0"/>
          <w:spacing w:val="-15"/>
        </w:rPr>
        <w:t> </w:t>
      </w:r>
      <w:r>
        <w:rPr/>
        <w:t>/</w:t>
      </w:r>
      <w:r>
        <w:rPr>
          <w:rFonts w:ascii="Times New Roman" w:hAnsi="Times New Roman"/>
          <w:b w:val="0"/>
          <w:spacing w:val="-12"/>
        </w:rPr>
        <w:t> </w:t>
      </w:r>
      <w:r>
        <w:rPr>
          <w:spacing w:val="-2"/>
        </w:rPr>
        <w:t>Intangível:</w:t>
      </w:r>
    </w:p>
    <w:p>
      <w:pPr>
        <w:tabs>
          <w:tab w:pos="4486" w:val="left" w:leader="none"/>
          <w:tab w:pos="6327" w:val="right" w:leader="none"/>
        </w:tabs>
        <w:spacing w:before="427"/>
        <w:ind w:left="1620" w:right="0" w:firstLine="0"/>
        <w:jc w:val="left"/>
        <w:rPr>
          <w:rFonts w:ascii="Arial" w:hAnsi="Arial"/>
          <w:b/>
          <w:sz w:val="20"/>
        </w:rPr>
      </w:pPr>
      <w:r>
        <w:rPr>
          <w:rFonts w:ascii="Arial MT" w:hAnsi="Arial MT"/>
          <w:spacing w:val="-2"/>
          <w:sz w:val="20"/>
        </w:rPr>
        <w:t>Descrição</w:t>
      </w:r>
      <w:r>
        <w:rPr>
          <w:rFonts w:ascii="Arial MT" w:hAnsi="Arial MT"/>
          <w:sz w:val="20"/>
        </w:rPr>
        <w:tab/>
      </w:r>
      <w:r>
        <w:rPr>
          <w:rFonts w:ascii="Arial" w:hAnsi="Arial"/>
          <w:b/>
          <w:spacing w:val="-4"/>
          <w:sz w:val="20"/>
        </w:rPr>
        <w:t>2025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4"/>
          <w:sz w:val="20"/>
        </w:rPr>
        <w:t>2024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4"/>
        <w:rPr>
          <w:rFonts w:ascii="Arial"/>
          <w:b/>
          <w:sz w:val="20"/>
        </w:rPr>
      </w:pPr>
    </w:p>
    <w:tbl>
      <w:tblPr>
        <w:tblW w:w="0" w:type="auto"/>
        <w:jc w:val="left"/>
        <w:tblInd w:w="5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46"/>
        <w:gridCol w:w="1385"/>
        <w:gridCol w:w="1109"/>
      </w:tblGrid>
      <w:tr>
        <w:trPr>
          <w:trHeight w:val="297" w:hRule="atLeast"/>
        </w:trPr>
        <w:tc>
          <w:tcPr>
            <w:tcW w:w="3346" w:type="dxa"/>
          </w:tcPr>
          <w:p>
            <w:pPr>
              <w:pStyle w:val="TableParagraph"/>
              <w:spacing w:before="3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Equipamentos de</w:t>
            </w:r>
            <w:r>
              <w:rPr>
                <w:rFonts w:ascii="Arial MT"/>
                <w:spacing w:val="-2"/>
                <w:sz w:val="20"/>
              </w:rPr>
              <w:t> </w:t>
            </w:r>
            <w:r>
              <w:rPr>
                <w:rFonts w:ascii="Arial MT"/>
                <w:spacing w:val="-4"/>
                <w:sz w:val="20"/>
              </w:rPr>
              <w:t>Informatica</w:t>
            </w:r>
          </w:p>
        </w:tc>
        <w:tc>
          <w:tcPr>
            <w:tcW w:w="1385" w:type="dxa"/>
          </w:tcPr>
          <w:p>
            <w:pPr>
              <w:pStyle w:val="TableParagraph"/>
              <w:spacing w:before="3"/>
              <w:ind w:right="344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179.936</w:t>
            </w:r>
          </w:p>
        </w:tc>
        <w:tc>
          <w:tcPr>
            <w:tcW w:w="1109" w:type="dxa"/>
          </w:tcPr>
          <w:p>
            <w:pPr>
              <w:pStyle w:val="TableParagraph"/>
              <w:spacing w:before="3"/>
              <w:ind w:right="49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121.017</w:t>
            </w:r>
          </w:p>
        </w:tc>
      </w:tr>
      <w:tr>
        <w:trPr>
          <w:trHeight w:val="358" w:hRule="atLeast"/>
        </w:trPr>
        <w:tc>
          <w:tcPr>
            <w:tcW w:w="3346" w:type="dxa"/>
          </w:tcPr>
          <w:p>
            <w:pPr>
              <w:pStyle w:val="TableParagraph"/>
              <w:spacing w:before="66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Moveis</w:t>
            </w:r>
            <w:r>
              <w:rPr>
                <w:rFonts w:ascii="Arial MT"/>
                <w:spacing w:val="-12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e</w:t>
            </w:r>
            <w:r>
              <w:rPr>
                <w:rFonts w:ascii="Arial MT"/>
                <w:spacing w:val="-12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Utensilios</w:t>
            </w:r>
          </w:p>
        </w:tc>
        <w:tc>
          <w:tcPr>
            <w:tcW w:w="1385" w:type="dxa"/>
          </w:tcPr>
          <w:p>
            <w:pPr>
              <w:pStyle w:val="TableParagraph"/>
              <w:spacing w:before="66"/>
              <w:ind w:right="344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5.590</w:t>
            </w:r>
          </w:p>
        </w:tc>
        <w:tc>
          <w:tcPr>
            <w:tcW w:w="1109" w:type="dxa"/>
          </w:tcPr>
          <w:p>
            <w:pPr>
              <w:pStyle w:val="TableParagraph"/>
              <w:spacing w:before="66"/>
              <w:ind w:right="49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3.886</w:t>
            </w:r>
          </w:p>
        </w:tc>
      </w:tr>
      <w:tr>
        <w:trPr>
          <w:trHeight w:val="358" w:hRule="atLeast"/>
        </w:trPr>
        <w:tc>
          <w:tcPr>
            <w:tcW w:w="3346" w:type="dxa"/>
          </w:tcPr>
          <w:p>
            <w:pPr>
              <w:pStyle w:val="TableParagraph"/>
              <w:spacing w:before="64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Softwares</w:t>
            </w:r>
          </w:p>
        </w:tc>
        <w:tc>
          <w:tcPr>
            <w:tcW w:w="1385" w:type="dxa"/>
          </w:tcPr>
          <w:p>
            <w:pPr>
              <w:pStyle w:val="TableParagraph"/>
              <w:spacing w:before="64"/>
              <w:ind w:right="344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18.274</w:t>
            </w:r>
          </w:p>
        </w:tc>
        <w:tc>
          <w:tcPr>
            <w:tcW w:w="1109" w:type="dxa"/>
          </w:tcPr>
          <w:p>
            <w:pPr>
              <w:pStyle w:val="TableParagraph"/>
              <w:spacing w:before="64"/>
              <w:ind w:right="49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18.274</w:t>
            </w:r>
          </w:p>
        </w:tc>
      </w:tr>
      <w:tr>
        <w:trPr>
          <w:trHeight w:val="361" w:hRule="atLeast"/>
        </w:trPr>
        <w:tc>
          <w:tcPr>
            <w:tcW w:w="3346" w:type="dxa"/>
          </w:tcPr>
          <w:p>
            <w:pPr>
              <w:pStyle w:val="TableParagraph"/>
              <w:spacing w:before="66"/>
              <w:ind w:left="5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(-)</w:t>
            </w:r>
            <w:r>
              <w:rPr>
                <w:rFonts w:ascii="Arial MT" w:hAnsi="Arial MT"/>
                <w:spacing w:val="19"/>
                <w:sz w:val="20"/>
              </w:rPr>
              <w:t> </w:t>
            </w:r>
            <w:r>
              <w:rPr>
                <w:rFonts w:ascii="Arial MT" w:hAnsi="Arial MT"/>
                <w:spacing w:val="-2"/>
                <w:sz w:val="20"/>
              </w:rPr>
              <w:t>Depreciações/Amortizações</w:t>
            </w:r>
            <w:r>
              <w:rPr>
                <w:rFonts w:ascii="Arial MT" w:hAnsi="Arial MT"/>
                <w:spacing w:val="8"/>
                <w:sz w:val="20"/>
              </w:rPr>
              <w:t> </w:t>
            </w:r>
            <w:r>
              <w:rPr>
                <w:rFonts w:ascii="Arial MT" w:hAnsi="Arial MT"/>
                <w:spacing w:val="-5"/>
                <w:sz w:val="20"/>
              </w:rPr>
              <w:t>Ac</w:t>
            </w:r>
          </w:p>
        </w:tc>
        <w:tc>
          <w:tcPr>
            <w:tcW w:w="1385" w:type="dxa"/>
          </w:tcPr>
          <w:p>
            <w:pPr>
              <w:pStyle w:val="TableParagraph"/>
              <w:spacing w:before="66"/>
              <w:ind w:right="344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-</w:t>
            </w:r>
            <w:r>
              <w:rPr>
                <w:rFonts w:ascii="Arial MT"/>
                <w:spacing w:val="-2"/>
                <w:sz w:val="20"/>
              </w:rPr>
              <w:t>124.453</w:t>
            </w:r>
          </w:p>
        </w:tc>
        <w:tc>
          <w:tcPr>
            <w:tcW w:w="1109" w:type="dxa"/>
          </w:tcPr>
          <w:p>
            <w:pPr>
              <w:pStyle w:val="TableParagraph"/>
              <w:spacing w:before="66"/>
              <w:ind w:right="49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-</w:t>
            </w:r>
            <w:r>
              <w:rPr>
                <w:rFonts w:ascii="Arial MT"/>
                <w:spacing w:val="-2"/>
                <w:sz w:val="20"/>
              </w:rPr>
              <w:t>97.310</w:t>
            </w:r>
          </w:p>
        </w:tc>
      </w:tr>
      <w:tr>
        <w:trPr>
          <w:trHeight w:val="299" w:hRule="atLeast"/>
        </w:trPr>
        <w:tc>
          <w:tcPr>
            <w:tcW w:w="3346" w:type="dxa"/>
          </w:tcPr>
          <w:p>
            <w:pPr>
              <w:pStyle w:val="TableParagraph"/>
              <w:spacing w:line="212" w:lineRule="exact" w:before="66"/>
              <w:ind w:right="27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TOTAIS</w:t>
            </w:r>
          </w:p>
        </w:tc>
        <w:tc>
          <w:tcPr>
            <w:tcW w:w="1385" w:type="dxa"/>
          </w:tcPr>
          <w:p>
            <w:pPr>
              <w:pStyle w:val="TableParagraph"/>
              <w:spacing w:line="212" w:lineRule="exact" w:before="66"/>
              <w:ind w:right="344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79.347</w:t>
            </w:r>
          </w:p>
        </w:tc>
        <w:tc>
          <w:tcPr>
            <w:tcW w:w="1109" w:type="dxa"/>
          </w:tcPr>
          <w:p>
            <w:pPr>
              <w:pStyle w:val="TableParagraph"/>
              <w:spacing w:line="212" w:lineRule="exact" w:before="66"/>
              <w:ind w:right="4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45.867</w:t>
            </w:r>
          </w:p>
        </w:tc>
      </w:tr>
    </w:tbl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63"/>
        <w:rPr>
          <w:rFonts w:ascii="Arial"/>
          <w:b/>
        </w:rPr>
      </w:pPr>
    </w:p>
    <w:p>
      <w:pPr>
        <w:pStyle w:val="Heading1"/>
        <w:numPr>
          <w:ilvl w:val="0"/>
          <w:numId w:val="2"/>
        </w:numPr>
        <w:tabs>
          <w:tab w:pos="502" w:val="left" w:leader="none"/>
        </w:tabs>
        <w:spacing w:line="240" w:lineRule="auto" w:before="0" w:after="0"/>
        <w:ind w:left="502" w:right="0" w:hanging="360"/>
        <w:jc w:val="left"/>
      </w:pPr>
      <w:r>
        <w:rPr/>
        <w:t>Sociais</w:t>
      </w:r>
      <w:r>
        <w:rPr>
          <w:rFonts w:ascii="Times New Roman" w:hAnsi="Times New Roman"/>
          <w:b w:val="0"/>
          <w:spacing w:val="-10"/>
        </w:rPr>
        <w:t> </w:t>
      </w:r>
      <w:r>
        <w:rPr/>
        <w:t>e</w:t>
      </w:r>
      <w:r>
        <w:rPr>
          <w:rFonts w:ascii="Times New Roman" w:hAnsi="Times New Roman"/>
          <w:b w:val="0"/>
          <w:spacing w:val="-12"/>
        </w:rPr>
        <w:t> </w:t>
      </w:r>
      <w:r>
        <w:rPr>
          <w:spacing w:val="-2"/>
        </w:rPr>
        <w:t>Trabalhistas:</w:t>
      </w:r>
    </w:p>
    <w:p>
      <w:pPr>
        <w:pStyle w:val="BodyText"/>
        <w:rPr>
          <w:b/>
        </w:rPr>
      </w:pPr>
    </w:p>
    <w:p>
      <w:pPr>
        <w:pStyle w:val="BodyText"/>
        <w:ind w:left="862"/>
      </w:pPr>
      <w:r>
        <w:rPr/>
        <w:t>A</w:t>
      </w:r>
      <w:r>
        <w:rPr>
          <w:rFonts w:ascii="Times New Roman" w:hAnsi="Times New Roman"/>
          <w:spacing w:val="-12"/>
        </w:rPr>
        <w:t> </w:t>
      </w:r>
      <w:r>
        <w:rPr/>
        <w:t>composição</w:t>
      </w:r>
      <w:r>
        <w:rPr>
          <w:rFonts w:ascii="Times New Roman" w:hAnsi="Times New Roman"/>
          <w:spacing w:val="-14"/>
        </w:rPr>
        <w:t> </w:t>
      </w:r>
      <w:r>
        <w:rPr/>
        <w:t>das</w:t>
      </w:r>
      <w:r>
        <w:rPr>
          <w:rFonts w:ascii="Times New Roman" w:hAnsi="Times New Roman"/>
          <w:spacing w:val="-14"/>
        </w:rPr>
        <w:t> </w:t>
      </w:r>
      <w:r>
        <w:rPr/>
        <w:t>obrigações</w:t>
      </w:r>
      <w:r>
        <w:rPr>
          <w:rFonts w:ascii="Times New Roman" w:hAnsi="Times New Roman"/>
          <w:spacing w:val="-13"/>
        </w:rPr>
        <w:t> </w:t>
      </w:r>
      <w:r>
        <w:rPr/>
        <w:t>sociais</w:t>
      </w:r>
      <w:r>
        <w:rPr>
          <w:rFonts w:ascii="Times New Roman" w:hAnsi="Times New Roman"/>
          <w:spacing w:val="-13"/>
        </w:rPr>
        <w:t> </w:t>
      </w:r>
      <w:r>
        <w:rPr/>
        <w:t>e</w:t>
      </w:r>
      <w:r>
        <w:rPr>
          <w:rFonts w:ascii="Times New Roman" w:hAnsi="Times New Roman"/>
          <w:spacing w:val="-13"/>
        </w:rPr>
        <w:t> </w:t>
      </w:r>
      <w:r>
        <w:rPr/>
        <w:t>trabalhistas</w:t>
      </w:r>
      <w:r>
        <w:rPr>
          <w:rFonts w:ascii="Times New Roman" w:hAnsi="Times New Roman"/>
          <w:spacing w:val="-11"/>
        </w:rPr>
        <w:t> </w:t>
      </w:r>
      <w:r>
        <w:rPr/>
        <w:t>é</w:t>
      </w:r>
      <w:r>
        <w:rPr>
          <w:rFonts w:ascii="Times New Roman" w:hAnsi="Times New Roman"/>
          <w:spacing w:val="-12"/>
        </w:rPr>
        <w:t> </w:t>
      </w:r>
      <w:r>
        <w:rPr/>
        <w:t>a</w:t>
      </w:r>
      <w:r>
        <w:rPr>
          <w:rFonts w:ascii="Times New Roman" w:hAnsi="Times New Roman"/>
          <w:spacing w:val="-12"/>
        </w:rPr>
        <w:t> </w:t>
      </w:r>
      <w:r>
        <w:rPr>
          <w:spacing w:val="-2"/>
        </w:rPr>
        <w:t>seguinte:</w:t>
      </w:r>
    </w:p>
    <w:p>
      <w:pPr>
        <w:pStyle w:val="BodyText"/>
        <w:spacing w:after="0"/>
        <w:sectPr>
          <w:pgSz w:w="11900" w:h="16840"/>
          <w:pgMar w:top="1380" w:bottom="280" w:left="1559" w:right="850"/>
        </w:sectPr>
      </w:pPr>
    </w:p>
    <w:p>
      <w:pPr>
        <w:tabs>
          <w:tab w:pos="5424" w:val="left" w:leader="none"/>
          <w:tab w:pos="7266" w:val="right" w:leader="none"/>
        </w:tabs>
        <w:spacing w:before="90"/>
        <w:ind w:left="2559" w:right="0" w:firstLine="0"/>
        <w:jc w:val="left"/>
        <w:rPr>
          <w:rFonts w:ascii="Arial" w:hAnsi="Arial"/>
          <w:b/>
          <w:sz w:val="20"/>
        </w:rPr>
      </w:pPr>
      <w:r>
        <w:rPr>
          <w:rFonts w:ascii="Arial MT" w:hAnsi="Arial MT"/>
          <w:spacing w:val="-2"/>
          <w:sz w:val="20"/>
        </w:rPr>
        <w:t>Descrição</w:t>
      </w:r>
      <w:r>
        <w:rPr>
          <w:rFonts w:ascii="Arial MT" w:hAnsi="Arial MT"/>
          <w:sz w:val="20"/>
        </w:rPr>
        <w:tab/>
      </w:r>
      <w:r>
        <w:rPr>
          <w:rFonts w:ascii="Arial" w:hAnsi="Arial"/>
          <w:b/>
          <w:spacing w:val="-4"/>
          <w:sz w:val="20"/>
        </w:rPr>
        <w:t>2025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4"/>
          <w:sz w:val="20"/>
        </w:rPr>
        <w:t>2024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3" w:after="1"/>
        <w:rPr>
          <w:rFonts w:ascii="Arial"/>
          <w:b/>
          <w:sz w:val="20"/>
        </w:rPr>
      </w:pPr>
    </w:p>
    <w:tbl>
      <w:tblPr>
        <w:tblW w:w="0" w:type="auto"/>
        <w:jc w:val="left"/>
        <w:tblInd w:w="14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35"/>
        <w:gridCol w:w="1394"/>
        <w:gridCol w:w="1108"/>
      </w:tblGrid>
      <w:tr>
        <w:trPr>
          <w:trHeight w:val="297" w:hRule="atLeast"/>
        </w:trPr>
        <w:tc>
          <w:tcPr>
            <w:tcW w:w="3335" w:type="dxa"/>
          </w:tcPr>
          <w:p>
            <w:pPr>
              <w:pStyle w:val="TableParagraph"/>
              <w:spacing w:before="4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Honorarios</w:t>
            </w:r>
            <w:r>
              <w:rPr>
                <w:rFonts w:ascii="Arial MT"/>
                <w:spacing w:val="-5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da</w:t>
            </w:r>
            <w:r>
              <w:rPr>
                <w:rFonts w:ascii="Arial MT"/>
                <w:spacing w:val="-4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Diretoria</w:t>
            </w:r>
          </w:p>
        </w:tc>
        <w:tc>
          <w:tcPr>
            <w:tcW w:w="1394" w:type="dxa"/>
          </w:tcPr>
          <w:p>
            <w:pPr>
              <w:pStyle w:val="TableParagraph"/>
              <w:spacing w:before="4"/>
              <w:ind w:left="105" w:right="5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98.454</w:t>
            </w:r>
          </w:p>
        </w:tc>
        <w:tc>
          <w:tcPr>
            <w:tcW w:w="1108" w:type="dxa"/>
          </w:tcPr>
          <w:p>
            <w:pPr>
              <w:pStyle w:val="TableParagraph"/>
              <w:spacing w:before="4"/>
              <w:ind w:right="45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98.319</w:t>
            </w:r>
          </w:p>
        </w:tc>
      </w:tr>
      <w:tr>
        <w:trPr>
          <w:trHeight w:val="359" w:hRule="atLeast"/>
        </w:trPr>
        <w:tc>
          <w:tcPr>
            <w:tcW w:w="3335" w:type="dxa"/>
          </w:tcPr>
          <w:p>
            <w:pPr>
              <w:pStyle w:val="TableParagraph"/>
              <w:spacing w:before="66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Honorarios</w:t>
            </w:r>
            <w:r>
              <w:rPr>
                <w:rFonts w:ascii="Arial MT"/>
                <w:spacing w:val="-11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do</w:t>
            </w:r>
            <w:r>
              <w:rPr>
                <w:rFonts w:ascii="Arial MT"/>
                <w:spacing w:val="-9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Conselho</w:t>
            </w:r>
            <w:r>
              <w:rPr>
                <w:rFonts w:ascii="Arial MT"/>
                <w:spacing w:val="-10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Fiscal</w:t>
            </w:r>
          </w:p>
        </w:tc>
        <w:tc>
          <w:tcPr>
            <w:tcW w:w="1394" w:type="dxa"/>
          </w:tcPr>
          <w:p>
            <w:pPr>
              <w:pStyle w:val="TableParagraph"/>
              <w:spacing w:before="66"/>
              <w:ind w:left="105" w:right="5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13.821</w:t>
            </w:r>
          </w:p>
        </w:tc>
        <w:tc>
          <w:tcPr>
            <w:tcW w:w="1108" w:type="dxa"/>
          </w:tcPr>
          <w:p>
            <w:pPr>
              <w:pStyle w:val="TableParagraph"/>
              <w:spacing w:before="66"/>
              <w:ind w:right="45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13.182</w:t>
            </w:r>
          </w:p>
        </w:tc>
      </w:tr>
      <w:tr>
        <w:trPr>
          <w:trHeight w:val="359" w:hRule="atLeast"/>
        </w:trPr>
        <w:tc>
          <w:tcPr>
            <w:tcW w:w="3335" w:type="dxa"/>
          </w:tcPr>
          <w:p>
            <w:pPr>
              <w:pStyle w:val="TableParagraph"/>
              <w:spacing w:before="66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Honorario</w:t>
            </w:r>
            <w:r>
              <w:rPr>
                <w:rFonts w:ascii="Arial MT"/>
                <w:spacing w:val="-7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do</w:t>
            </w:r>
            <w:r>
              <w:rPr>
                <w:rFonts w:ascii="Arial MT"/>
                <w:spacing w:val="-7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Conselho</w:t>
            </w:r>
            <w:r>
              <w:rPr>
                <w:rFonts w:ascii="Arial MT"/>
                <w:spacing w:val="-6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de</w:t>
            </w:r>
            <w:r>
              <w:rPr>
                <w:rFonts w:ascii="Arial MT"/>
                <w:spacing w:val="-7"/>
                <w:sz w:val="20"/>
              </w:rPr>
              <w:t> </w:t>
            </w:r>
            <w:r>
              <w:rPr>
                <w:rFonts w:ascii="Arial MT"/>
                <w:spacing w:val="-2"/>
                <w:sz w:val="20"/>
              </w:rPr>
              <w:t>Admini</w:t>
            </w:r>
          </w:p>
        </w:tc>
        <w:tc>
          <w:tcPr>
            <w:tcW w:w="1394" w:type="dxa"/>
          </w:tcPr>
          <w:p>
            <w:pPr>
              <w:pStyle w:val="TableParagraph"/>
              <w:spacing w:before="66"/>
              <w:ind w:left="105" w:right="5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34.551</w:t>
            </w:r>
          </w:p>
        </w:tc>
        <w:tc>
          <w:tcPr>
            <w:tcW w:w="1108" w:type="dxa"/>
          </w:tcPr>
          <w:p>
            <w:pPr>
              <w:pStyle w:val="TableParagraph"/>
              <w:spacing w:before="66"/>
              <w:ind w:right="46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28.561</w:t>
            </w:r>
          </w:p>
        </w:tc>
      </w:tr>
      <w:tr>
        <w:trPr>
          <w:trHeight w:val="358" w:hRule="atLeast"/>
        </w:trPr>
        <w:tc>
          <w:tcPr>
            <w:tcW w:w="3335" w:type="dxa"/>
          </w:tcPr>
          <w:p>
            <w:pPr>
              <w:pStyle w:val="TableParagraph"/>
              <w:spacing w:before="66"/>
              <w:ind w:left="5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Salários</w:t>
            </w:r>
          </w:p>
        </w:tc>
        <w:tc>
          <w:tcPr>
            <w:tcW w:w="1394" w:type="dxa"/>
          </w:tcPr>
          <w:p>
            <w:pPr>
              <w:pStyle w:val="TableParagraph"/>
              <w:spacing w:before="66"/>
              <w:ind w:left="100" w:right="105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399.998</w:t>
            </w:r>
          </w:p>
        </w:tc>
        <w:tc>
          <w:tcPr>
            <w:tcW w:w="1108" w:type="dxa"/>
          </w:tcPr>
          <w:p>
            <w:pPr>
              <w:pStyle w:val="TableParagraph"/>
              <w:spacing w:before="66"/>
              <w:ind w:right="46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324.375</w:t>
            </w:r>
          </w:p>
        </w:tc>
      </w:tr>
      <w:tr>
        <w:trPr>
          <w:trHeight w:val="358" w:hRule="atLeast"/>
        </w:trPr>
        <w:tc>
          <w:tcPr>
            <w:tcW w:w="3335" w:type="dxa"/>
          </w:tcPr>
          <w:p>
            <w:pPr>
              <w:pStyle w:val="TableParagraph"/>
              <w:spacing w:before="64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INSS</w:t>
            </w:r>
          </w:p>
        </w:tc>
        <w:tc>
          <w:tcPr>
            <w:tcW w:w="1394" w:type="dxa"/>
          </w:tcPr>
          <w:p>
            <w:pPr>
              <w:pStyle w:val="TableParagraph"/>
              <w:spacing w:before="64"/>
              <w:ind w:left="100" w:right="105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122.640</w:t>
            </w:r>
          </w:p>
        </w:tc>
        <w:tc>
          <w:tcPr>
            <w:tcW w:w="1108" w:type="dxa"/>
          </w:tcPr>
          <w:p>
            <w:pPr>
              <w:pStyle w:val="TableParagraph"/>
              <w:spacing w:before="64"/>
              <w:ind w:right="47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99.150</w:t>
            </w:r>
          </w:p>
        </w:tc>
      </w:tr>
      <w:tr>
        <w:trPr>
          <w:trHeight w:val="359" w:hRule="atLeast"/>
        </w:trPr>
        <w:tc>
          <w:tcPr>
            <w:tcW w:w="3335" w:type="dxa"/>
          </w:tcPr>
          <w:p>
            <w:pPr>
              <w:pStyle w:val="TableParagraph"/>
              <w:spacing w:before="66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FGTS</w:t>
            </w:r>
          </w:p>
        </w:tc>
        <w:tc>
          <w:tcPr>
            <w:tcW w:w="1394" w:type="dxa"/>
          </w:tcPr>
          <w:p>
            <w:pPr>
              <w:pStyle w:val="TableParagraph"/>
              <w:spacing w:before="66"/>
              <w:ind w:left="105" w:right="5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48.206</w:t>
            </w:r>
          </w:p>
        </w:tc>
        <w:tc>
          <w:tcPr>
            <w:tcW w:w="1108" w:type="dxa"/>
          </w:tcPr>
          <w:p>
            <w:pPr>
              <w:pStyle w:val="TableParagraph"/>
              <w:spacing w:before="66"/>
              <w:ind w:right="46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43.210</w:t>
            </w:r>
          </w:p>
        </w:tc>
      </w:tr>
      <w:tr>
        <w:trPr>
          <w:trHeight w:val="361" w:hRule="atLeast"/>
        </w:trPr>
        <w:tc>
          <w:tcPr>
            <w:tcW w:w="3335" w:type="dxa"/>
          </w:tcPr>
          <w:p>
            <w:pPr>
              <w:pStyle w:val="TableParagraph"/>
              <w:spacing w:before="66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IRRF</w:t>
            </w:r>
          </w:p>
        </w:tc>
        <w:tc>
          <w:tcPr>
            <w:tcW w:w="1394" w:type="dxa"/>
          </w:tcPr>
          <w:p>
            <w:pPr>
              <w:pStyle w:val="TableParagraph"/>
              <w:spacing w:before="66"/>
              <w:ind w:left="100" w:right="105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162.394</w:t>
            </w:r>
          </w:p>
        </w:tc>
        <w:tc>
          <w:tcPr>
            <w:tcW w:w="1108" w:type="dxa"/>
          </w:tcPr>
          <w:p>
            <w:pPr>
              <w:pStyle w:val="TableParagraph"/>
              <w:spacing w:before="66"/>
              <w:ind w:right="47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134.023</w:t>
            </w:r>
          </w:p>
        </w:tc>
      </w:tr>
      <w:tr>
        <w:trPr>
          <w:trHeight w:val="299" w:hRule="atLeast"/>
        </w:trPr>
        <w:tc>
          <w:tcPr>
            <w:tcW w:w="3335" w:type="dxa"/>
          </w:tcPr>
          <w:p>
            <w:pPr>
              <w:pStyle w:val="TableParagraph"/>
              <w:spacing w:line="212" w:lineRule="exact" w:before="66"/>
              <w:ind w:right="26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TOTAIS</w:t>
            </w:r>
          </w:p>
        </w:tc>
        <w:tc>
          <w:tcPr>
            <w:tcW w:w="1394" w:type="dxa"/>
          </w:tcPr>
          <w:p>
            <w:pPr>
              <w:pStyle w:val="TableParagraph"/>
              <w:spacing w:line="212" w:lineRule="exact" w:before="66"/>
              <w:ind w:left="100" w:right="10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880.064</w:t>
            </w:r>
          </w:p>
        </w:tc>
        <w:tc>
          <w:tcPr>
            <w:tcW w:w="1108" w:type="dxa"/>
          </w:tcPr>
          <w:p>
            <w:pPr>
              <w:pStyle w:val="TableParagraph"/>
              <w:spacing w:line="212" w:lineRule="exact" w:before="66"/>
              <w:ind w:right="4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740.820</w:t>
            </w:r>
          </w:p>
        </w:tc>
      </w:tr>
    </w:tbl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67"/>
        <w:rPr>
          <w:rFonts w:ascii="Arial"/>
          <w:b/>
        </w:rPr>
      </w:pPr>
    </w:p>
    <w:p>
      <w:pPr>
        <w:pStyle w:val="Heading1"/>
        <w:numPr>
          <w:ilvl w:val="0"/>
          <w:numId w:val="2"/>
        </w:numPr>
        <w:tabs>
          <w:tab w:pos="502" w:val="left" w:leader="none"/>
        </w:tabs>
        <w:spacing w:line="240" w:lineRule="auto" w:before="0" w:after="0"/>
        <w:ind w:left="502" w:right="0" w:hanging="360"/>
        <w:jc w:val="left"/>
      </w:pPr>
      <w:r>
        <w:rPr/>
        <w:t>Impostos</w:t>
      </w:r>
      <w:r>
        <w:rPr>
          <w:rFonts w:ascii="Times New Roman" w:hAnsi="Times New Roman"/>
          <w:b w:val="0"/>
          <w:spacing w:val="-15"/>
        </w:rPr>
        <w:t> </w:t>
      </w:r>
      <w:r>
        <w:rPr/>
        <w:t>e</w:t>
      </w:r>
      <w:r>
        <w:rPr>
          <w:rFonts w:ascii="Times New Roman" w:hAnsi="Times New Roman"/>
          <w:b w:val="0"/>
          <w:spacing w:val="-15"/>
        </w:rPr>
        <w:t> </w:t>
      </w:r>
      <w:r>
        <w:rPr/>
        <w:t>Contribuições</w:t>
      </w:r>
      <w:r>
        <w:rPr>
          <w:rFonts w:ascii="Times New Roman" w:hAnsi="Times New Roman"/>
          <w:b w:val="0"/>
          <w:spacing w:val="-14"/>
        </w:rPr>
        <w:t> </w:t>
      </w:r>
      <w:r>
        <w:rPr/>
        <w:t>à</w:t>
      </w:r>
      <w:r>
        <w:rPr>
          <w:rFonts w:ascii="Times New Roman" w:hAnsi="Times New Roman"/>
          <w:b w:val="0"/>
          <w:spacing w:val="-15"/>
        </w:rPr>
        <w:t> </w:t>
      </w:r>
      <w:r>
        <w:rPr>
          <w:spacing w:val="-2"/>
        </w:rPr>
        <w:t>Recolher:</w:t>
      </w:r>
    </w:p>
    <w:p>
      <w:pPr>
        <w:pStyle w:val="BodyText"/>
        <w:rPr>
          <w:b/>
        </w:rPr>
      </w:pPr>
    </w:p>
    <w:p>
      <w:pPr>
        <w:pStyle w:val="BodyText"/>
        <w:ind w:left="862"/>
      </w:pPr>
      <w:r>
        <w:rPr/>
        <w:t>A</w:t>
      </w:r>
      <w:r>
        <w:rPr>
          <w:rFonts w:ascii="Times New Roman" w:hAnsi="Times New Roman"/>
          <w:spacing w:val="-12"/>
        </w:rPr>
        <w:t> </w:t>
      </w:r>
      <w:r>
        <w:rPr/>
        <w:t>composição</w:t>
      </w:r>
      <w:r>
        <w:rPr>
          <w:rFonts w:ascii="Times New Roman" w:hAnsi="Times New Roman"/>
          <w:spacing w:val="-12"/>
        </w:rPr>
        <w:t> </w:t>
      </w:r>
      <w:r>
        <w:rPr/>
        <w:t>dos</w:t>
      </w:r>
      <w:r>
        <w:rPr>
          <w:rFonts w:ascii="Times New Roman" w:hAnsi="Times New Roman"/>
          <w:spacing w:val="-14"/>
        </w:rPr>
        <w:t> </w:t>
      </w:r>
      <w:r>
        <w:rPr/>
        <w:t>impostos</w:t>
      </w:r>
      <w:r>
        <w:rPr>
          <w:rFonts w:ascii="Times New Roman" w:hAnsi="Times New Roman"/>
          <w:spacing w:val="-12"/>
        </w:rPr>
        <w:t> </w:t>
      </w:r>
      <w:r>
        <w:rPr/>
        <w:t>e</w:t>
      </w:r>
      <w:r>
        <w:rPr>
          <w:rFonts w:ascii="Times New Roman" w:hAnsi="Times New Roman"/>
          <w:spacing w:val="-13"/>
        </w:rPr>
        <w:t> </w:t>
      </w:r>
      <w:r>
        <w:rPr/>
        <w:t>contribuições</w:t>
      </w:r>
      <w:r>
        <w:rPr>
          <w:rFonts w:ascii="Times New Roman" w:hAnsi="Times New Roman"/>
          <w:spacing w:val="-12"/>
        </w:rPr>
        <w:t> </w:t>
      </w:r>
      <w:r>
        <w:rPr/>
        <w:t>a</w:t>
      </w:r>
      <w:r>
        <w:rPr>
          <w:rFonts w:ascii="Times New Roman" w:hAnsi="Times New Roman"/>
          <w:spacing w:val="-12"/>
        </w:rPr>
        <w:t> </w:t>
      </w:r>
      <w:r>
        <w:rPr/>
        <w:t>recolher</w:t>
      </w:r>
      <w:r>
        <w:rPr>
          <w:rFonts w:ascii="Times New Roman" w:hAnsi="Times New Roman"/>
          <w:spacing w:val="-13"/>
        </w:rPr>
        <w:t> </w:t>
      </w:r>
      <w:r>
        <w:rPr/>
        <w:t>é</w:t>
      </w:r>
      <w:r>
        <w:rPr>
          <w:rFonts w:ascii="Times New Roman" w:hAnsi="Times New Roman"/>
          <w:spacing w:val="-11"/>
        </w:rPr>
        <w:t> </w:t>
      </w:r>
      <w:r>
        <w:rPr/>
        <w:t>a</w:t>
      </w:r>
      <w:r>
        <w:rPr>
          <w:rFonts w:ascii="Times New Roman" w:hAnsi="Times New Roman"/>
          <w:spacing w:val="-13"/>
        </w:rPr>
        <w:t> </w:t>
      </w:r>
      <w:r>
        <w:rPr>
          <w:spacing w:val="-2"/>
        </w:rPr>
        <w:t>seguinte:</w:t>
      </w:r>
    </w:p>
    <w:p>
      <w:pPr>
        <w:tabs>
          <w:tab w:pos="5165" w:val="left" w:leader="none"/>
          <w:tab w:pos="7077" w:val="right" w:leader="none"/>
        </w:tabs>
        <w:spacing w:before="355"/>
        <w:ind w:left="2408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spacing w:val="-2"/>
          <w:sz w:val="18"/>
        </w:rPr>
        <w:t>descsrição</w:t>
      </w:r>
      <w:r>
        <w:rPr>
          <w:rFonts w:ascii="Arial" w:hAnsi="Arial"/>
          <w:b/>
          <w:sz w:val="18"/>
        </w:rPr>
        <w:tab/>
      </w:r>
      <w:r>
        <w:rPr>
          <w:rFonts w:ascii="Arial" w:hAnsi="Arial"/>
          <w:b/>
          <w:spacing w:val="-4"/>
          <w:sz w:val="18"/>
        </w:rPr>
        <w:t>2025</w:t>
      </w:r>
      <w:r>
        <w:rPr>
          <w:rFonts w:ascii="Arial" w:hAnsi="Arial"/>
          <w:b/>
          <w:sz w:val="18"/>
        </w:rPr>
        <w:tab/>
      </w:r>
      <w:r>
        <w:rPr>
          <w:rFonts w:ascii="Arial" w:hAnsi="Arial"/>
          <w:b/>
          <w:spacing w:val="-4"/>
          <w:sz w:val="18"/>
        </w:rPr>
        <w:t>2024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5"/>
        <w:rPr>
          <w:rFonts w:ascii="Arial"/>
          <w:b/>
          <w:sz w:val="20"/>
        </w:rPr>
      </w:pPr>
    </w:p>
    <w:tbl>
      <w:tblPr>
        <w:tblW w:w="0" w:type="auto"/>
        <w:jc w:val="left"/>
        <w:tblInd w:w="12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63"/>
        <w:gridCol w:w="2743"/>
        <w:gridCol w:w="796"/>
      </w:tblGrid>
      <w:tr>
        <w:trPr>
          <w:trHeight w:val="356" w:hRule="atLeast"/>
        </w:trPr>
        <w:tc>
          <w:tcPr>
            <w:tcW w:w="2863" w:type="dxa"/>
          </w:tcPr>
          <w:p>
            <w:pPr>
              <w:pStyle w:val="TableParagraph"/>
              <w:ind w:left="49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ISSQN</w:t>
            </w:r>
          </w:p>
        </w:tc>
        <w:tc>
          <w:tcPr>
            <w:tcW w:w="2743" w:type="dxa"/>
          </w:tcPr>
          <w:p>
            <w:pPr>
              <w:pStyle w:val="TableParagraph"/>
              <w:spacing w:before="72"/>
              <w:ind w:right="644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5"/>
                <w:sz w:val="18"/>
              </w:rPr>
              <w:t>25</w:t>
            </w:r>
          </w:p>
        </w:tc>
        <w:tc>
          <w:tcPr>
            <w:tcW w:w="796" w:type="dxa"/>
          </w:tcPr>
          <w:p>
            <w:pPr>
              <w:pStyle w:val="TableParagraph"/>
              <w:spacing w:before="72"/>
              <w:ind w:right="48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10"/>
                <w:sz w:val="18"/>
              </w:rPr>
              <w:t>1</w:t>
            </w:r>
          </w:p>
        </w:tc>
      </w:tr>
      <w:tr>
        <w:trPr>
          <w:trHeight w:val="358" w:hRule="atLeast"/>
        </w:trPr>
        <w:tc>
          <w:tcPr>
            <w:tcW w:w="2863" w:type="dxa"/>
          </w:tcPr>
          <w:p>
            <w:pPr>
              <w:pStyle w:val="TableParagraph"/>
              <w:spacing w:before="76"/>
              <w:ind w:left="50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PIS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pacing w:val="-2"/>
                <w:sz w:val="18"/>
              </w:rPr>
              <w:t>a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pacing w:val="-2"/>
                <w:sz w:val="18"/>
              </w:rPr>
              <w:t>recolher</w:t>
            </w:r>
          </w:p>
        </w:tc>
        <w:tc>
          <w:tcPr>
            <w:tcW w:w="2743" w:type="dxa"/>
          </w:tcPr>
          <w:p>
            <w:pPr>
              <w:pStyle w:val="TableParagraph"/>
              <w:spacing w:before="76"/>
              <w:ind w:right="644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222.517</w:t>
            </w:r>
          </w:p>
        </w:tc>
        <w:tc>
          <w:tcPr>
            <w:tcW w:w="796" w:type="dxa"/>
          </w:tcPr>
          <w:p>
            <w:pPr>
              <w:pStyle w:val="TableParagraph"/>
              <w:spacing w:before="76"/>
              <w:ind w:right="48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10"/>
                <w:sz w:val="18"/>
              </w:rPr>
              <w:t>0</w:t>
            </w:r>
          </w:p>
        </w:tc>
      </w:tr>
      <w:tr>
        <w:trPr>
          <w:trHeight w:val="282" w:hRule="atLeast"/>
        </w:trPr>
        <w:tc>
          <w:tcPr>
            <w:tcW w:w="2863" w:type="dxa"/>
          </w:tcPr>
          <w:p>
            <w:pPr>
              <w:pStyle w:val="TableParagraph"/>
              <w:spacing w:line="188" w:lineRule="exact" w:before="74"/>
              <w:ind w:left="50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COFINS</w:t>
            </w:r>
            <w:r>
              <w:rPr>
                <w:rFonts w:ascii="Arial MT"/>
                <w:spacing w:val="-7"/>
                <w:sz w:val="18"/>
              </w:rPr>
              <w:t> </w:t>
            </w:r>
            <w:r>
              <w:rPr>
                <w:rFonts w:ascii="Arial MT"/>
                <w:spacing w:val="-2"/>
                <w:sz w:val="18"/>
              </w:rPr>
              <w:t>a</w:t>
            </w:r>
            <w:r>
              <w:rPr>
                <w:rFonts w:ascii="Arial MT"/>
                <w:spacing w:val="-10"/>
                <w:sz w:val="18"/>
              </w:rPr>
              <w:t> </w:t>
            </w:r>
            <w:r>
              <w:rPr>
                <w:rFonts w:ascii="Arial MT"/>
                <w:spacing w:val="-2"/>
                <w:sz w:val="18"/>
              </w:rPr>
              <w:t>recolher</w:t>
            </w:r>
          </w:p>
        </w:tc>
        <w:tc>
          <w:tcPr>
            <w:tcW w:w="2743" w:type="dxa"/>
          </w:tcPr>
          <w:p>
            <w:pPr>
              <w:pStyle w:val="TableParagraph"/>
              <w:spacing w:line="188" w:lineRule="exact" w:before="74"/>
              <w:ind w:right="644"/>
              <w:jc w:val="right"/>
              <w:rPr>
                <w:rFonts w:ascii="Arial MT"/>
                <w:sz w:val="18"/>
              </w:rPr>
            </w:pPr>
            <w:r>
              <w:rPr>
                <w:rFonts w:ascii="Arial MT"/>
                <w:spacing w:val="-2"/>
                <w:sz w:val="18"/>
              </w:rPr>
              <w:t>1.032.047</w:t>
            </w:r>
          </w:p>
        </w:tc>
        <w:tc>
          <w:tcPr>
            <w:tcW w:w="79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rFonts w:ascii="Arial"/>
          <w:b/>
          <w:sz w:val="18"/>
        </w:rPr>
      </w:pPr>
    </w:p>
    <w:p>
      <w:pPr>
        <w:pStyle w:val="BodyText"/>
        <w:spacing w:before="34"/>
        <w:rPr>
          <w:rFonts w:ascii="Arial"/>
          <w:b/>
          <w:sz w:val="18"/>
        </w:rPr>
      </w:pPr>
    </w:p>
    <w:p>
      <w:pPr>
        <w:tabs>
          <w:tab w:pos="5141" w:val="left" w:leader="none"/>
          <w:tab w:pos="7545" w:val="right" w:leader="none"/>
        </w:tabs>
        <w:spacing w:before="1"/>
        <w:ind w:left="2540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pacing w:val="-2"/>
          <w:sz w:val="18"/>
        </w:rPr>
        <w:t>TOTAIS</w:t>
      </w:r>
      <w:r>
        <w:rPr>
          <w:rFonts w:ascii="Arial"/>
          <w:b/>
          <w:sz w:val="18"/>
        </w:rPr>
        <w:tab/>
      </w:r>
      <w:r>
        <w:rPr>
          <w:rFonts w:ascii="Arial"/>
          <w:b/>
          <w:spacing w:val="-2"/>
          <w:sz w:val="18"/>
        </w:rPr>
        <w:t>1.254.589,00</w:t>
      </w:r>
      <w:r>
        <w:rPr>
          <w:rFonts w:ascii="Arial"/>
          <w:b/>
          <w:sz w:val="18"/>
        </w:rPr>
        <w:tab/>
      </w:r>
      <w:r>
        <w:rPr>
          <w:rFonts w:ascii="Arial"/>
          <w:b/>
          <w:spacing w:val="-10"/>
          <w:sz w:val="18"/>
        </w:rPr>
        <w:t>1</w:t>
      </w:r>
    </w:p>
    <w:p>
      <w:pPr>
        <w:pStyle w:val="BodyText"/>
        <w:spacing w:before="98"/>
        <w:rPr>
          <w:rFonts w:ascii="Arial"/>
          <w:b/>
        </w:rPr>
      </w:pPr>
    </w:p>
    <w:p>
      <w:pPr>
        <w:pStyle w:val="Heading1"/>
        <w:numPr>
          <w:ilvl w:val="0"/>
          <w:numId w:val="2"/>
        </w:numPr>
        <w:tabs>
          <w:tab w:pos="502" w:val="left" w:leader="none"/>
        </w:tabs>
        <w:spacing w:line="240" w:lineRule="auto" w:before="0" w:after="0"/>
        <w:ind w:left="502" w:right="0" w:hanging="360"/>
        <w:jc w:val="left"/>
      </w:pPr>
      <w:r>
        <w:rPr>
          <w:spacing w:val="-2"/>
        </w:rPr>
        <w:t>Patrimônio</w:t>
      </w:r>
      <w:r>
        <w:rPr>
          <w:rFonts w:ascii="Times New Roman" w:hAnsi="Times New Roman"/>
          <w:b w:val="0"/>
        </w:rPr>
        <w:t> </w:t>
      </w:r>
      <w:r>
        <w:rPr>
          <w:spacing w:val="-2"/>
        </w:rPr>
        <w:t>Líquido:</w:t>
      </w:r>
    </w:p>
    <w:p>
      <w:pPr>
        <w:spacing w:before="292"/>
        <w:ind w:left="862" w:right="0" w:firstLine="0"/>
        <w:jc w:val="left"/>
        <w:rPr>
          <w:i/>
          <w:sz w:val="24"/>
        </w:rPr>
      </w:pPr>
      <w:r>
        <w:rPr>
          <w:i/>
          <w:spacing w:val="-2"/>
          <w:sz w:val="24"/>
        </w:rPr>
        <w:t>Capital</w:t>
      </w:r>
      <w:r>
        <w:rPr>
          <w:rFonts w:ascii="Times New Roman"/>
          <w:spacing w:val="-2"/>
          <w:sz w:val="24"/>
        </w:rPr>
        <w:t> </w:t>
      </w:r>
      <w:r>
        <w:rPr>
          <w:i/>
          <w:spacing w:val="-2"/>
          <w:sz w:val="24"/>
        </w:rPr>
        <w:t>Social:</w:t>
      </w:r>
    </w:p>
    <w:p>
      <w:pPr>
        <w:pStyle w:val="BodyText"/>
        <w:spacing w:before="2"/>
        <w:rPr>
          <w:i/>
        </w:rPr>
      </w:pPr>
    </w:p>
    <w:p>
      <w:pPr>
        <w:pStyle w:val="BodyText"/>
        <w:ind w:left="862"/>
      </w:pPr>
      <w:r>
        <w:rPr>
          <w:u w:val="single"/>
        </w:rPr>
        <w:t>Capital</w:t>
      </w:r>
      <w:r>
        <w:rPr>
          <w:rFonts w:ascii="Times New Roman"/>
          <w:spacing w:val="-11"/>
          <w:u w:val="single"/>
        </w:rPr>
        <w:t> </w:t>
      </w:r>
      <w:r>
        <w:rPr>
          <w:spacing w:val="-2"/>
          <w:u w:val="single"/>
        </w:rPr>
        <w:t>Subscrito:</w:t>
      </w:r>
    </w:p>
    <w:p>
      <w:pPr>
        <w:pStyle w:val="BodyText"/>
      </w:pPr>
    </w:p>
    <w:p>
      <w:pPr>
        <w:pStyle w:val="BodyText"/>
        <w:ind w:left="862" w:right="838"/>
        <w:jc w:val="both"/>
      </w:pPr>
      <w:r>
        <w:rPr/>
        <w:t>Em</w:t>
      </w:r>
      <w:r>
        <w:rPr>
          <w:rFonts w:ascii="Times New Roman" w:hAnsi="Times New Roman"/>
          <w:spacing w:val="-1"/>
        </w:rPr>
        <w:t> </w:t>
      </w:r>
      <w:r>
        <w:rPr/>
        <w:t>08/01/2013,</w:t>
      </w:r>
      <w:r>
        <w:rPr>
          <w:rFonts w:ascii="Times New Roman" w:hAnsi="Times New Roman"/>
          <w:spacing w:val="-3"/>
        </w:rPr>
        <w:t> </w:t>
      </w:r>
      <w:r>
        <w:rPr/>
        <w:t>foi</w:t>
      </w:r>
      <w:r>
        <w:rPr>
          <w:rFonts w:ascii="Times New Roman" w:hAnsi="Times New Roman"/>
          <w:spacing w:val="-3"/>
        </w:rPr>
        <w:t> </w:t>
      </w:r>
      <w:r>
        <w:rPr/>
        <w:t>realizada</w:t>
      </w:r>
      <w:r>
        <w:rPr>
          <w:rFonts w:ascii="Times New Roman" w:hAnsi="Times New Roman"/>
          <w:spacing w:val="-3"/>
        </w:rPr>
        <w:t> </w:t>
      </w:r>
      <w:r>
        <w:rPr/>
        <w:t>Assembleia</w:t>
      </w:r>
      <w:r>
        <w:rPr>
          <w:rFonts w:ascii="Times New Roman" w:hAnsi="Times New Roman"/>
          <w:spacing w:val="-1"/>
        </w:rPr>
        <w:t> </w:t>
      </w:r>
      <w:r>
        <w:rPr/>
        <w:t>Geral</w:t>
      </w:r>
      <w:r>
        <w:rPr>
          <w:rFonts w:ascii="Times New Roman" w:hAnsi="Times New Roman"/>
          <w:spacing w:val="-3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Acionistas</w:t>
      </w:r>
      <w:r>
        <w:rPr>
          <w:rFonts w:ascii="Times New Roman" w:hAnsi="Times New Roman"/>
          <w:spacing w:val="-4"/>
        </w:rPr>
        <w:t> </w:t>
      </w:r>
      <w:r>
        <w:rPr/>
        <w:t>–</w:t>
      </w:r>
      <w:r>
        <w:rPr>
          <w:rFonts w:ascii="Times New Roman" w:hAnsi="Times New Roman"/>
          <w:spacing w:val="-1"/>
        </w:rPr>
        <w:t> </w:t>
      </w:r>
      <w:r>
        <w:rPr/>
        <w:t>AGE,</w:t>
      </w:r>
      <w:r>
        <w:rPr>
          <w:rFonts w:ascii="Times New Roman" w:hAnsi="Times New Roman"/>
          <w:spacing w:val="-3"/>
        </w:rPr>
        <w:t> </w:t>
      </w:r>
      <w:r>
        <w:rPr/>
        <w:t>em</w:t>
      </w:r>
      <w:r>
        <w:rPr>
          <w:rFonts w:ascii="Times New Roman" w:hAnsi="Times New Roman"/>
          <w:spacing w:val="-3"/>
        </w:rPr>
        <w:t> </w:t>
      </w:r>
      <w:r>
        <w:rPr/>
        <w:t>que</w:t>
      </w:r>
      <w:r>
        <w:rPr>
          <w:rFonts w:ascii="Times New Roman" w:hAnsi="Times New Roman"/>
          <w:spacing w:val="-3"/>
        </w:rPr>
        <w:t> </w:t>
      </w:r>
      <w:r>
        <w:rPr/>
        <w:t>foi</w:t>
      </w:r>
      <w:r>
        <w:rPr>
          <w:rFonts w:ascii="Times New Roman" w:hAnsi="Times New Roman"/>
        </w:rPr>
        <w:t> </w:t>
      </w:r>
      <w:r>
        <w:rPr/>
        <w:t>aprovada</w:t>
      </w:r>
      <w:r>
        <w:rPr>
          <w:rFonts w:ascii="Times New Roman" w:hAnsi="Times New Roman"/>
        </w:rPr>
        <w:t> </w:t>
      </w:r>
      <w:r>
        <w:rPr/>
        <w:t>aumento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capital</w:t>
      </w:r>
      <w:r>
        <w:rPr>
          <w:rFonts w:ascii="Times New Roman" w:hAnsi="Times New Roman"/>
        </w:rPr>
        <w:t> </w:t>
      </w:r>
      <w:r>
        <w:rPr/>
        <w:t>social</w:t>
      </w:r>
      <w:r>
        <w:rPr>
          <w:rFonts w:ascii="Times New Roman" w:hAnsi="Times New Roman"/>
        </w:rPr>
        <w:t> </w:t>
      </w:r>
      <w:r>
        <w:rPr/>
        <w:t>subscrito</w:t>
      </w:r>
      <w:r>
        <w:rPr>
          <w:rFonts w:ascii="Times New Roman" w:hAnsi="Times New Roman"/>
        </w:rPr>
        <w:t> </w:t>
      </w:r>
      <w:r>
        <w:rPr/>
        <w:t>da</w:t>
      </w:r>
      <w:r>
        <w:rPr>
          <w:rFonts w:ascii="Times New Roman" w:hAnsi="Times New Roman"/>
        </w:rPr>
        <w:t> </w:t>
      </w:r>
      <w:r>
        <w:rPr/>
        <w:t>Companhia,</w:t>
      </w:r>
      <w:r>
        <w:rPr>
          <w:rFonts w:ascii="Times New Roman" w:hAnsi="Times New Roman"/>
        </w:rPr>
        <w:t> </w:t>
      </w:r>
      <w:r>
        <w:rPr/>
        <w:t>passando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R$</w:t>
      </w:r>
      <w:r>
        <w:rPr>
          <w:rFonts w:ascii="Times New Roman" w:hAnsi="Times New Roman"/>
        </w:rPr>
        <w:t> </w:t>
      </w:r>
      <w:r>
        <w:rPr/>
        <w:t>116.881.753</w:t>
      </w:r>
      <w:r>
        <w:rPr>
          <w:rFonts w:ascii="Times New Roman" w:hAnsi="Times New Roman"/>
        </w:rPr>
        <w:t> </w:t>
      </w:r>
      <w:r>
        <w:rPr/>
        <w:t>(cento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dezesseis</w:t>
      </w:r>
      <w:r>
        <w:rPr>
          <w:rFonts w:ascii="Times New Roman" w:hAnsi="Times New Roman"/>
        </w:rPr>
        <w:t> </w:t>
      </w:r>
      <w:r>
        <w:rPr/>
        <w:t>milhões,</w:t>
      </w:r>
      <w:r>
        <w:rPr>
          <w:rFonts w:ascii="Times New Roman" w:hAnsi="Times New Roman"/>
        </w:rPr>
        <w:t> </w:t>
      </w:r>
      <w:r>
        <w:rPr/>
        <w:t>oitocentos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oitenta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um</w:t>
      </w:r>
      <w:r>
        <w:rPr>
          <w:rFonts w:ascii="Times New Roman" w:hAnsi="Times New Roman"/>
        </w:rPr>
        <w:t> </w:t>
      </w:r>
      <w:r>
        <w:rPr/>
        <w:t>mil,</w:t>
      </w:r>
      <w:r>
        <w:rPr>
          <w:rFonts w:ascii="Times New Roman" w:hAnsi="Times New Roman"/>
        </w:rPr>
        <w:t> </w:t>
      </w:r>
      <w:r>
        <w:rPr>
          <w:spacing w:val="-2"/>
        </w:rPr>
        <w:t>setecentos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e</w:t>
      </w:r>
      <w:r>
        <w:rPr>
          <w:rFonts w:ascii="Times New Roman" w:hAnsi="Times New Roman"/>
          <w:spacing w:val="-4"/>
        </w:rPr>
        <w:t> </w:t>
      </w:r>
      <w:r>
        <w:rPr>
          <w:spacing w:val="-2"/>
        </w:rPr>
        <w:t>cinquenta</w:t>
      </w:r>
      <w:r>
        <w:rPr>
          <w:rFonts w:ascii="Times New Roman" w:hAnsi="Times New Roman"/>
          <w:spacing w:val="-8"/>
        </w:rPr>
        <w:t> </w:t>
      </w:r>
      <w:r>
        <w:rPr>
          <w:spacing w:val="-2"/>
        </w:rPr>
        <w:t>e</w:t>
      </w:r>
      <w:r>
        <w:rPr>
          <w:rFonts w:ascii="Times New Roman" w:hAnsi="Times New Roman"/>
          <w:spacing w:val="-8"/>
        </w:rPr>
        <w:t> </w:t>
      </w:r>
      <w:r>
        <w:rPr>
          <w:spacing w:val="-2"/>
        </w:rPr>
        <w:t>três</w:t>
      </w:r>
      <w:r>
        <w:rPr>
          <w:rFonts w:ascii="Times New Roman" w:hAnsi="Times New Roman"/>
          <w:spacing w:val="-5"/>
        </w:rPr>
        <w:t> </w:t>
      </w:r>
      <w:r>
        <w:rPr>
          <w:spacing w:val="-2"/>
        </w:rPr>
        <w:t>reais)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para</w:t>
      </w:r>
      <w:r>
        <w:rPr>
          <w:rFonts w:ascii="Times New Roman" w:hAnsi="Times New Roman"/>
          <w:spacing w:val="-8"/>
        </w:rPr>
        <w:t> </w:t>
      </w:r>
      <w:r>
        <w:rPr>
          <w:spacing w:val="-2"/>
        </w:rPr>
        <w:t>R$</w:t>
      </w:r>
      <w:r>
        <w:rPr>
          <w:rFonts w:ascii="Times New Roman" w:hAnsi="Times New Roman"/>
          <w:spacing w:val="-4"/>
        </w:rPr>
        <w:t> </w:t>
      </w:r>
      <w:r>
        <w:rPr>
          <w:spacing w:val="-2"/>
        </w:rPr>
        <w:t>500.000.000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(quinhentos</w:t>
      </w:r>
      <w:r>
        <w:rPr>
          <w:rFonts w:ascii="Times New Roman" w:hAnsi="Times New Roman"/>
          <w:spacing w:val="-5"/>
        </w:rPr>
        <w:t> </w:t>
      </w:r>
      <w:r>
        <w:rPr>
          <w:spacing w:val="-2"/>
        </w:rPr>
        <w:t>milhões</w:t>
      </w:r>
      <w:r>
        <w:rPr>
          <w:rFonts w:ascii="Times New Roman" w:hAnsi="Times New Roman"/>
          <w:spacing w:val="-5"/>
        </w:rPr>
        <w:t> </w:t>
      </w:r>
      <w:r>
        <w:rPr>
          <w:spacing w:val="-2"/>
        </w:rPr>
        <w:t>de</w:t>
      </w:r>
      <w:r>
        <w:rPr>
          <w:rFonts w:ascii="Times New Roman" w:hAnsi="Times New Roman"/>
          <w:spacing w:val="-2"/>
        </w:rPr>
        <w:t> </w:t>
      </w:r>
      <w:r>
        <w:rPr>
          <w:spacing w:val="-2"/>
        </w:rPr>
        <w:t>reais).</w:t>
      </w:r>
    </w:p>
    <w:p>
      <w:pPr>
        <w:pStyle w:val="BodyText"/>
        <w:spacing w:after="0"/>
        <w:jc w:val="both"/>
        <w:sectPr>
          <w:pgSz w:w="11900" w:h="16840"/>
          <w:pgMar w:top="1460" w:bottom="280" w:left="1559" w:right="850"/>
        </w:sectPr>
      </w:pPr>
    </w:p>
    <w:p>
      <w:pPr>
        <w:pStyle w:val="BodyText"/>
        <w:spacing w:before="35"/>
        <w:ind w:left="862" w:right="838"/>
        <w:jc w:val="both"/>
      </w:pPr>
      <w:r>
        <w:rPr/>
        <w:t>Em</w:t>
      </w:r>
      <w:r>
        <w:rPr>
          <w:rFonts w:ascii="Times New Roman" w:hAnsi="Times New Roman"/>
          <w:spacing w:val="-2"/>
        </w:rPr>
        <w:t> </w:t>
      </w:r>
      <w:r>
        <w:rPr/>
        <w:t>função</w:t>
      </w:r>
      <w:r>
        <w:rPr>
          <w:rFonts w:ascii="Times New Roman" w:hAnsi="Times New Roman"/>
          <w:spacing w:val="-4"/>
        </w:rPr>
        <w:t> </w:t>
      </w:r>
      <w:r>
        <w:rPr/>
        <w:t>da</w:t>
      </w:r>
      <w:r>
        <w:rPr>
          <w:rFonts w:ascii="Times New Roman" w:hAnsi="Times New Roman"/>
          <w:spacing w:val="-5"/>
        </w:rPr>
        <w:t> </w:t>
      </w:r>
      <w:r>
        <w:rPr/>
        <w:t>Lei</w:t>
      </w:r>
      <w:r>
        <w:rPr>
          <w:rFonts w:ascii="Times New Roman" w:hAnsi="Times New Roman"/>
          <w:spacing w:val="-2"/>
        </w:rPr>
        <w:t> </w:t>
      </w:r>
      <w:r>
        <w:rPr/>
        <w:t>Estadual</w:t>
      </w:r>
      <w:r>
        <w:rPr>
          <w:rFonts w:ascii="Times New Roman" w:hAnsi="Times New Roman"/>
          <w:spacing w:val="-2"/>
        </w:rPr>
        <w:t> </w:t>
      </w:r>
      <w:r>
        <w:rPr/>
        <w:t>19.123</w:t>
      </w:r>
      <w:r>
        <w:rPr>
          <w:rFonts w:ascii="Times New Roman" w:hAnsi="Times New Roman"/>
          <w:spacing w:val="-4"/>
        </w:rPr>
        <w:t> </w:t>
      </w:r>
      <w:r>
        <w:rPr/>
        <w:t>de</w:t>
      </w:r>
      <w:r>
        <w:rPr>
          <w:rFonts w:ascii="Times New Roman" w:hAnsi="Times New Roman"/>
          <w:spacing w:val="-4"/>
        </w:rPr>
        <w:t> </w:t>
      </w:r>
      <w:r>
        <w:rPr/>
        <w:t>15</w:t>
      </w:r>
      <w:r>
        <w:rPr>
          <w:rFonts w:ascii="Times New Roman" w:hAnsi="Times New Roman"/>
          <w:spacing w:val="-4"/>
        </w:rPr>
        <w:t> </w:t>
      </w:r>
      <w:r>
        <w:rPr/>
        <w:t>de</w:t>
      </w:r>
      <w:r>
        <w:rPr>
          <w:rFonts w:ascii="Times New Roman" w:hAnsi="Times New Roman"/>
          <w:spacing w:val="-4"/>
        </w:rPr>
        <w:t> </w:t>
      </w:r>
      <w:r>
        <w:rPr/>
        <w:t>dezembro</w:t>
      </w:r>
      <w:r>
        <w:rPr>
          <w:rFonts w:ascii="Times New Roman" w:hAnsi="Times New Roman"/>
          <w:spacing w:val="-3"/>
        </w:rPr>
        <w:t> </w:t>
      </w:r>
      <w:r>
        <w:rPr/>
        <w:t>de</w:t>
      </w:r>
      <w:r>
        <w:rPr>
          <w:rFonts w:ascii="Times New Roman" w:hAnsi="Times New Roman"/>
          <w:spacing w:val="-4"/>
        </w:rPr>
        <w:t> </w:t>
      </w:r>
      <w:r>
        <w:rPr/>
        <w:t>2015</w:t>
      </w:r>
      <w:r>
        <w:rPr>
          <w:rFonts w:ascii="Times New Roman" w:hAnsi="Times New Roman"/>
          <w:spacing w:val="-2"/>
        </w:rPr>
        <w:t> </w:t>
      </w:r>
      <w:r>
        <w:rPr/>
        <w:t>art.</w:t>
      </w:r>
      <w:r>
        <w:rPr>
          <w:rFonts w:ascii="Times New Roman" w:hAnsi="Times New Roman"/>
          <w:spacing w:val="-3"/>
        </w:rPr>
        <w:t> </w:t>
      </w:r>
      <w:r>
        <w:rPr/>
        <w:t>1º</w:t>
      </w:r>
      <w:r>
        <w:rPr>
          <w:rFonts w:ascii="Times New Roman" w:hAnsi="Times New Roman"/>
          <w:spacing w:val="-6"/>
        </w:rPr>
        <w:t> </w:t>
      </w:r>
      <w:r>
        <w:rPr/>
        <w:t>incisos</w:t>
      </w:r>
      <w:r>
        <w:rPr>
          <w:rFonts w:ascii="Times New Roman" w:hAnsi="Times New Roman"/>
          <w:spacing w:val="-3"/>
        </w:rPr>
        <w:t> </w:t>
      </w:r>
      <w:r>
        <w:rPr/>
        <w:t>I</w:t>
      </w:r>
      <w:r>
        <w:rPr>
          <w:rFonts w:ascii="Times New Roman" w:hAnsi="Times New Roman"/>
          <w:spacing w:val="-3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II</w:t>
      </w:r>
      <w:r>
        <w:rPr>
          <w:rFonts w:ascii="Times New Roman" w:hAnsi="Times New Roman"/>
          <w:spacing w:val="-13"/>
        </w:rPr>
        <w:t> </w:t>
      </w:r>
      <w:r>
        <w:rPr/>
        <w:t>e</w:t>
      </w:r>
      <w:r>
        <w:rPr>
          <w:rFonts w:ascii="Times New Roman" w:hAnsi="Times New Roman"/>
          <w:spacing w:val="-11"/>
        </w:rPr>
        <w:t> </w:t>
      </w:r>
      <w:r>
        <w:rPr/>
        <w:t>Assembleia</w:t>
      </w:r>
      <w:r>
        <w:rPr>
          <w:rFonts w:ascii="Times New Roman" w:hAnsi="Times New Roman"/>
          <w:spacing w:val="-12"/>
        </w:rPr>
        <w:t> </w:t>
      </w:r>
      <w:r>
        <w:rPr/>
        <w:t>Geral</w:t>
      </w:r>
      <w:r>
        <w:rPr>
          <w:rFonts w:ascii="Times New Roman" w:hAnsi="Times New Roman"/>
          <w:spacing w:val="-12"/>
        </w:rPr>
        <w:t> </w:t>
      </w:r>
      <w:r>
        <w:rPr/>
        <w:t>de</w:t>
      </w:r>
      <w:r>
        <w:rPr>
          <w:rFonts w:ascii="Times New Roman" w:hAnsi="Times New Roman"/>
          <w:spacing w:val="-14"/>
        </w:rPr>
        <w:t> </w:t>
      </w:r>
      <w:r>
        <w:rPr/>
        <w:t>Acionistas</w:t>
      </w:r>
      <w:r>
        <w:rPr>
          <w:rFonts w:ascii="Times New Roman" w:hAnsi="Times New Roman"/>
          <w:spacing w:val="-15"/>
        </w:rPr>
        <w:t> </w:t>
      </w:r>
      <w:r>
        <w:rPr/>
        <w:t>–</w:t>
      </w:r>
      <w:r>
        <w:rPr>
          <w:rFonts w:ascii="Times New Roman" w:hAnsi="Times New Roman"/>
          <w:spacing w:val="-12"/>
        </w:rPr>
        <w:t> </w:t>
      </w:r>
      <w:r>
        <w:rPr/>
        <w:t>AGE,</w:t>
      </w:r>
      <w:r>
        <w:rPr>
          <w:rFonts w:ascii="Times New Roman" w:hAnsi="Times New Roman"/>
          <w:spacing w:val="-14"/>
        </w:rPr>
        <w:t> </w:t>
      </w:r>
      <w:r>
        <w:rPr/>
        <w:t>realizada</w:t>
      </w:r>
      <w:r>
        <w:rPr>
          <w:rFonts w:ascii="Times New Roman" w:hAnsi="Times New Roman"/>
          <w:spacing w:val="-12"/>
        </w:rPr>
        <w:t> </w:t>
      </w:r>
      <w:r>
        <w:rPr/>
        <w:t>em</w:t>
      </w:r>
      <w:r>
        <w:rPr>
          <w:rFonts w:ascii="Times New Roman" w:hAnsi="Times New Roman"/>
          <w:spacing w:val="-14"/>
        </w:rPr>
        <w:t> </w:t>
      </w:r>
      <w:r>
        <w:rPr/>
        <w:t>29</w:t>
      </w:r>
      <w:r>
        <w:rPr>
          <w:rFonts w:ascii="Times New Roman" w:hAnsi="Times New Roman"/>
          <w:spacing w:val="-14"/>
        </w:rPr>
        <w:t> </w:t>
      </w:r>
      <w:r>
        <w:rPr/>
        <w:t>de</w:t>
      </w:r>
      <w:r>
        <w:rPr>
          <w:rFonts w:ascii="Times New Roman" w:hAnsi="Times New Roman"/>
          <w:spacing w:val="-14"/>
        </w:rPr>
        <w:t> </w:t>
      </w:r>
      <w:r>
        <w:rPr/>
        <w:t>dezembro</w:t>
      </w:r>
      <w:r>
        <w:rPr>
          <w:rFonts w:ascii="Times New Roman" w:hAnsi="Times New Roman"/>
          <w:spacing w:val="-14"/>
        </w:rPr>
        <w:t> </w:t>
      </w:r>
      <w:r>
        <w:rPr/>
        <w:t>de</w:t>
      </w:r>
      <w:r>
        <w:rPr>
          <w:rFonts w:ascii="Times New Roman" w:hAnsi="Times New Roman"/>
          <w:spacing w:val="-11"/>
        </w:rPr>
        <w:t> </w:t>
      </w:r>
      <w:r>
        <w:rPr/>
        <w:t>2015</w:t>
      </w:r>
      <w:r>
        <w:rPr>
          <w:rFonts w:ascii="Times New Roman" w:hAnsi="Times New Roman"/>
        </w:rPr>
        <w:t> </w:t>
      </w:r>
      <w:r>
        <w:rPr/>
        <w:t>foi</w:t>
      </w:r>
      <w:r>
        <w:rPr>
          <w:rFonts w:ascii="Times New Roman" w:hAnsi="Times New Roman"/>
          <w:spacing w:val="-15"/>
        </w:rPr>
        <w:t> </w:t>
      </w:r>
      <w:r>
        <w:rPr/>
        <w:t>autorizada</w:t>
      </w:r>
      <w:r>
        <w:rPr>
          <w:rFonts w:ascii="Times New Roman" w:hAnsi="Times New Roman"/>
          <w:spacing w:val="-15"/>
        </w:rPr>
        <w:t> </w:t>
      </w:r>
      <w:r>
        <w:rPr/>
        <w:t>a</w:t>
      </w:r>
      <w:r>
        <w:rPr>
          <w:rFonts w:ascii="Times New Roman" w:hAnsi="Times New Roman"/>
          <w:spacing w:val="-15"/>
        </w:rPr>
        <w:t> </w:t>
      </w:r>
      <w:r>
        <w:rPr/>
        <w:t>redução</w:t>
      </w:r>
      <w:r>
        <w:rPr>
          <w:rFonts w:ascii="Times New Roman" w:hAnsi="Times New Roman"/>
          <w:spacing w:val="-15"/>
        </w:rPr>
        <w:t> </w:t>
      </w:r>
      <w:r>
        <w:rPr/>
        <w:t>de</w:t>
      </w:r>
      <w:r>
        <w:rPr>
          <w:rFonts w:ascii="Times New Roman" w:hAnsi="Times New Roman"/>
          <w:spacing w:val="-15"/>
        </w:rPr>
        <w:t> </w:t>
      </w:r>
      <w:r>
        <w:rPr/>
        <w:t>capital</w:t>
      </w:r>
      <w:r>
        <w:rPr>
          <w:rFonts w:ascii="Times New Roman" w:hAnsi="Times New Roman"/>
          <w:spacing w:val="-15"/>
        </w:rPr>
        <w:t> </w:t>
      </w:r>
      <w:r>
        <w:rPr/>
        <w:t>social</w:t>
      </w:r>
      <w:r>
        <w:rPr>
          <w:rFonts w:ascii="Times New Roman" w:hAnsi="Times New Roman"/>
          <w:spacing w:val="-15"/>
        </w:rPr>
        <w:t> </w:t>
      </w:r>
      <w:r>
        <w:rPr/>
        <w:t>subscrito</w:t>
      </w:r>
      <w:r>
        <w:rPr>
          <w:rFonts w:ascii="Times New Roman" w:hAnsi="Times New Roman"/>
          <w:spacing w:val="-15"/>
        </w:rPr>
        <w:t> </w:t>
      </w:r>
      <w:r>
        <w:rPr/>
        <w:t>e</w:t>
      </w:r>
      <w:r>
        <w:rPr>
          <w:rFonts w:ascii="Times New Roman" w:hAnsi="Times New Roman"/>
          <w:spacing w:val="-15"/>
        </w:rPr>
        <w:t> </w:t>
      </w:r>
      <w:r>
        <w:rPr/>
        <w:t>integralizado</w:t>
      </w:r>
      <w:r>
        <w:rPr>
          <w:rFonts w:ascii="Times New Roman" w:hAnsi="Times New Roman"/>
          <w:spacing w:val="-15"/>
        </w:rPr>
        <w:t> </w:t>
      </w:r>
      <w:r>
        <w:rPr/>
        <w:t>da</w:t>
      </w:r>
      <w:r>
        <w:rPr>
          <w:rFonts w:ascii="Times New Roman" w:hAnsi="Times New Roman"/>
          <w:spacing w:val="-15"/>
        </w:rPr>
        <w:t> </w:t>
      </w:r>
      <w:r>
        <w:rPr/>
        <w:t>Companhia</w:t>
      </w:r>
      <w:r>
        <w:rPr>
          <w:rFonts w:ascii="Times New Roman" w:hAnsi="Times New Roman"/>
        </w:rPr>
        <w:t> </w:t>
      </w:r>
      <w:r>
        <w:rPr/>
        <w:t>pelo</w:t>
      </w:r>
      <w:r>
        <w:rPr>
          <w:rFonts w:ascii="Times New Roman" w:hAnsi="Times New Roman"/>
        </w:rPr>
        <w:t> </w:t>
      </w:r>
      <w:r>
        <w:rPr/>
        <w:t>Estado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Goiás</w:t>
      </w:r>
      <w:r>
        <w:rPr>
          <w:rFonts w:ascii="Times New Roman" w:hAnsi="Times New Roman"/>
        </w:rPr>
        <w:t> </w:t>
      </w:r>
      <w:r>
        <w:rPr/>
        <w:t>no</w:t>
      </w:r>
      <w:r>
        <w:rPr>
          <w:rFonts w:ascii="Times New Roman" w:hAnsi="Times New Roman"/>
        </w:rPr>
        <w:t> </w:t>
      </w:r>
      <w:r>
        <w:rPr/>
        <w:t>montante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R$69.814.537.</w:t>
      </w:r>
      <w:r>
        <w:rPr>
          <w:rFonts w:ascii="Times New Roman" w:hAnsi="Times New Roman"/>
        </w:rPr>
        <w:t> </w:t>
      </w:r>
      <w:r>
        <w:rPr/>
        <w:t>Desta</w:t>
      </w:r>
      <w:r>
        <w:rPr>
          <w:rFonts w:ascii="Times New Roman" w:hAnsi="Times New Roman"/>
        </w:rPr>
        <w:t> </w:t>
      </w:r>
      <w:r>
        <w:rPr/>
        <w:t>forma</w:t>
      </w:r>
      <w:r>
        <w:rPr>
          <w:rFonts w:ascii="Times New Roman" w:hAnsi="Times New Roman"/>
        </w:rPr>
        <w:t> </w:t>
      </w:r>
      <w:r>
        <w:rPr/>
        <w:t>o</w:t>
      </w:r>
      <w:r>
        <w:rPr>
          <w:rFonts w:ascii="Times New Roman" w:hAnsi="Times New Roman"/>
        </w:rPr>
        <w:t> </w:t>
      </w:r>
      <w:r>
        <w:rPr/>
        <w:t>Capital</w:t>
      </w:r>
      <w:r>
        <w:rPr>
          <w:rFonts w:ascii="Times New Roman" w:hAnsi="Times New Roman"/>
        </w:rPr>
        <w:t> </w:t>
      </w:r>
      <w:r>
        <w:rPr/>
        <w:t>Subscrito</w:t>
      </w:r>
      <w:r>
        <w:rPr>
          <w:rFonts w:ascii="Times New Roman" w:hAnsi="Times New Roman"/>
        </w:rPr>
        <w:t> </w:t>
      </w:r>
      <w:r>
        <w:rPr/>
        <w:t>da</w:t>
      </w:r>
      <w:r>
        <w:rPr>
          <w:rFonts w:ascii="Times New Roman" w:hAnsi="Times New Roman"/>
        </w:rPr>
        <w:t> </w:t>
      </w:r>
      <w:r>
        <w:rPr/>
        <w:t>Companhia</w:t>
      </w:r>
      <w:r>
        <w:rPr>
          <w:rFonts w:ascii="Times New Roman" w:hAnsi="Times New Roman"/>
        </w:rPr>
        <w:t> </w:t>
      </w:r>
      <w:r>
        <w:rPr/>
        <w:t>que</w:t>
      </w:r>
      <w:r>
        <w:rPr>
          <w:rFonts w:ascii="Times New Roman" w:hAnsi="Times New Roman"/>
        </w:rPr>
        <w:t> </w:t>
      </w:r>
      <w:r>
        <w:rPr/>
        <w:t>era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R$500.000.000</w:t>
      </w:r>
      <w:r>
        <w:rPr>
          <w:rFonts w:ascii="Times New Roman" w:hAnsi="Times New Roman"/>
        </w:rPr>
        <w:t> </w:t>
      </w:r>
      <w:r>
        <w:rPr/>
        <w:t>passou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ser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R$430.185.463</w:t>
      </w:r>
      <w:r>
        <w:rPr>
          <w:rFonts w:ascii="Times New Roman" w:hAnsi="Times New Roman"/>
          <w:spacing w:val="-3"/>
        </w:rPr>
        <w:t> </w:t>
      </w:r>
      <w:r>
        <w:rPr/>
        <w:t>em</w:t>
      </w:r>
      <w:r>
        <w:rPr>
          <w:rFonts w:ascii="Times New Roman" w:hAnsi="Times New Roman"/>
          <w:spacing w:val="-3"/>
        </w:rPr>
        <w:t> </w:t>
      </w:r>
      <w:r>
        <w:rPr/>
        <w:t>31/12/2014.</w:t>
      </w:r>
      <w:r>
        <w:rPr>
          <w:rFonts w:ascii="Times New Roman" w:hAnsi="Times New Roman"/>
          <w:spacing w:val="-4"/>
        </w:rPr>
        <w:t> </w:t>
      </w:r>
      <w:r>
        <w:rPr/>
        <w:t>Em</w:t>
      </w:r>
      <w:r>
        <w:rPr>
          <w:rFonts w:ascii="Times New Roman" w:hAnsi="Times New Roman"/>
          <w:spacing w:val="-3"/>
        </w:rPr>
        <w:t> </w:t>
      </w:r>
      <w:r>
        <w:rPr/>
        <w:t>2016</w:t>
      </w:r>
      <w:r>
        <w:rPr>
          <w:rFonts w:ascii="Times New Roman" w:hAnsi="Times New Roman"/>
        </w:rPr>
        <w:t> </w:t>
      </w:r>
      <w:r>
        <w:rPr/>
        <w:t>com</w:t>
      </w:r>
      <w:r>
        <w:rPr>
          <w:rFonts w:ascii="Times New Roman" w:hAnsi="Times New Roman"/>
          <w:spacing w:val="-1"/>
        </w:rPr>
        <w:t> </w:t>
      </w:r>
      <w:r>
        <w:rPr/>
        <w:t>a</w:t>
      </w:r>
      <w:r>
        <w:rPr>
          <w:rFonts w:ascii="Times New Roman" w:hAnsi="Times New Roman"/>
          <w:spacing w:val="-6"/>
        </w:rPr>
        <w:t> </w:t>
      </w:r>
      <w:r>
        <w:rPr/>
        <w:t>redução</w:t>
      </w:r>
      <w:r>
        <w:rPr>
          <w:rFonts w:ascii="Times New Roman" w:hAnsi="Times New Roman"/>
          <w:spacing w:val="-3"/>
        </w:rPr>
        <w:t> </w:t>
      </w:r>
      <w:r>
        <w:rPr/>
        <w:t>ocorrida</w:t>
      </w:r>
      <w:r>
        <w:rPr>
          <w:rFonts w:ascii="Times New Roman" w:hAnsi="Times New Roman"/>
          <w:spacing w:val="-3"/>
        </w:rPr>
        <w:t> </w:t>
      </w:r>
      <w:r>
        <w:rPr/>
        <w:t>com</w:t>
      </w:r>
      <w:r>
        <w:rPr>
          <w:rFonts w:ascii="Times New Roman" w:hAnsi="Times New Roman"/>
          <w:spacing w:val="-3"/>
        </w:rPr>
        <w:t> </w:t>
      </w:r>
      <w:r>
        <w:rPr/>
        <w:t>o</w:t>
      </w:r>
      <w:r>
        <w:rPr>
          <w:rFonts w:ascii="Times New Roman" w:hAnsi="Times New Roman"/>
          <w:spacing w:val="-5"/>
        </w:rPr>
        <w:t> </w:t>
      </w:r>
      <w:r>
        <w:rPr/>
        <w:t>acerto</w:t>
      </w:r>
      <w:r>
        <w:rPr>
          <w:rFonts w:ascii="Times New Roman" w:hAnsi="Times New Roman"/>
        </w:rPr>
        <w:t> </w:t>
      </w:r>
      <w:r>
        <w:rPr/>
        <w:t>constante</w:t>
      </w:r>
      <w:r>
        <w:rPr>
          <w:rFonts w:ascii="Times New Roman" w:hAnsi="Times New Roman"/>
        </w:rPr>
        <w:t> </w:t>
      </w:r>
      <w:r>
        <w:rPr/>
        <w:t>da</w:t>
      </w:r>
      <w:r>
        <w:rPr>
          <w:rFonts w:ascii="Times New Roman" w:hAnsi="Times New Roman"/>
        </w:rPr>
        <w:t> </w:t>
      </w:r>
      <w:r>
        <w:rPr/>
        <w:t>AGE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11/08/2016</w:t>
      </w:r>
      <w:r>
        <w:rPr>
          <w:rFonts w:ascii="Times New Roman" w:hAnsi="Times New Roman"/>
        </w:rPr>
        <w:t> </w:t>
      </w:r>
      <w:r>
        <w:rPr/>
        <w:t>no</w:t>
      </w:r>
      <w:r>
        <w:rPr>
          <w:rFonts w:ascii="Times New Roman" w:hAnsi="Times New Roman"/>
        </w:rPr>
        <w:t> </w:t>
      </w:r>
      <w:r>
        <w:rPr/>
        <w:t>valor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R$</w:t>
      </w:r>
      <w:r>
        <w:rPr>
          <w:rFonts w:ascii="Times New Roman" w:hAnsi="Times New Roman"/>
        </w:rPr>
        <w:t> </w:t>
      </w:r>
      <w:r>
        <w:rPr/>
        <w:t>35.852.383,47</w:t>
      </w:r>
      <w:r>
        <w:rPr>
          <w:rFonts w:ascii="Times New Roman" w:hAnsi="Times New Roman"/>
        </w:rPr>
        <w:t> </w:t>
      </w:r>
      <w:r>
        <w:rPr/>
        <w:t>(trinta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  <w:spacing w:val="40"/>
        </w:rPr>
        <w:t> </w:t>
      </w:r>
      <w:r>
        <w:rPr/>
        <w:t>cinco</w:t>
      </w:r>
      <w:r>
        <w:rPr>
          <w:rFonts w:ascii="Times New Roman" w:hAnsi="Times New Roman"/>
        </w:rPr>
        <w:t> </w:t>
      </w:r>
      <w:r>
        <w:rPr/>
        <w:t>milhões,</w:t>
      </w:r>
      <w:r>
        <w:rPr>
          <w:rFonts w:ascii="Times New Roman" w:hAnsi="Times New Roman"/>
          <w:spacing w:val="40"/>
        </w:rPr>
        <w:t> </w:t>
      </w:r>
      <w:r>
        <w:rPr/>
        <w:t>oitocentos</w:t>
      </w:r>
      <w:r>
        <w:rPr>
          <w:rFonts w:ascii="Times New Roman" w:hAnsi="Times New Roman"/>
          <w:spacing w:val="40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cinquenta</w:t>
      </w:r>
      <w:r>
        <w:rPr>
          <w:rFonts w:ascii="Times New Roman" w:hAnsi="Times New Roman"/>
          <w:spacing w:val="40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dois</w:t>
      </w:r>
      <w:r>
        <w:rPr>
          <w:rFonts w:ascii="Times New Roman" w:hAnsi="Times New Roman"/>
        </w:rPr>
        <w:t> </w:t>
      </w:r>
      <w:r>
        <w:rPr/>
        <w:t>mil,</w:t>
      </w:r>
      <w:r>
        <w:rPr>
          <w:rFonts w:ascii="Times New Roman" w:hAnsi="Times New Roman"/>
          <w:spacing w:val="40"/>
        </w:rPr>
        <w:t> </w:t>
      </w:r>
      <w:r>
        <w:rPr/>
        <w:t>trezentos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oitenta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três</w:t>
      </w:r>
      <w:r>
        <w:rPr>
          <w:rFonts w:ascii="Times New Roman" w:hAnsi="Times New Roman"/>
        </w:rPr>
        <w:t> </w:t>
      </w:r>
      <w:r>
        <w:rPr/>
        <w:t>reais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quarenta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sente</w:t>
      </w:r>
      <w:r>
        <w:rPr>
          <w:rFonts w:ascii="Times New Roman" w:hAnsi="Times New Roman"/>
        </w:rPr>
        <w:t> </w:t>
      </w:r>
      <w:r>
        <w:rPr/>
        <w:t>centavos)</w:t>
      </w:r>
      <w:r>
        <w:rPr>
          <w:rFonts w:ascii="Times New Roman" w:hAnsi="Times New Roman"/>
        </w:rPr>
        <w:t> </w:t>
      </w:r>
      <w:r>
        <w:rPr/>
        <w:t>o</w:t>
      </w:r>
      <w:r>
        <w:rPr>
          <w:rFonts w:ascii="Times New Roman" w:hAnsi="Times New Roman"/>
        </w:rPr>
        <w:t> </w:t>
      </w:r>
      <w:r>
        <w:rPr/>
        <w:t>capital</w:t>
      </w:r>
      <w:r>
        <w:rPr>
          <w:rFonts w:ascii="Times New Roman" w:hAnsi="Times New Roman"/>
        </w:rPr>
        <w:t> </w:t>
      </w:r>
      <w:r>
        <w:rPr/>
        <w:t>social</w:t>
      </w:r>
      <w:r>
        <w:rPr>
          <w:rFonts w:ascii="Times New Roman" w:hAnsi="Times New Roman"/>
        </w:rPr>
        <w:t> </w:t>
      </w:r>
      <w:r>
        <w:rPr/>
        <w:t>passou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ser</w:t>
      </w:r>
      <w:r>
        <w:rPr>
          <w:rFonts w:ascii="Times New Roman" w:hAnsi="Times New Roman"/>
        </w:rPr>
        <w:t> </w:t>
      </w:r>
      <w:r>
        <w:rPr/>
        <w:t>R$.</w:t>
      </w:r>
      <w:r>
        <w:rPr>
          <w:rFonts w:ascii="Times New Roman" w:hAnsi="Times New Roman"/>
        </w:rPr>
        <w:t> </w:t>
      </w:r>
      <w:r>
        <w:rPr/>
        <w:t>394.333.079,03</w:t>
      </w:r>
      <w:r>
        <w:rPr>
          <w:rFonts w:ascii="Times New Roman" w:hAnsi="Times New Roman"/>
        </w:rPr>
        <w:t> </w:t>
      </w:r>
      <w:r>
        <w:rPr/>
        <w:t>(Trezentos</w:t>
      </w:r>
      <w:r>
        <w:rPr>
          <w:rFonts w:ascii="Times New Roman" w:hAnsi="Times New Roman"/>
          <w:spacing w:val="-3"/>
        </w:rPr>
        <w:t> </w:t>
      </w:r>
      <w:r>
        <w:rPr/>
        <w:t>e</w:t>
      </w:r>
      <w:r>
        <w:rPr>
          <w:rFonts w:ascii="Times New Roman" w:hAnsi="Times New Roman"/>
          <w:spacing w:val="-2"/>
        </w:rPr>
        <w:t> </w:t>
      </w:r>
      <w:r>
        <w:rPr/>
        <w:t>Noventa</w:t>
      </w:r>
      <w:r>
        <w:rPr>
          <w:rFonts w:ascii="Times New Roman" w:hAnsi="Times New Roman"/>
          <w:spacing w:val="-2"/>
        </w:rPr>
        <w:t> </w:t>
      </w:r>
      <w:r>
        <w:rPr/>
        <w:t>e</w:t>
      </w:r>
      <w:r>
        <w:rPr>
          <w:rFonts w:ascii="Times New Roman" w:hAnsi="Times New Roman"/>
          <w:spacing w:val="-2"/>
        </w:rPr>
        <w:t> </w:t>
      </w:r>
      <w:r>
        <w:rPr/>
        <w:t>Quatro</w:t>
      </w:r>
      <w:r>
        <w:rPr>
          <w:rFonts w:ascii="Times New Roman" w:hAnsi="Times New Roman"/>
          <w:spacing w:val="-2"/>
        </w:rPr>
        <w:t> </w:t>
      </w:r>
      <w:r>
        <w:rPr/>
        <w:t>Milhões,</w:t>
      </w:r>
      <w:r>
        <w:rPr>
          <w:rFonts w:ascii="Times New Roman" w:hAnsi="Times New Roman"/>
          <w:spacing w:val="-2"/>
        </w:rPr>
        <w:t> </w:t>
      </w:r>
      <w:r>
        <w:rPr/>
        <w:t>Trezentos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  <w:spacing w:val="-2"/>
        </w:rPr>
        <w:t> </w:t>
      </w:r>
      <w:r>
        <w:rPr/>
        <w:t>Trina</w:t>
      </w:r>
      <w:r>
        <w:rPr>
          <w:rFonts w:ascii="Times New Roman" w:hAnsi="Times New Roman"/>
          <w:spacing w:val="-2"/>
        </w:rPr>
        <w:t> </w:t>
      </w:r>
      <w:r>
        <w:rPr/>
        <w:t>e</w:t>
      </w:r>
      <w:r>
        <w:rPr>
          <w:rFonts w:ascii="Times New Roman" w:hAnsi="Times New Roman"/>
          <w:spacing w:val="-2"/>
        </w:rPr>
        <w:t> </w:t>
      </w:r>
      <w:r>
        <w:rPr/>
        <w:t>Três</w:t>
      </w:r>
      <w:r>
        <w:rPr>
          <w:rFonts w:ascii="Times New Roman" w:hAnsi="Times New Roman"/>
          <w:spacing w:val="-3"/>
        </w:rPr>
        <w:t> </w:t>
      </w:r>
      <w:r>
        <w:rPr/>
        <w:t>Mil,</w:t>
      </w:r>
      <w:r>
        <w:rPr>
          <w:rFonts w:ascii="Times New Roman" w:hAnsi="Times New Roman"/>
          <w:spacing w:val="-2"/>
        </w:rPr>
        <w:t> </w:t>
      </w:r>
      <w:r>
        <w:rPr/>
        <w:t>Setenta</w:t>
      </w:r>
      <w:r>
        <w:rPr>
          <w:rFonts w:ascii="Times New Roman" w:hAnsi="Times New Roman"/>
          <w:spacing w:val="-2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Nove</w:t>
      </w:r>
      <w:r>
        <w:rPr>
          <w:rFonts w:ascii="Times New Roman" w:hAnsi="Times New Roman"/>
        </w:rPr>
        <w:t> </w:t>
      </w:r>
      <w:r>
        <w:rPr/>
        <w:t>Reais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Três</w:t>
      </w:r>
      <w:r>
        <w:rPr>
          <w:rFonts w:ascii="Times New Roman" w:hAnsi="Times New Roman"/>
        </w:rPr>
        <w:t> </w:t>
      </w:r>
      <w:r>
        <w:rPr/>
        <w:t>Centavos).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AGE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09/04/2021</w:t>
      </w:r>
      <w:r>
        <w:rPr>
          <w:rFonts w:ascii="Times New Roman" w:hAnsi="Times New Roman"/>
        </w:rPr>
        <w:t> </w:t>
      </w:r>
      <w:r>
        <w:rPr/>
        <w:t>o</w:t>
      </w:r>
      <w:r>
        <w:rPr>
          <w:rFonts w:ascii="Times New Roman" w:hAnsi="Times New Roman"/>
        </w:rPr>
        <w:t> </w:t>
      </w:r>
      <w:r>
        <w:rPr/>
        <w:t>conselho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administração</w:t>
      </w:r>
      <w:r>
        <w:rPr>
          <w:rFonts w:ascii="Times New Roman" w:hAnsi="Times New Roman"/>
        </w:rPr>
        <w:t> </w:t>
      </w:r>
      <w:r>
        <w:rPr/>
        <w:t>autorizou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Agência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Fomento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Goiás</w:t>
      </w:r>
      <w:r>
        <w:rPr>
          <w:rFonts w:ascii="Times New Roman" w:hAnsi="Times New Roman"/>
        </w:rPr>
        <w:t> </w:t>
      </w:r>
      <w:r>
        <w:rPr/>
        <w:t>S.A</w:t>
      </w:r>
      <w:r>
        <w:rPr>
          <w:rFonts w:ascii="Times New Roman" w:hAnsi="Times New Roman"/>
        </w:rPr>
        <w:t> </w:t>
      </w:r>
      <w:r>
        <w:rPr/>
        <w:t>-</w:t>
      </w:r>
      <w:r>
        <w:rPr>
          <w:rFonts w:ascii="Times New Roman" w:hAnsi="Times New Roman"/>
        </w:rPr>
        <w:t> </w:t>
      </w:r>
      <w:r>
        <w:rPr/>
        <w:t>GoiasFomento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subscrever</w:t>
      </w:r>
      <w:r>
        <w:rPr>
          <w:rFonts w:ascii="Times New Roman" w:hAnsi="Times New Roman"/>
        </w:rPr>
        <w:t> </w:t>
      </w:r>
      <w:r>
        <w:rPr/>
        <w:t>10.000</w:t>
      </w:r>
      <w:r>
        <w:rPr>
          <w:rFonts w:ascii="Times New Roman" w:hAnsi="Times New Roman"/>
        </w:rPr>
        <w:t> </w:t>
      </w:r>
      <w:r>
        <w:rPr/>
        <w:t>ações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capital</w:t>
      </w:r>
      <w:r>
        <w:rPr>
          <w:rFonts w:ascii="Times New Roman" w:hAnsi="Times New Roman"/>
        </w:rPr>
        <w:t> </w:t>
      </w:r>
      <w:r>
        <w:rPr/>
        <w:t>social,</w:t>
      </w:r>
      <w:r>
        <w:rPr>
          <w:rFonts w:ascii="Times New Roman" w:hAnsi="Times New Roman"/>
        </w:rPr>
        <w:t> </w:t>
      </w:r>
      <w:r>
        <w:rPr/>
        <w:t>no</w:t>
      </w:r>
      <w:r>
        <w:rPr>
          <w:rFonts w:ascii="Times New Roman" w:hAnsi="Times New Roman"/>
        </w:rPr>
        <w:t> </w:t>
      </w:r>
      <w:r>
        <w:rPr/>
        <w:t>valor</w:t>
      </w:r>
      <w:r>
        <w:rPr>
          <w:rFonts w:ascii="Times New Roman" w:hAnsi="Times New Roman"/>
        </w:rPr>
        <w:t> </w:t>
      </w:r>
      <w:r>
        <w:rPr/>
        <w:t>total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R$.</w:t>
      </w:r>
      <w:r>
        <w:rPr>
          <w:rFonts w:ascii="Times New Roman" w:hAnsi="Times New Roman"/>
        </w:rPr>
        <w:t> </w:t>
      </w:r>
      <w:r>
        <w:rPr/>
        <w:t>10.000,00</w:t>
      </w:r>
      <w:r>
        <w:rPr>
          <w:rFonts w:ascii="Times New Roman" w:hAnsi="Times New Roman"/>
        </w:rPr>
        <w:t> </w:t>
      </w:r>
      <w:r>
        <w:rPr/>
        <w:t>(dez</w:t>
      </w:r>
      <w:r>
        <w:rPr>
          <w:rFonts w:ascii="Times New Roman" w:hAnsi="Times New Roman"/>
        </w:rPr>
        <w:t> </w:t>
      </w:r>
      <w:r>
        <w:rPr/>
        <w:t>mil</w:t>
      </w:r>
      <w:r>
        <w:rPr>
          <w:rFonts w:ascii="Times New Roman" w:hAnsi="Times New Roman"/>
          <w:spacing w:val="-15"/>
        </w:rPr>
        <w:t> </w:t>
      </w:r>
      <w:r>
        <w:rPr/>
        <w:t>reais);</w:t>
      </w:r>
      <w:r>
        <w:rPr>
          <w:rFonts w:ascii="Times New Roman" w:hAnsi="Times New Roman"/>
          <w:spacing w:val="-15"/>
        </w:rPr>
        <w:t> </w:t>
      </w:r>
      <w:r>
        <w:rPr/>
        <w:t>Em</w:t>
      </w:r>
      <w:r>
        <w:rPr>
          <w:rFonts w:ascii="Times New Roman" w:hAnsi="Times New Roman"/>
          <w:spacing w:val="-15"/>
        </w:rPr>
        <w:t> </w:t>
      </w:r>
      <w:r>
        <w:rPr/>
        <w:t>16/12/2021</w:t>
      </w:r>
      <w:r>
        <w:rPr>
          <w:rFonts w:ascii="Times New Roman" w:hAnsi="Times New Roman"/>
          <w:spacing w:val="-15"/>
        </w:rPr>
        <w:t> </w:t>
      </w:r>
      <w:r>
        <w:rPr/>
        <w:t>através</w:t>
      </w:r>
      <w:r>
        <w:rPr>
          <w:rFonts w:ascii="Times New Roman" w:hAnsi="Times New Roman"/>
          <w:spacing w:val="-15"/>
        </w:rPr>
        <w:t> </w:t>
      </w:r>
      <w:r>
        <w:rPr/>
        <w:t>de</w:t>
      </w:r>
      <w:r>
        <w:rPr>
          <w:rFonts w:ascii="Times New Roman" w:hAnsi="Times New Roman"/>
          <w:spacing w:val="-15"/>
        </w:rPr>
        <w:t> </w:t>
      </w:r>
      <w:r>
        <w:rPr/>
        <w:t>AGE,</w:t>
      </w:r>
      <w:r>
        <w:rPr>
          <w:rFonts w:ascii="Times New Roman" w:hAnsi="Times New Roman"/>
          <w:spacing w:val="-15"/>
        </w:rPr>
        <w:t> </w:t>
      </w:r>
      <w:r>
        <w:rPr/>
        <w:t>foi</w:t>
      </w:r>
      <w:r>
        <w:rPr>
          <w:rFonts w:ascii="Times New Roman" w:hAnsi="Times New Roman"/>
          <w:spacing w:val="-14"/>
        </w:rPr>
        <w:t> </w:t>
      </w:r>
      <w:r>
        <w:rPr/>
        <w:t>autorizada</w:t>
      </w:r>
      <w:r>
        <w:rPr>
          <w:rFonts w:ascii="Times New Roman" w:hAnsi="Times New Roman"/>
          <w:spacing w:val="-15"/>
        </w:rPr>
        <w:t> </w:t>
      </w:r>
      <w:r>
        <w:rPr/>
        <w:t>a</w:t>
      </w:r>
      <w:r>
        <w:rPr>
          <w:rFonts w:ascii="Times New Roman" w:hAnsi="Times New Roman"/>
          <w:spacing w:val="-14"/>
        </w:rPr>
        <w:t> </w:t>
      </w:r>
      <w:r>
        <w:rPr/>
        <w:t>redução</w:t>
      </w:r>
      <w:r>
        <w:rPr>
          <w:rFonts w:ascii="Times New Roman" w:hAnsi="Times New Roman"/>
          <w:spacing w:val="-15"/>
        </w:rPr>
        <w:t> </w:t>
      </w:r>
      <w:r>
        <w:rPr/>
        <w:t>do</w:t>
      </w:r>
      <w:r>
        <w:rPr>
          <w:rFonts w:ascii="Times New Roman" w:hAnsi="Times New Roman"/>
          <w:spacing w:val="-14"/>
        </w:rPr>
        <w:t> </w:t>
      </w:r>
      <w:r>
        <w:rPr/>
        <w:t>capital</w:t>
      </w:r>
      <w:r>
        <w:rPr>
          <w:rFonts w:ascii="Times New Roman" w:hAnsi="Times New Roman"/>
          <w:spacing w:val="-15"/>
        </w:rPr>
        <w:t> </w:t>
      </w:r>
      <w:r>
        <w:rPr/>
        <w:t>no</w:t>
      </w:r>
      <w:r>
        <w:rPr>
          <w:rFonts w:ascii="Times New Roman" w:hAnsi="Times New Roman"/>
        </w:rPr>
        <w:t> </w:t>
      </w:r>
      <w:r>
        <w:rPr/>
        <w:t>valor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R$.6.000.000,00</w:t>
      </w:r>
      <w:r>
        <w:rPr>
          <w:rFonts w:ascii="Times New Roman" w:hAnsi="Times New Roman"/>
        </w:rPr>
        <w:t> </w:t>
      </w:r>
      <w:r>
        <w:rPr/>
        <w:t>(seis</w:t>
      </w:r>
      <w:r>
        <w:rPr>
          <w:rFonts w:ascii="Times New Roman" w:hAnsi="Times New Roman"/>
        </w:rPr>
        <w:t> </w:t>
      </w:r>
      <w:r>
        <w:rPr/>
        <w:t>milhões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reais);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consequência</w:t>
      </w:r>
      <w:r>
        <w:rPr>
          <w:rFonts w:ascii="Times New Roman" w:hAnsi="Times New Roman"/>
        </w:rPr>
        <w:t> </w:t>
      </w:r>
      <w:r>
        <w:rPr/>
        <w:t>o</w:t>
      </w:r>
      <w:r>
        <w:rPr>
          <w:rFonts w:ascii="Times New Roman" w:hAnsi="Times New Roman"/>
        </w:rPr>
        <w:t> </w:t>
      </w:r>
      <w:r>
        <w:rPr/>
        <w:t>capital</w:t>
      </w:r>
      <w:r>
        <w:rPr>
          <w:rFonts w:ascii="Times New Roman" w:hAnsi="Times New Roman"/>
        </w:rPr>
        <w:t> </w:t>
      </w:r>
      <w:r>
        <w:rPr/>
        <w:t>social</w:t>
      </w:r>
      <w:r>
        <w:rPr>
          <w:rFonts w:ascii="Times New Roman" w:hAnsi="Times New Roman"/>
        </w:rPr>
        <w:t> </w:t>
      </w:r>
      <w:r>
        <w:rPr/>
        <w:t>passou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ser</w:t>
      </w:r>
      <w:r>
        <w:rPr>
          <w:rFonts w:ascii="Times New Roman" w:hAnsi="Times New Roman"/>
        </w:rPr>
        <w:t> </w:t>
      </w:r>
      <w:r>
        <w:rPr/>
        <w:t>R$.388.343.079,03</w:t>
      </w:r>
      <w:r>
        <w:rPr>
          <w:rFonts w:ascii="Times New Roman" w:hAnsi="Times New Roman"/>
        </w:rPr>
        <w:t> </w:t>
      </w:r>
      <w:r>
        <w:rPr/>
        <w:t>(Trezentos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oitenta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Oito</w:t>
      </w:r>
      <w:r>
        <w:rPr>
          <w:rFonts w:ascii="Times New Roman" w:hAnsi="Times New Roman"/>
        </w:rPr>
        <w:t> </w:t>
      </w:r>
      <w:r>
        <w:rPr/>
        <w:t>Milhões,</w:t>
      </w:r>
      <w:r>
        <w:rPr>
          <w:rFonts w:ascii="Times New Roman" w:hAnsi="Times New Roman"/>
        </w:rPr>
        <w:t> </w:t>
      </w:r>
      <w:r>
        <w:rPr/>
        <w:t>Trezentos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Quarenta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Três</w:t>
      </w:r>
      <w:r>
        <w:rPr>
          <w:rFonts w:ascii="Times New Roman" w:hAnsi="Times New Roman"/>
        </w:rPr>
        <w:t> </w:t>
      </w:r>
      <w:r>
        <w:rPr/>
        <w:t>Mil,</w:t>
      </w:r>
      <w:r>
        <w:rPr>
          <w:rFonts w:ascii="Times New Roman" w:hAnsi="Times New Roman"/>
        </w:rPr>
        <w:t> </w:t>
      </w:r>
      <w:r>
        <w:rPr/>
        <w:t>Setenta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Nove</w:t>
      </w:r>
      <w:r>
        <w:rPr>
          <w:rFonts w:ascii="Times New Roman" w:hAnsi="Times New Roman"/>
        </w:rPr>
        <w:t> </w:t>
      </w:r>
      <w:r>
        <w:rPr/>
        <w:t>Reais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Três</w:t>
      </w:r>
      <w:r>
        <w:rPr>
          <w:rFonts w:ascii="Times New Roman" w:hAnsi="Times New Roman"/>
        </w:rPr>
        <w:t> </w:t>
      </w:r>
      <w:r>
        <w:rPr/>
        <w:t>Centavos)</w:t>
      </w:r>
    </w:p>
    <w:p>
      <w:pPr>
        <w:pStyle w:val="BodyText"/>
        <w:spacing w:before="2"/>
      </w:pPr>
    </w:p>
    <w:p>
      <w:pPr>
        <w:pStyle w:val="BodyText"/>
        <w:ind w:left="862"/>
        <w:jc w:val="both"/>
      </w:pPr>
      <w:r>
        <w:rPr>
          <w:u w:val="single"/>
        </w:rPr>
        <w:t>Capital</w:t>
      </w:r>
      <w:r>
        <w:rPr>
          <w:rFonts w:ascii="Times New Roman"/>
          <w:spacing w:val="-11"/>
          <w:u w:val="single"/>
        </w:rPr>
        <w:t> </w:t>
      </w:r>
      <w:r>
        <w:rPr>
          <w:spacing w:val="-2"/>
          <w:u w:val="single"/>
        </w:rPr>
        <w:t>Integralizado:</w:t>
      </w:r>
    </w:p>
    <w:p>
      <w:pPr>
        <w:pStyle w:val="BodyText"/>
        <w:spacing w:before="293"/>
        <w:ind w:left="862" w:right="838"/>
        <w:jc w:val="both"/>
      </w:pPr>
      <w:r>
        <w:rPr/>
        <w:t>Em</w:t>
      </w:r>
      <w:r>
        <w:rPr>
          <w:rFonts w:ascii="Times New Roman" w:hAnsi="Times New Roman"/>
          <w:spacing w:val="-9"/>
        </w:rPr>
        <w:t> </w:t>
      </w:r>
      <w:r>
        <w:rPr/>
        <w:t>31/12/2024</w:t>
      </w:r>
      <w:r>
        <w:rPr>
          <w:rFonts w:ascii="Times New Roman" w:hAnsi="Times New Roman"/>
          <w:spacing w:val="-11"/>
        </w:rPr>
        <w:t> </w:t>
      </w:r>
      <w:r>
        <w:rPr/>
        <w:t>o</w:t>
      </w:r>
      <w:r>
        <w:rPr>
          <w:rFonts w:ascii="Times New Roman" w:hAnsi="Times New Roman"/>
          <w:spacing w:val="-11"/>
        </w:rPr>
        <w:t> </w:t>
      </w:r>
      <w:r>
        <w:rPr/>
        <w:t>capital</w:t>
      </w:r>
      <w:r>
        <w:rPr>
          <w:rFonts w:ascii="Times New Roman" w:hAnsi="Times New Roman"/>
          <w:spacing w:val="-13"/>
        </w:rPr>
        <w:t> </w:t>
      </w:r>
      <w:r>
        <w:rPr/>
        <w:t>integralizado</w:t>
      </w:r>
      <w:r>
        <w:rPr>
          <w:rFonts w:ascii="Times New Roman" w:hAnsi="Times New Roman"/>
          <w:spacing w:val="-11"/>
        </w:rPr>
        <w:t> </w:t>
      </w:r>
      <w:r>
        <w:rPr/>
        <w:t>da</w:t>
      </w:r>
      <w:r>
        <w:rPr>
          <w:rFonts w:ascii="Times New Roman" w:hAnsi="Times New Roman"/>
          <w:spacing w:val="-11"/>
        </w:rPr>
        <w:t> </w:t>
      </w:r>
      <w:r>
        <w:rPr/>
        <w:t>Companhia</w:t>
      </w:r>
      <w:r>
        <w:rPr>
          <w:rFonts w:ascii="Times New Roman" w:hAnsi="Times New Roman"/>
          <w:spacing w:val="-10"/>
        </w:rPr>
        <w:t> </w:t>
      </w:r>
      <w:r>
        <w:rPr/>
        <w:t>era</w:t>
      </w:r>
      <w:r>
        <w:rPr>
          <w:rFonts w:ascii="Times New Roman" w:hAnsi="Times New Roman"/>
          <w:spacing w:val="-11"/>
        </w:rPr>
        <w:t> </w:t>
      </w:r>
      <w:r>
        <w:rPr/>
        <w:t>de</w:t>
      </w:r>
      <w:r>
        <w:rPr>
          <w:rFonts w:ascii="Times New Roman" w:hAnsi="Times New Roman"/>
          <w:spacing w:val="-11"/>
        </w:rPr>
        <w:t> </w:t>
      </w:r>
      <w:r>
        <w:rPr/>
        <w:t>R$</w:t>
      </w:r>
      <w:r>
        <w:rPr>
          <w:rFonts w:ascii="Times New Roman" w:hAnsi="Times New Roman"/>
          <w:spacing w:val="-11"/>
        </w:rPr>
        <w:t> </w:t>
      </w:r>
      <w:r>
        <w:rPr/>
        <w:t>347.607.531,65,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2025</w:t>
      </w:r>
      <w:r>
        <w:rPr>
          <w:rFonts w:ascii="Times New Roman" w:hAnsi="Times New Roman"/>
        </w:rPr>
        <w:t> </w:t>
      </w:r>
      <w:r>
        <w:rPr/>
        <w:t>foi</w:t>
      </w:r>
      <w:r>
        <w:rPr>
          <w:rFonts w:ascii="Times New Roman" w:hAnsi="Times New Roman"/>
        </w:rPr>
        <w:t> </w:t>
      </w:r>
      <w:r>
        <w:rPr/>
        <w:t>integralizado</w:t>
      </w:r>
      <w:r>
        <w:rPr>
          <w:rFonts w:ascii="Times New Roman" w:hAnsi="Times New Roman"/>
        </w:rPr>
        <w:t> </w:t>
      </w:r>
      <w:r>
        <w:rPr/>
        <w:t>pelo</w:t>
      </w:r>
      <w:r>
        <w:rPr>
          <w:rFonts w:ascii="Times New Roman" w:hAnsi="Times New Roman"/>
        </w:rPr>
        <w:t> </w:t>
      </w:r>
      <w:r>
        <w:rPr/>
        <w:t>tesouro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Estado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Goiás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importância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R$.5.200.000,00</w:t>
      </w:r>
      <w:r>
        <w:rPr>
          <w:rFonts w:ascii="Times New Roman" w:hAnsi="Times New Roman"/>
        </w:rPr>
        <w:t> </w:t>
      </w:r>
      <w:r>
        <w:rPr/>
        <w:t>(cinco</w:t>
      </w:r>
      <w:r>
        <w:rPr>
          <w:rFonts w:ascii="Times New Roman" w:hAnsi="Times New Roman"/>
        </w:rPr>
        <w:t> </w:t>
      </w:r>
      <w:r>
        <w:rPr/>
        <w:t>milhões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duzentos</w:t>
      </w:r>
      <w:r>
        <w:rPr>
          <w:rFonts w:ascii="Times New Roman" w:hAnsi="Times New Roman"/>
        </w:rPr>
        <w:t> </w:t>
      </w:r>
      <w:r>
        <w:rPr/>
        <w:t>mil</w:t>
      </w:r>
      <w:r>
        <w:rPr>
          <w:rFonts w:ascii="Times New Roman" w:hAnsi="Times New Roman"/>
        </w:rPr>
        <w:t> </w:t>
      </w:r>
      <w:r>
        <w:rPr/>
        <w:t>reais),restando</w:t>
      </w:r>
      <w:r>
        <w:rPr>
          <w:rFonts w:ascii="Times New Roman" w:hAnsi="Times New Roman"/>
        </w:rPr>
        <w:t> </w:t>
      </w:r>
      <w:r>
        <w:rPr/>
        <w:t>portanto,</w:t>
      </w:r>
      <w:r>
        <w:rPr>
          <w:rFonts w:ascii="Times New Roman" w:hAnsi="Times New Roman"/>
        </w:rPr>
        <w:t> </w:t>
      </w:r>
      <w:r>
        <w:rPr/>
        <w:t>R$</w:t>
      </w:r>
      <w:r>
        <w:rPr>
          <w:rFonts w:ascii="Times New Roman" w:hAnsi="Times New Roman"/>
        </w:rPr>
        <w:t> </w:t>
      </w:r>
      <w:r>
        <w:rPr>
          <w:spacing w:val="-2"/>
        </w:rPr>
        <w:t>35.535.547,38</w:t>
      </w:r>
      <w:r>
        <w:rPr>
          <w:rFonts w:ascii="Times New Roman" w:hAnsi="Times New Roman"/>
          <w:spacing w:val="-3"/>
        </w:rPr>
        <w:t> </w:t>
      </w:r>
      <w:r>
        <w:rPr>
          <w:spacing w:val="-2"/>
        </w:rPr>
        <w:t>(trinta</w:t>
      </w:r>
      <w:r>
        <w:rPr>
          <w:rFonts w:ascii="Times New Roman" w:hAnsi="Times New Roman"/>
          <w:spacing w:val="-4"/>
        </w:rPr>
        <w:t> </w:t>
      </w:r>
      <w:r>
        <w:rPr>
          <w:spacing w:val="-2"/>
        </w:rPr>
        <w:t>e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cinco</w:t>
      </w:r>
      <w:r>
        <w:rPr>
          <w:rFonts w:ascii="Times New Roman" w:hAnsi="Times New Roman"/>
          <w:spacing w:val="-3"/>
        </w:rPr>
        <w:t> </w:t>
      </w:r>
      <w:r>
        <w:rPr>
          <w:spacing w:val="-2"/>
        </w:rPr>
        <w:t>Milhões,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quinhentos</w:t>
      </w:r>
      <w:r>
        <w:rPr>
          <w:rFonts w:ascii="Times New Roman" w:hAnsi="Times New Roman"/>
          <w:spacing w:val="-8"/>
        </w:rPr>
        <w:t> </w:t>
      </w:r>
      <w:r>
        <w:rPr>
          <w:spacing w:val="-2"/>
        </w:rPr>
        <w:t>Trinta</w:t>
      </w:r>
      <w:r>
        <w:rPr>
          <w:rFonts w:ascii="Times New Roman" w:hAnsi="Times New Roman"/>
          <w:spacing w:val="-4"/>
        </w:rPr>
        <w:t> </w:t>
      </w:r>
      <w:r>
        <w:rPr>
          <w:spacing w:val="-2"/>
        </w:rPr>
        <w:t>e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Cinco</w:t>
      </w:r>
      <w:r>
        <w:rPr>
          <w:rFonts w:ascii="Times New Roman" w:hAnsi="Times New Roman"/>
          <w:spacing w:val="-7"/>
        </w:rPr>
        <w:t> </w:t>
      </w:r>
      <w:r>
        <w:rPr>
          <w:spacing w:val="-2"/>
        </w:rPr>
        <w:t>Mil,</w:t>
      </w:r>
      <w:r>
        <w:rPr>
          <w:rFonts w:ascii="Times New Roman" w:hAnsi="Times New Roman"/>
          <w:spacing w:val="-4"/>
        </w:rPr>
        <w:t> </w:t>
      </w:r>
      <w:r>
        <w:rPr>
          <w:spacing w:val="-2"/>
        </w:rPr>
        <w:t>Quinhentos</w:t>
      </w:r>
      <w:r>
        <w:rPr>
          <w:rFonts w:ascii="Times New Roman" w:hAnsi="Times New Roman"/>
          <w:spacing w:val="-2"/>
        </w:rPr>
        <w:t> </w:t>
      </w:r>
      <w:r>
        <w:rPr>
          <w:spacing w:val="-2"/>
        </w:rPr>
        <w:t>e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Quarenta</w:t>
      </w:r>
      <w:r>
        <w:rPr>
          <w:rFonts w:ascii="Times New Roman" w:hAnsi="Times New Roman"/>
          <w:spacing w:val="-11"/>
        </w:rPr>
        <w:t> </w:t>
      </w:r>
      <w:r>
        <w:rPr>
          <w:spacing w:val="-2"/>
        </w:rPr>
        <w:t>e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Sete</w:t>
      </w:r>
      <w:r>
        <w:rPr>
          <w:rFonts w:ascii="Times New Roman" w:hAnsi="Times New Roman"/>
          <w:spacing w:val="-11"/>
        </w:rPr>
        <w:t> </w:t>
      </w:r>
      <w:r>
        <w:rPr>
          <w:spacing w:val="-2"/>
        </w:rPr>
        <w:t>Reais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e</w:t>
      </w:r>
      <w:r>
        <w:rPr>
          <w:rFonts w:ascii="Times New Roman" w:hAnsi="Times New Roman"/>
          <w:spacing w:val="-11"/>
        </w:rPr>
        <w:t> </w:t>
      </w:r>
      <w:r>
        <w:rPr>
          <w:spacing w:val="-2"/>
        </w:rPr>
        <w:t>Trinta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e</w:t>
      </w:r>
      <w:r>
        <w:rPr>
          <w:rFonts w:ascii="Times New Roman" w:hAnsi="Times New Roman"/>
          <w:spacing w:val="-11"/>
        </w:rPr>
        <w:t> </w:t>
      </w:r>
      <w:r>
        <w:rPr>
          <w:spacing w:val="-2"/>
        </w:rPr>
        <w:t>Oito</w:t>
      </w:r>
      <w:r>
        <w:rPr>
          <w:rFonts w:ascii="Times New Roman" w:hAnsi="Times New Roman"/>
          <w:spacing w:val="-11"/>
        </w:rPr>
        <w:t> </w:t>
      </w:r>
      <w:r>
        <w:rPr>
          <w:spacing w:val="-2"/>
        </w:rPr>
        <w:t>Centavos)</w:t>
      </w:r>
      <w:r>
        <w:rPr>
          <w:rFonts w:ascii="Times New Roman" w:hAnsi="Times New Roman"/>
          <w:spacing w:val="-10"/>
        </w:rPr>
        <w:t> </w:t>
      </w:r>
      <w:r>
        <w:rPr>
          <w:spacing w:val="-2"/>
        </w:rPr>
        <w:t>a</w:t>
      </w:r>
      <w:r>
        <w:rPr>
          <w:rFonts w:ascii="Times New Roman" w:hAnsi="Times New Roman"/>
          <w:spacing w:val="-11"/>
        </w:rPr>
        <w:t> </w:t>
      </w:r>
      <w:r>
        <w:rPr>
          <w:spacing w:val="-2"/>
        </w:rPr>
        <w:t>integralizar,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conforme</w:t>
      </w:r>
      <w:r>
        <w:rPr>
          <w:rFonts w:ascii="Times New Roman" w:hAnsi="Times New Roman"/>
          <w:spacing w:val="-9"/>
        </w:rPr>
        <w:t> </w:t>
      </w:r>
      <w:r>
        <w:rPr>
          <w:spacing w:val="-2"/>
        </w:rPr>
        <w:t>poderá</w:t>
      </w:r>
      <w:r>
        <w:rPr>
          <w:rFonts w:ascii="Times New Roman" w:hAnsi="Times New Roman"/>
          <w:spacing w:val="-2"/>
        </w:rPr>
        <w:t> </w:t>
      </w:r>
      <w:r>
        <w:rPr/>
        <w:t>ser</w:t>
      </w:r>
      <w:r>
        <w:rPr>
          <w:rFonts w:ascii="Times New Roman" w:hAnsi="Times New Roman"/>
        </w:rPr>
        <w:t> </w:t>
      </w:r>
      <w:r>
        <w:rPr/>
        <w:t>visto</w:t>
      </w:r>
      <w:r>
        <w:rPr>
          <w:rFonts w:ascii="Times New Roman" w:hAnsi="Times New Roman"/>
        </w:rPr>
        <w:t> </w:t>
      </w:r>
      <w:r>
        <w:rPr/>
        <w:t>na</w:t>
      </w:r>
      <w:r>
        <w:rPr>
          <w:rFonts w:ascii="Times New Roman" w:hAnsi="Times New Roman"/>
        </w:rPr>
        <w:t> </w:t>
      </w:r>
      <w:r>
        <w:rPr/>
        <w:t>demonstração</w:t>
      </w:r>
      <w:r>
        <w:rPr>
          <w:rFonts w:ascii="Times New Roman" w:hAnsi="Times New Roman"/>
        </w:rPr>
        <w:t> </w:t>
      </w:r>
      <w:r>
        <w:rPr/>
        <w:t>das</w:t>
      </w:r>
      <w:r>
        <w:rPr>
          <w:rFonts w:ascii="Times New Roman" w:hAnsi="Times New Roman"/>
        </w:rPr>
        <w:t> </w:t>
      </w:r>
      <w:r>
        <w:rPr/>
        <w:t>mutações</w:t>
      </w:r>
      <w:r>
        <w:rPr>
          <w:rFonts w:ascii="Times New Roman" w:hAnsi="Times New Roman"/>
        </w:rPr>
        <w:t> </w:t>
      </w:r>
      <w:r>
        <w:rPr/>
        <w:t>patrimoniais.</w:t>
      </w:r>
    </w:p>
    <w:p>
      <w:pPr>
        <w:pStyle w:val="Heading1"/>
        <w:numPr>
          <w:ilvl w:val="0"/>
          <w:numId w:val="2"/>
        </w:numPr>
        <w:tabs>
          <w:tab w:pos="502" w:val="left" w:leader="none"/>
        </w:tabs>
        <w:spacing w:line="240" w:lineRule="auto" w:before="291" w:after="0"/>
        <w:ind w:left="502" w:right="0" w:hanging="360"/>
        <w:jc w:val="left"/>
      </w:pPr>
      <w:r>
        <w:rPr>
          <w:spacing w:val="-2"/>
        </w:rPr>
        <w:t>Reserva</w:t>
      </w:r>
      <w:r>
        <w:rPr>
          <w:rFonts w:ascii="Times New Roman" w:hAnsi="Times New Roman"/>
          <w:b w:val="0"/>
          <w:spacing w:val="-3"/>
        </w:rPr>
        <w:t> </w:t>
      </w:r>
      <w:r>
        <w:rPr>
          <w:spacing w:val="-2"/>
        </w:rPr>
        <w:t>Legal:</w:t>
      </w:r>
    </w:p>
    <w:p>
      <w:pPr>
        <w:pStyle w:val="BodyText"/>
        <w:rPr>
          <w:b/>
        </w:rPr>
      </w:pPr>
    </w:p>
    <w:p>
      <w:pPr>
        <w:pStyle w:val="BodyText"/>
        <w:ind w:left="862" w:right="838"/>
        <w:jc w:val="both"/>
      </w:pPr>
      <w:r>
        <w:rPr/>
        <w:t>É</w:t>
      </w:r>
      <w:r>
        <w:rPr>
          <w:rFonts w:ascii="Times New Roman" w:hAnsi="Times New Roman"/>
        </w:rPr>
        <w:t> </w:t>
      </w:r>
      <w:r>
        <w:rPr/>
        <w:t>constituído</w:t>
      </w:r>
      <w:r>
        <w:rPr>
          <w:rFonts w:ascii="Times New Roman" w:hAnsi="Times New Roman"/>
        </w:rPr>
        <w:t> </w:t>
      </w:r>
      <w:r>
        <w:rPr/>
        <w:t>à</w:t>
      </w:r>
      <w:r>
        <w:rPr>
          <w:rFonts w:ascii="Times New Roman" w:hAnsi="Times New Roman"/>
        </w:rPr>
        <w:t> </w:t>
      </w:r>
      <w:r>
        <w:rPr/>
        <w:t>razão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5%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lucro</w:t>
      </w:r>
      <w:r>
        <w:rPr>
          <w:rFonts w:ascii="Times New Roman" w:hAnsi="Times New Roman"/>
        </w:rPr>
        <w:t> </w:t>
      </w:r>
      <w:r>
        <w:rPr/>
        <w:t>líquido</w:t>
      </w:r>
      <w:r>
        <w:rPr>
          <w:rFonts w:ascii="Times New Roman" w:hAnsi="Times New Roman"/>
        </w:rPr>
        <w:t> </w:t>
      </w:r>
      <w:r>
        <w:rPr/>
        <w:t>apurado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cada</w:t>
      </w:r>
      <w:r>
        <w:rPr>
          <w:rFonts w:ascii="Times New Roman" w:hAnsi="Times New Roman"/>
        </w:rPr>
        <w:t> </w:t>
      </w:r>
      <w:r>
        <w:rPr/>
        <w:t>exercício</w:t>
      </w:r>
      <w:r>
        <w:rPr>
          <w:rFonts w:ascii="Times New Roman" w:hAnsi="Times New Roman"/>
        </w:rPr>
        <w:t> </w:t>
      </w:r>
      <w:r>
        <w:rPr/>
        <w:t>social</w:t>
      </w:r>
      <w:r>
        <w:rPr>
          <w:rFonts w:ascii="Times New Roman" w:hAnsi="Times New Roman"/>
        </w:rPr>
        <w:t> </w:t>
      </w:r>
      <w:r>
        <w:rPr/>
        <w:t>nos</w:t>
      </w:r>
      <w:r>
        <w:rPr>
          <w:rFonts w:ascii="Times New Roman" w:hAnsi="Times New Roman"/>
          <w:spacing w:val="-4"/>
        </w:rPr>
        <w:t> </w:t>
      </w:r>
      <w:r>
        <w:rPr/>
        <w:t>termos</w:t>
      </w:r>
      <w:r>
        <w:rPr>
          <w:rFonts w:ascii="Times New Roman" w:hAnsi="Times New Roman"/>
          <w:spacing w:val="-6"/>
        </w:rPr>
        <w:t> </w:t>
      </w:r>
      <w:r>
        <w:rPr/>
        <w:t>do</w:t>
      </w:r>
      <w:r>
        <w:rPr>
          <w:rFonts w:ascii="Times New Roman" w:hAnsi="Times New Roman"/>
          <w:spacing w:val="-5"/>
        </w:rPr>
        <w:t> </w:t>
      </w:r>
      <w:r>
        <w:rPr/>
        <w:t>art.</w:t>
      </w:r>
      <w:r>
        <w:rPr>
          <w:rFonts w:ascii="Times New Roman" w:hAnsi="Times New Roman"/>
          <w:spacing w:val="-6"/>
        </w:rPr>
        <w:t> </w:t>
      </w:r>
      <w:r>
        <w:rPr/>
        <w:t>193</w:t>
      </w:r>
      <w:r>
        <w:rPr>
          <w:rFonts w:ascii="Times New Roman" w:hAnsi="Times New Roman"/>
          <w:spacing w:val="-5"/>
        </w:rPr>
        <w:t> </w:t>
      </w:r>
      <w:r>
        <w:rPr/>
        <w:t>da</w:t>
      </w:r>
      <w:r>
        <w:rPr>
          <w:rFonts w:ascii="Times New Roman" w:hAnsi="Times New Roman"/>
          <w:spacing w:val="-3"/>
        </w:rPr>
        <w:t> </w:t>
      </w:r>
      <w:r>
        <w:rPr/>
        <w:t>Lei</w:t>
      </w:r>
      <w:r>
        <w:rPr>
          <w:rFonts w:ascii="Times New Roman" w:hAnsi="Times New Roman"/>
          <w:spacing w:val="-6"/>
        </w:rPr>
        <w:t> </w:t>
      </w:r>
      <w:r>
        <w:rPr/>
        <w:t>nº</w:t>
      </w:r>
      <w:r>
        <w:rPr>
          <w:rFonts w:ascii="Times New Roman" w:hAnsi="Times New Roman"/>
          <w:spacing w:val="-4"/>
        </w:rPr>
        <w:t> </w:t>
      </w:r>
      <w:r>
        <w:rPr/>
        <w:t>6.404/76,</w:t>
      </w:r>
      <w:r>
        <w:rPr>
          <w:rFonts w:ascii="Times New Roman" w:hAnsi="Times New Roman"/>
          <w:spacing w:val="-3"/>
        </w:rPr>
        <w:t> </w:t>
      </w:r>
      <w:r>
        <w:rPr/>
        <w:t>até</w:t>
      </w:r>
      <w:r>
        <w:rPr>
          <w:rFonts w:ascii="Times New Roman" w:hAnsi="Times New Roman"/>
          <w:spacing w:val="-5"/>
        </w:rPr>
        <w:t> </w:t>
      </w:r>
      <w:r>
        <w:rPr/>
        <w:t>o</w:t>
      </w:r>
      <w:r>
        <w:rPr>
          <w:rFonts w:ascii="Times New Roman" w:hAnsi="Times New Roman"/>
          <w:spacing w:val="-3"/>
        </w:rPr>
        <w:t> </w:t>
      </w:r>
      <w:r>
        <w:rPr/>
        <w:t>limite</w:t>
      </w:r>
      <w:r>
        <w:rPr>
          <w:rFonts w:ascii="Times New Roman" w:hAnsi="Times New Roman"/>
          <w:spacing w:val="-5"/>
        </w:rPr>
        <w:t> </w:t>
      </w:r>
      <w:r>
        <w:rPr/>
        <w:t>de</w:t>
      </w:r>
      <w:r>
        <w:rPr>
          <w:rFonts w:ascii="Times New Roman" w:hAnsi="Times New Roman"/>
          <w:spacing w:val="-5"/>
        </w:rPr>
        <w:t> </w:t>
      </w:r>
      <w:r>
        <w:rPr/>
        <w:t>20%</w:t>
      </w:r>
      <w:r>
        <w:rPr>
          <w:rFonts w:ascii="Times New Roman" w:hAnsi="Times New Roman"/>
          <w:spacing w:val="-2"/>
        </w:rPr>
        <w:t> </w:t>
      </w:r>
      <w:r>
        <w:rPr/>
        <w:t>do</w:t>
      </w:r>
      <w:r>
        <w:rPr>
          <w:rFonts w:ascii="Times New Roman" w:hAnsi="Times New Roman"/>
          <w:spacing w:val="-3"/>
        </w:rPr>
        <w:t> </w:t>
      </w:r>
      <w:r>
        <w:rPr/>
        <w:t>capital</w:t>
      </w:r>
      <w:r>
        <w:rPr>
          <w:rFonts w:ascii="Times New Roman" w:hAnsi="Times New Roman"/>
          <w:spacing w:val="-3"/>
        </w:rPr>
        <w:t> </w:t>
      </w:r>
      <w:r>
        <w:rPr/>
        <w:t>social.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  <w:spacing w:val="-15"/>
        </w:rPr>
        <w:t> </w:t>
      </w:r>
      <w:r>
        <w:rPr/>
        <w:t>2021</w:t>
      </w:r>
      <w:r>
        <w:rPr>
          <w:rFonts w:ascii="Times New Roman" w:hAnsi="Times New Roman"/>
          <w:spacing w:val="-15"/>
        </w:rPr>
        <w:t> </w:t>
      </w:r>
      <w:r>
        <w:rPr/>
        <w:t>não</w:t>
      </w:r>
      <w:r>
        <w:rPr>
          <w:rFonts w:ascii="Times New Roman" w:hAnsi="Times New Roman"/>
          <w:spacing w:val="-15"/>
        </w:rPr>
        <w:t> </w:t>
      </w:r>
      <w:r>
        <w:rPr/>
        <w:t>foi</w:t>
      </w:r>
      <w:r>
        <w:rPr>
          <w:rFonts w:ascii="Times New Roman" w:hAnsi="Times New Roman"/>
          <w:spacing w:val="-15"/>
        </w:rPr>
        <w:t> </w:t>
      </w:r>
      <w:r>
        <w:rPr/>
        <w:t>destinado</w:t>
      </w:r>
      <w:r>
        <w:rPr>
          <w:rFonts w:ascii="Times New Roman" w:hAnsi="Times New Roman"/>
          <w:spacing w:val="-15"/>
        </w:rPr>
        <w:t> </w:t>
      </w:r>
      <w:r>
        <w:rPr/>
        <w:t>saldo</w:t>
      </w:r>
      <w:r>
        <w:rPr>
          <w:rFonts w:ascii="Times New Roman" w:hAnsi="Times New Roman"/>
          <w:spacing w:val="-15"/>
        </w:rPr>
        <w:t> </w:t>
      </w:r>
      <w:r>
        <w:rPr/>
        <w:t>para</w:t>
      </w:r>
      <w:r>
        <w:rPr>
          <w:rFonts w:ascii="Times New Roman" w:hAnsi="Times New Roman"/>
          <w:spacing w:val="-15"/>
        </w:rPr>
        <w:t> </w:t>
      </w:r>
      <w:r>
        <w:rPr/>
        <w:t>reserva</w:t>
      </w:r>
      <w:r>
        <w:rPr>
          <w:rFonts w:ascii="Times New Roman" w:hAnsi="Times New Roman"/>
          <w:spacing w:val="-15"/>
        </w:rPr>
        <w:t> </w:t>
      </w:r>
      <w:r>
        <w:rPr/>
        <w:t>legal</w:t>
      </w:r>
      <w:r>
        <w:rPr>
          <w:rFonts w:ascii="Times New Roman" w:hAnsi="Times New Roman"/>
          <w:spacing w:val="-15"/>
        </w:rPr>
        <w:t> </w:t>
      </w:r>
      <w:r>
        <w:rPr/>
        <w:t>em</w:t>
      </w:r>
      <w:r>
        <w:rPr>
          <w:rFonts w:ascii="Times New Roman" w:hAnsi="Times New Roman"/>
          <w:spacing w:val="-15"/>
        </w:rPr>
        <w:t> </w:t>
      </w:r>
      <w:r>
        <w:rPr/>
        <w:t>decorrência</w:t>
      </w:r>
      <w:r>
        <w:rPr>
          <w:rFonts w:ascii="Times New Roman" w:hAnsi="Times New Roman"/>
          <w:spacing w:val="-15"/>
        </w:rPr>
        <w:t> </w:t>
      </w:r>
      <w:r>
        <w:rPr/>
        <w:t>dos</w:t>
      </w:r>
      <w:r>
        <w:rPr>
          <w:rFonts w:ascii="Times New Roman" w:hAnsi="Times New Roman"/>
          <w:spacing w:val="-15"/>
        </w:rPr>
        <w:t> </w:t>
      </w:r>
      <w:r>
        <w:rPr/>
        <w:t>prejuízos</w:t>
      </w:r>
      <w:r>
        <w:rPr>
          <w:rFonts w:ascii="Times New Roman" w:hAnsi="Times New Roman"/>
        </w:rPr>
        <w:t> </w:t>
      </w:r>
      <w:r>
        <w:rPr>
          <w:spacing w:val="-2"/>
        </w:rPr>
        <w:t>acumulados</w:t>
      </w:r>
    </w:p>
    <w:p>
      <w:pPr>
        <w:pStyle w:val="BodyText"/>
        <w:spacing w:before="1"/>
      </w:pPr>
    </w:p>
    <w:p>
      <w:pPr>
        <w:pStyle w:val="Heading1"/>
        <w:numPr>
          <w:ilvl w:val="0"/>
          <w:numId w:val="2"/>
        </w:numPr>
        <w:tabs>
          <w:tab w:pos="502" w:val="left" w:leader="none"/>
        </w:tabs>
        <w:spacing w:line="240" w:lineRule="auto" w:before="1" w:after="0"/>
        <w:ind w:left="502" w:right="0" w:hanging="360"/>
        <w:jc w:val="left"/>
      </w:pPr>
      <w:r>
        <w:rPr>
          <w:spacing w:val="-2"/>
        </w:rPr>
        <w:t>Dividendos:</w:t>
      </w:r>
    </w:p>
    <w:p>
      <w:pPr>
        <w:pStyle w:val="BodyText"/>
        <w:spacing w:before="292"/>
        <w:ind w:left="862" w:right="681"/>
      </w:pPr>
      <w:r>
        <w:rPr/>
        <w:t>O</w:t>
      </w:r>
      <w:r>
        <w:rPr>
          <w:rFonts w:ascii="Times New Roman" w:hAnsi="Times New Roman"/>
          <w:spacing w:val="40"/>
        </w:rPr>
        <w:t> </w:t>
      </w:r>
      <w:r>
        <w:rPr/>
        <w:t>dividendo</w:t>
      </w:r>
      <w:r>
        <w:rPr>
          <w:rFonts w:ascii="Times New Roman" w:hAnsi="Times New Roman"/>
          <w:spacing w:val="40"/>
        </w:rPr>
        <w:t> </w:t>
      </w:r>
      <w:r>
        <w:rPr/>
        <w:t>obrigatório</w:t>
      </w:r>
      <w:r>
        <w:rPr>
          <w:rFonts w:ascii="Times New Roman" w:hAnsi="Times New Roman"/>
          <w:spacing w:val="40"/>
        </w:rPr>
        <w:t> </w:t>
      </w:r>
      <w:r>
        <w:rPr/>
        <w:t>é</w:t>
      </w:r>
      <w:r>
        <w:rPr>
          <w:rFonts w:ascii="Times New Roman" w:hAnsi="Times New Roman"/>
          <w:spacing w:val="40"/>
        </w:rPr>
        <w:t> </w:t>
      </w:r>
      <w:r>
        <w:rPr/>
        <w:t>equivalente</w:t>
      </w:r>
      <w:r>
        <w:rPr>
          <w:rFonts w:ascii="Times New Roman" w:hAnsi="Times New Roman"/>
          <w:spacing w:val="40"/>
        </w:rPr>
        <w:t> </w:t>
      </w:r>
      <w:r>
        <w:rPr/>
        <w:t>ao</w:t>
      </w:r>
      <w:r>
        <w:rPr>
          <w:rFonts w:ascii="Times New Roman" w:hAnsi="Times New Roman"/>
          <w:spacing w:val="40"/>
        </w:rPr>
        <w:t> </w:t>
      </w:r>
      <w:r>
        <w:rPr/>
        <w:t>percentual</w:t>
      </w:r>
      <w:r>
        <w:rPr>
          <w:rFonts w:ascii="Times New Roman" w:hAnsi="Times New Roman"/>
          <w:spacing w:val="40"/>
        </w:rPr>
        <w:t> </w:t>
      </w:r>
      <w:r>
        <w:rPr/>
        <w:t>determinado</w:t>
      </w:r>
      <w:r>
        <w:rPr>
          <w:rFonts w:ascii="Times New Roman" w:hAnsi="Times New Roman"/>
          <w:spacing w:val="40"/>
        </w:rPr>
        <w:t> </w:t>
      </w:r>
      <w:r>
        <w:rPr/>
        <w:t>do</w:t>
      </w:r>
      <w:r>
        <w:rPr>
          <w:rFonts w:ascii="Times New Roman" w:hAnsi="Times New Roman"/>
          <w:spacing w:val="40"/>
        </w:rPr>
        <w:t> </w:t>
      </w:r>
      <w:r>
        <w:rPr/>
        <w:t>lucro</w:t>
      </w:r>
      <w:r>
        <w:rPr>
          <w:rFonts w:ascii="Times New Roman" w:hAnsi="Times New Roman"/>
        </w:rPr>
        <w:t> </w:t>
      </w:r>
      <w:r>
        <w:rPr/>
        <w:t>líquido</w:t>
      </w:r>
      <w:r>
        <w:rPr>
          <w:rFonts w:ascii="Times New Roman" w:hAnsi="Times New Roman"/>
          <w:spacing w:val="40"/>
        </w:rPr>
        <w:t> </w:t>
      </w:r>
      <w:r>
        <w:rPr/>
        <w:t>da</w:t>
      </w:r>
      <w:r>
        <w:rPr>
          <w:rFonts w:ascii="Times New Roman" w:hAnsi="Times New Roman"/>
          <w:spacing w:val="40"/>
        </w:rPr>
        <w:t> </w:t>
      </w:r>
      <w:r>
        <w:rPr/>
        <w:t>Companhia,</w:t>
      </w:r>
      <w:r>
        <w:rPr>
          <w:rFonts w:ascii="Times New Roman" w:hAnsi="Times New Roman"/>
          <w:spacing w:val="40"/>
        </w:rPr>
        <w:t> </w:t>
      </w:r>
      <w:r>
        <w:rPr/>
        <w:t>ajustado</w:t>
      </w:r>
      <w:r>
        <w:rPr>
          <w:rFonts w:ascii="Times New Roman" w:hAnsi="Times New Roman"/>
          <w:spacing w:val="40"/>
        </w:rPr>
        <w:t> </w:t>
      </w:r>
      <w:r>
        <w:rPr/>
        <w:t>conforme</w:t>
      </w:r>
      <w:r>
        <w:rPr>
          <w:rFonts w:ascii="Times New Roman" w:hAnsi="Times New Roman"/>
          <w:spacing w:val="40"/>
        </w:rPr>
        <w:t> </w:t>
      </w:r>
      <w:r>
        <w:rPr/>
        <w:t>a</w:t>
      </w:r>
      <w:r>
        <w:rPr>
          <w:rFonts w:ascii="Times New Roman" w:hAnsi="Times New Roman"/>
          <w:spacing w:val="40"/>
        </w:rPr>
        <w:t> </w:t>
      </w:r>
      <w:r>
        <w:rPr/>
        <w:t>Lei</w:t>
      </w:r>
      <w:r>
        <w:rPr>
          <w:rFonts w:ascii="Times New Roman" w:hAnsi="Times New Roman"/>
          <w:spacing w:val="40"/>
        </w:rPr>
        <w:t> </w:t>
      </w:r>
      <w:r>
        <w:rPr/>
        <w:t>6.404/76.</w:t>
      </w:r>
      <w:r>
        <w:rPr>
          <w:rFonts w:ascii="Times New Roman" w:hAnsi="Times New Roman"/>
          <w:spacing w:val="40"/>
        </w:rPr>
        <w:t> </w:t>
      </w:r>
      <w:r>
        <w:rPr/>
        <w:t>Nos</w:t>
      </w:r>
      <w:r>
        <w:rPr>
          <w:rFonts w:ascii="Times New Roman" w:hAnsi="Times New Roman"/>
          <w:spacing w:val="40"/>
        </w:rPr>
        <w:t> </w:t>
      </w:r>
      <w:r>
        <w:rPr/>
        <w:t>termos</w:t>
      </w:r>
      <w:r>
        <w:rPr>
          <w:rFonts w:ascii="Times New Roman" w:hAnsi="Times New Roman"/>
          <w:spacing w:val="40"/>
        </w:rPr>
        <w:t> </w:t>
      </w:r>
      <w:r>
        <w:rPr/>
        <w:t>do</w:t>
      </w:r>
      <w:r>
        <w:rPr>
          <w:rFonts w:ascii="Times New Roman" w:hAnsi="Times New Roman"/>
          <w:spacing w:val="40"/>
        </w:rPr>
        <w:t> </w:t>
      </w:r>
      <w:r>
        <w:rPr/>
        <w:t>estatuto</w:t>
      </w:r>
      <w:r>
        <w:rPr>
          <w:rFonts w:ascii="Times New Roman" w:hAnsi="Times New Roman"/>
          <w:spacing w:val="-10"/>
        </w:rPr>
        <w:t> </w:t>
      </w:r>
      <w:r>
        <w:rPr/>
        <w:t>social,</w:t>
      </w:r>
      <w:r>
        <w:rPr>
          <w:rFonts w:ascii="Times New Roman" w:hAnsi="Times New Roman"/>
          <w:spacing w:val="-10"/>
        </w:rPr>
        <w:t> </w:t>
      </w:r>
      <w:r>
        <w:rPr/>
        <w:t>atualmente</w:t>
      </w:r>
      <w:r>
        <w:rPr>
          <w:rFonts w:ascii="Times New Roman" w:hAnsi="Times New Roman"/>
          <w:spacing w:val="-10"/>
        </w:rPr>
        <w:t> </w:t>
      </w:r>
      <w:r>
        <w:rPr/>
        <w:t>em</w:t>
      </w:r>
      <w:r>
        <w:rPr>
          <w:rFonts w:ascii="Times New Roman" w:hAnsi="Times New Roman"/>
          <w:spacing w:val="-10"/>
        </w:rPr>
        <w:t> </w:t>
      </w:r>
      <w:r>
        <w:rPr/>
        <w:t>vigor,</w:t>
      </w:r>
      <w:r>
        <w:rPr>
          <w:rFonts w:ascii="Times New Roman" w:hAnsi="Times New Roman"/>
          <w:spacing w:val="-10"/>
        </w:rPr>
        <w:t> </w:t>
      </w:r>
      <w:r>
        <w:rPr/>
        <w:t>pelo</w:t>
      </w:r>
      <w:r>
        <w:rPr>
          <w:rFonts w:ascii="Times New Roman" w:hAnsi="Times New Roman"/>
          <w:spacing w:val="-10"/>
        </w:rPr>
        <w:t> </w:t>
      </w:r>
      <w:r>
        <w:rPr/>
        <w:t>menos</w:t>
      </w:r>
      <w:r>
        <w:rPr>
          <w:rFonts w:ascii="Times New Roman" w:hAnsi="Times New Roman"/>
          <w:spacing w:val="-11"/>
        </w:rPr>
        <w:t> </w:t>
      </w:r>
      <w:r>
        <w:rPr/>
        <w:t>25</w:t>
      </w:r>
      <w:r>
        <w:rPr>
          <w:rFonts w:ascii="Times New Roman" w:hAnsi="Times New Roman"/>
          <w:spacing w:val="-10"/>
        </w:rPr>
        <w:t> </w:t>
      </w:r>
      <w:r>
        <w:rPr/>
        <w:t>%</w:t>
      </w:r>
      <w:r>
        <w:rPr>
          <w:rFonts w:ascii="Times New Roman" w:hAnsi="Times New Roman"/>
          <w:spacing w:val="-9"/>
        </w:rPr>
        <w:t> </w:t>
      </w:r>
      <w:r>
        <w:rPr/>
        <w:t>do</w:t>
      </w:r>
      <w:r>
        <w:rPr>
          <w:rFonts w:ascii="Times New Roman" w:hAnsi="Times New Roman"/>
          <w:spacing w:val="-10"/>
        </w:rPr>
        <w:t> </w:t>
      </w:r>
      <w:r>
        <w:rPr/>
        <w:t>lucro</w:t>
      </w:r>
      <w:r>
        <w:rPr>
          <w:rFonts w:ascii="Times New Roman" w:hAnsi="Times New Roman"/>
          <w:spacing w:val="-10"/>
        </w:rPr>
        <w:t> </w:t>
      </w:r>
      <w:r>
        <w:rPr/>
        <w:t>líquido</w:t>
      </w:r>
      <w:r>
        <w:rPr>
          <w:rFonts w:ascii="Times New Roman" w:hAnsi="Times New Roman"/>
          <w:spacing w:val="-10"/>
        </w:rPr>
        <w:t> </w:t>
      </w:r>
      <w:r>
        <w:rPr/>
        <w:t>apurado</w:t>
      </w:r>
      <w:r>
        <w:rPr>
          <w:rFonts w:ascii="Times New Roman" w:hAnsi="Times New Roman"/>
        </w:rPr>
        <w:t> </w:t>
      </w:r>
      <w:r>
        <w:rPr/>
        <w:t>no</w:t>
      </w:r>
      <w:r>
        <w:rPr>
          <w:rFonts w:ascii="Times New Roman" w:hAnsi="Times New Roman"/>
        </w:rPr>
        <w:t> </w:t>
      </w:r>
      <w:r>
        <w:rPr/>
        <w:t>exercício</w:t>
      </w:r>
      <w:r>
        <w:rPr>
          <w:rFonts w:ascii="Times New Roman" w:hAnsi="Times New Roman"/>
        </w:rPr>
        <w:t> </w:t>
      </w:r>
      <w:r>
        <w:rPr/>
        <w:t>social</w:t>
      </w:r>
      <w:r>
        <w:rPr>
          <w:rFonts w:ascii="Times New Roman" w:hAnsi="Times New Roman"/>
        </w:rPr>
        <w:t> </w:t>
      </w:r>
      <w:r>
        <w:rPr/>
        <w:t>anterior</w:t>
      </w:r>
      <w:r>
        <w:rPr>
          <w:rFonts w:ascii="Times New Roman" w:hAnsi="Times New Roman"/>
        </w:rPr>
        <w:t> </w:t>
      </w:r>
      <w:r>
        <w:rPr/>
        <w:t>deverá</w:t>
      </w:r>
      <w:r>
        <w:rPr>
          <w:rFonts w:ascii="Times New Roman" w:hAnsi="Times New Roman"/>
        </w:rPr>
        <w:t> </w:t>
      </w:r>
      <w:r>
        <w:rPr/>
        <w:t>ser</w:t>
      </w:r>
      <w:r>
        <w:rPr>
          <w:rFonts w:ascii="Times New Roman" w:hAnsi="Times New Roman"/>
        </w:rPr>
        <w:t> </w:t>
      </w:r>
      <w:r>
        <w:rPr/>
        <w:t>distribuído</w:t>
      </w:r>
      <w:r>
        <w:rPr>
          <w:rFonts w:ascii="Times New Roman" w:hAnsi="Times New Roman"/>
        </w:rPr>
        <w:t> </w:t>
      </w:r>
      <w:r>
        <w:rPr/>
        <w:t>como</w:t>
      </w:r>
      <w:r>
        <w:rPr>
          <w:rFonts w:ascii="Times New Roman" w:hAnsi="Times New Roman"/>
        </w:rPr>
        <w:t> </w:t>
      </w:r>
      <w:r>
        <w:rPr/>
        <w:t>dividendo</w:t>
      </w:r>
      <w:r>
        <w:rPr>
          <w:rFonts w:ascii="Times New Roman" w:hAnsi="Times New Roman"/>
        </w:rPr>
        <w:t> </w:t>
      </w:r>
      <w:r>
        <w:rPr/>
        <w:t>obrigatório.</w:t>
      </w:r>
      <w:r>
        <w:rPr>
          <w:rFonts w:ascii="Times New Roman" w:hAnsi="Times New Roman"/>
        </w:rPr>
        <w:t> </w:t>
      </w:r>
      <w:r>
        <w:rPr/>
        <w:t>No</w:t>
      </w:r>
      <w:r>
        <w:rPr>
          <w:rFonts w:ascii="Times New Roman" w:hAnsi="Times New Roman"/>
          <w:spacing w:val="-11"/>
        </w:rPr>
        <w:t> </w:t>
      </w:r>
      <w:r>
        <w:rPr/>
        <w:t>exercício</w:t>
      </w:r>
      <w:r>
        <w:rPr>
          <w:rFonts w:ascii="Times New Roman" w:hAnsi="Times New Roman"/>
          <w:spacing w:val="-14"/>
        </w:rPr>
        <w:t> </w:t>
      </w:r>
      <w:r>
        <w:rPr/>
        <w:t>de</w:t>
      </w:r>
      <w:r>
        <w:rPr>
          <w:rFonts w:ascii="Times New Roman" w:hAnsi="Times New Roman"/>
          <w:spacing w:val="-14"/>
        </w:rPr>
        <w:t> </w:t>
      </w:r>
      <w:r>
        <w:rPr/>
        <w:t>2021</w:t>
      </w:r>
      <w:r>
        <w:rPr>
          <w:rFonts w:ascii="Times New Roman" w:hAnsi="Times New Roman"/>
          <w:spacing w:val="-14"/>
        </w:rPr>
        <w:t> </w:t>
      </w:r>
      <w:r>
        <w:rPr/>
        <w:t>não</w:t>
      </w:r>
      <w:r>
        <w:rPr>
          <w:rFonts w:ascii="Times New Roman" w:hAnsi="Times New Roman"/>
          <w:spacing w:val="-14"/>
        </w:rPr>
        <w:t> </w:t>
      </w:r>
      <w:r>
        <w:rPr/>
        <w:t>foram</w:t>
      </w:r>
      <w:r>
        <w:rPr>
          <w:rFonts w:ascii="Times New Roman" w:hAnsi="Times New Roman"/>
          <w:spacing w:val="-14"/>
        </w:rPr>
        <w:t> </w:t>
      </w:r>
      <w:r>
        <w:rPr/>
        <w:t>destinados</w:t>
      </w:r>
      <w:r>
        <w:rPr>
          <w:rFonts w:ascii="Times New Roman" w:hAnsi="Times New Roman"/>
          <w:spacing w:val="-15"/>
        </w:rPr>
        <w:t> </w:t>
      </w:r>
      <w:r>
        <w:rPr/>
        <w:t>dividendos</w:t>
      </w:r>
      <w:r>
        <w:rPr>
          <w:rFonts w:ascii="Times New Roman" w:hAnsi="Times New Roman"/>
          <w:spacing w:val="-15"/>
        </w:rPr>
        <w:t> </w:t>
      </w:r>
      <w:r>
        <w:rPr/>
        <w:t>aos</w:t>
      </w:r>
      <w:r>
        <w:rPr>
          <w:rFonts w:ascii="Times New Roman" w:hAnsi="Times New Roman"/>
          <w:spacing w:val="-12"/>
        </w:rPr>
        <w:t> </w:t>
      </w:r>
      <w:r>
        <w:rPr/>
        <w:t>acionistas</w:t>
      </w:r>
      <w:r>
        <w:rPr>
          <w:rFonts w:ascii="Times New Roman" w:hAnsi="Times New Roman"/>
          <w:spacing w:val="-15"/>
        </w:rPr>
        <w:t> </w:t>
      </w:r>
      <w:r>
        <w:rPr/>
        <w:t>em</w:t>
      </w:r>
      <w:r>
        <w:rPr>
          <w:rFonts w:ascii="Times New Roman" w:hAnsi="Times New Roman"/>
          <w:spacing w:val="-14"/>
        </w:rPr>
        <w:t> </w:t>
      </w:r>
      <w:r>
        <w:rPr/>
        <w:t>função</w:t>
      </w:r>
      <w:r>
        <w:rPr>
          <w:rFonts w:ascii="Times New Roman" w:hAnsi="Times New Roman"/>
        </w:rPr>
        <w:t> </w:t>
      </w:r>
      <w:r>
        <w:rPr/>
        <w:t>dos</w:t>
      </w:r>
      <w:r>
        <w:rPr>
          <w:rFonts w:ascii="Times New Roman" w:hAnsi="Times New Roman"/>
        </w:rPr>
        <w:t> </w:t>
      </w:r>
      <w:r>
        <w:rPr/>
        <w:t>prejuízos</w:t>
      </w:r>
      <w:r>
        <w:rPr>
          <w:rFonts w:ascii="Times New Roman" w:hAnsi="Times New Roman"/>
        </w:rPr>
        <w:t> </w:t>
      </w:r>
      <w:r>
        <w:rPr/>
        <w:t>acumulados.</w:t>
      </w:r>
    </w:p>
    <w:p>
      <w:pPr>
        <w:pStyle w:val="Heading1"/>
        <w:numPr>
          <w:ilvl w:val="0"/>
          <w:numId w:val="2"/>
        </w:numPr>
        <w:tabs>
          <w:tab w:pos="502" w:val="left" w:leader="none"/>
        </w:tabs>
        <w:spacing w:line="240" w:lineRule="auto" w:before="292" w:after="0"/>
        <w:ind w:left="502" w:right="0" w:hanging="360"/>
        <w:jc w:val="left"/>
      </w:pPr>
      <w:r>
        <w:rPr>
          <w:spacing w:val="-2"/>
        </w:rPr>
        <w:t>Despesas</w:t>
      </w:r>
      <w:r>
        <w:rPr>
          <w:rFonts w:ascii="Times New Roman" w:hAnsi="Times New Roman"/>
          <w:b w:val="0"/>
          <w:spacing w:val="-3"/>
        </w:rPr>
        <w:t> </w:t>
      </w:r>
      <w:r>
        <w:rPr>
          <w:spacing w:val="-2"/>
        </w:rPr>
        <w:t>Administrativas:</w:t>
      </w:r>
    </w:p>
    <w:p>
      <w:pPr>
        <w:pStyle w:val="BodyText"/>
        <w:spacing w:before="2"/>
        <w:rPr>
          <w:b/>
        </w:rPr>
      </w:pPr>
    </w:p>
    <w:p>
      <w:pPr>
        <w:pStyle w:val="BodyText"/>
        <w:ind w:left="862"/>
      </w:pPr>
      <w:r>
        <w:rPr/>
        <w:t>A</w:t>
      </w:r>
      <w:r>
        <w:rPr>
          <w:rFonts w:ascii="Times New Roman" w:hAnsi="Times New Roman"/>
          <w:spacing w:val="-15"/>
        </w:rPr>
        <w:t> </w:t>
      </w:r>
      <w:r>
        <w:rPr/>
        <w:t>composição</w:t>
      </w:r>
      <w:r>
        <w:rPr>
          <w:rFonts w:ascii="Times New Roman" w:hAnsi="Times New Roman"/>
          <w:spacing w:val="-15"/>
        </w:rPr>
        <w:t> </w:t>
      </w:r>
      <w:r>
        <w:rPr/>
        <w:t>das</w:t>
      </w:r>
      <w:r>
        <w:rPr>
          <w:rFonts w:ascii="Times New Roman" w:hAnsi="Times New Roman"/>
          <w:spacing w:val="-15"/>
        </w:rPr>
        <w:t> </w:t>
      </w:r>
      <w:r>
        <w:rPr/>
        <w:t>Despesas</w:t>
      </w:r>
      <w:r>
        <w:rPr>
          <w:rFonts w:ascii="Times New Roman" w:hAnsi="Times New Roman"/>
          <w:spacing w:val="-13"/>
        </w:rPr>
        <w:t> </w:t>
      </w:r>
      <w:r>
        <w:rPr/>
        <w:t>Administrativas</w:t>
      </w:r>
      <w:r>
        <w:rPr>
          <w:rFonts w:ascii="Times New Roman" w:hAnsi="Times New Roman"/>
          <w:spacing w:val="-14"/>
        </w:rPr>
        <w:t> </w:t>
      </w:r>
      <w:r>
        <w:rPr/>
        <w:t>é</w:t>
      </w:r>
      <w:r>
        <w:rPr>
          <w:rFonts w:ascii="Times New Roman" w:hAnsi="Times New Roman"/>
          <w:spacing w:val="-14"/>
        </w:rPr>
        <w:t> </w:t>
      </w:r>
      <w:r>
        <w:rPr/>
        <w:t>a</w:t>
      </w:r>
      <w:r>
        <w:rPr>
          <w:rFonts w:ascii="Times New Roman" w:hAnsi="Times New Roman"/>
          <w:spacing w:val="-12"/>
        </w:rPr>
        <w:t> </w:t>
      </w:r>
      <w:r>
        <w:rPr>
          <w:spacing w:val="-2"/>
        </w:rPr>
        <w:t>seguinte:</w:t>
      </w:r>
    </w:p>
    <w:p>
      <w:pPr>
        <w:pStyle w:val="BodyText"/>
        <w:spacing w:after="0"/>
        <w:sectPr>
          <w:pgSz w:w="11900" w:h="16840"/>
          <w:pgMar w:top="1380" w:bottom="280" w:left="1559" w:right="850"/>
        </w:sectPr>
      </w:pPr>
    </w:p>
    <w:p>
      <w:pPr>
        <w:tabs>
          <w:tab w:pos="5784" w:val="left" w:leader="none"/>
          <w:tab w:pos="7626" w:val="right" w:leader="none"/>
        </w:tabs>
        <w:spacing w:before="90"/>
        <w:ind w:left="2919" w:right="0" w:firstLine="0"/>
        <w:jc w:val="left"/>
        <w:rPr>
          <w:rFonts w:ascii="Arial" w:hAnsi="Arial"/>
          <w:b/>
          <w:sz w:val="20"/>
        </w:rPr>
      </w:pPr>
      <w:r>
        <w:rPr>
          <w:rFonts w:ascii="Arial MT" w:hAnsi="Arial MT"/>
          <w:spacing w:val="-2"/>
          <w:sz w:val="20"/>
        </w:rPr>
        <w:t>Descrição</w:t>
      </w:r>
      <w:r>
        <w:rPr>
          <w:rFonts w:ascii="Arial MT" w:hAnsi="Arial MT"/>
          <w:sz w:val="20"/>
        </w:rPr>
        <w:tab/>
      </w:r>
      <w:r>
        <w:rPr>
          <w:rFonts w:ascii="Arial" w:hAnsi="Arial"/>
          <w:b/>
          <w:spacing w:val="-4"/>
          <w:sz w:val="20"/>
        </w:rPr>
        <w:t>2025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4"/>
          <w:sz w:val="20"/>
        </w:rPr>
        <w:t>2024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3" w:after="1"/>
        <w:rPr>
          <w:rFonts w:ascii="Arial"/>
          <w:b/>
          <w:sz w:val="20"/>
        </w:rPr>
      </w:pPr>
    </w:p>
    <w:tbl>
      <w:tblPr>
        <w:tblW w:w="0" w:type="auto"/>
        <w:jc w:val="left"/>
        <w:tblInd w:w="18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44"/>
        <w:gridCol w:w="1349"/>
        <w:gridCol w:w="1247"/>
      </w:tblGrid>
      <w:tr>
        <w:trPr>
          <w:trHeight w:val="297" w:hRule="atLeast"/>
        </w:trPr>
        <w:tc>
          <w:tcPr>
            <w:tcW w:w="3244" w:type="dxa"/>
          </w:tcPr>
          <w:p>
            <w:pPr>
              <w:pStyle w:val="TableParagraph"/>
              <w:spacing w:before="4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Pessoal</w:t>
            </w:r>
          </w:p>
        </w:tc>
        <w:tc>
          <w:tcPr>
            <w:tcW w:w="1349" w:type="dxa"/>
          </w:tcPr>
          <w:p>
            <w:pPr>
              <w:pStyle w:val="TableParagraph"/>
              <w:spacing w:before="4"/>
              <w:ind w:right="205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10.437.466</w:t>
            </w:r>
          </w:p>
        </w:tc>
        <w:tc>
          <w:tcPr>
            <w:tcW w:w="1247" w:type="dxa"/>
          </w:tcPr>
          <w:p>
            <w:pPr>
              <w:pStyle w:val="TableParagraph"/>
              <w:spacing w:before="4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10.533.208</w:t>
            </w:r>
          </w:p>
        </w:tc>
      </w:tr>
      <w:tr>
        <w:trPr>
          <w:trHeight w:val="359" w:hRule="atLeast"/>
        </w:trPr>
        <w:tc>
          <w:tcPr>
            <w:tcW w:w="3244" w:type="dxa"/>
          </w:tcPr>
          <w:p>
            <w:pPr>
              <w:pStyle w:val="TableParagraph"/>
              <w:spacing w:before="66"/>
              <w:ind w:left="5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Serviços</w:t>
            </w:r>
            <w:r>
              <w:rPr>
                <w:rFonts w:ascii="Arial MT" w:hAnsi="Arial MT"/>
                <w:spacing w:val="-12"/>
                <w:sz w:val="20"/>
              </w:rPr>
              <w:t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11"/>
                <w:sz w:val="20"/>
              </w:rPr>
              <w:t> </w:t>
            </w:r>
            <w:r>
              <w:rPr>
                <w:rFonts w:ascii="Arial MT" w:hAnsi="Arial MT"/>
                <w:spacing w:val="-2"/>
                <w:sz w:val="20"/>
              </w:rPr>
              <w:t>Terceiros</w:t>
            </w:r>
          </w:p>
        </w:tc>
        <w:tc>
          <w:tcPr>
            <w:tcW w:w="1349" w:type="dxa"/>
          </w:tcPr>
          <w:p>
            <w:pPr>
              <w:pStyle w:val="TableParagraph"/>
              <w:spacing w:before="66"/>
              <w:ind w:right="205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8.325</w:t>
            </w:r>
          </w:p>
        </w:tc>
        <w:tc>
          <w:tcPr>
            <w:tcW w:w="1247" w:type="dxa"/>
          </w:tcPr>
          <w:p>
            <w:pPr>
              <w:pStyle w:val="TableParagraph"/>
              <w:spacing w:before="66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2.050</w:t>
            </w:r>
          </w:p>
        </w:tc>
      </w:tr>
      <w:tr>
        <w:trPr>
          <w:trHeight w:val="358" w:hRule="atLeast"/>
        </w:trPr>
        <w:tc>
          <w:tcPr>
            <w:tcW w:w="3244" w:type="dxa"/>
          </w:tcPr>
          <w:p>
            <w:pPr>
              <w:pStyle w:val="TableParagraph"/>
              <w:spacing w:before="66"/>
              <w:ind w:left="5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Despesas</w:t>
            </w:r>
            <w:r>
              <w:rPr>
                <w:rFonts w:ascii="Arial MT" w:hAnsi="Arial MT"/>
                <w:spacing w:val="-3"/>
                <w:sz w:val="20"/>
              </w:rPr>
              <w:t> </w:t>
            </w:r>
            <w:r>
              <w:rPr>
                <w:rFonts w:ascii="Arial MT" w:hAnsi="Arial MT"/>
                <w:spacing w:val="-2"/>
                <w:sz w:val="20"/>
              </w:rPr>
              <w:t>com</w:t>
            </w:r>
            <w:r>
              <w:rPr>
                <w:rFonts w:ascii="Arial MT" w:hAnsi="Arial MT"/>
                <w:spacing w:val="-11"/>
                <w:sz w:val="20"/>
              </w:rPr>
              <w:t> </w:t>
            </w:r>
            <w:r>
              <w:rPr>
                <w:rFonts w:ascii="Arial MT" w:hAnsi="Arial MT"/>
                <w:spacing w:val="-2"/>
                <w:sz w:val="20"/>
              </w:rPr>
              <w:t>Editais</w:t>
            </w:r>
            <w:r>
              <w:rPr>
                <w:rFonts w:ascii="Arial MT" w:hAnsi="Arial MT"/>
                <w:spacing w:val="-3"/>
                <w:sz w:val="20"/>
              </w:rPr>
              <w:t> </w:t>
            </w:r>
            <w:r>
              <w:rPr>
                <w:rFonts w:ascii="Arial MT" w:hAnsi="Arial MT"/>
                <w:spacing w:val="-2"/>
                <w:sz w:val="20"/>
              </w:rPr>
              <w:t>e Publicaçõ</w:t>
            </w:r>
          </w:p>
        </w:tc>
        <w:tc>
          <w:tcPr>
            <w:tcW w:w="1349" w:type="dxa"/>
          </w:tcPr>
          <w:p>
            <w:pPr>
              <w:pStyle w:val="TableParagraph"/>
              <w:spacing w:before="66"/>
              <w:ind w:right="206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6.758</w:t>
            </w:r>
          </w:p>
        </w:tc>
        <w:tc>
          <w:tcPr>
            <w:tcW w:w="1247" w:type="dxa"/>
          </w:tcPr>
          <w:p>
            <w:pPr>
              <w:pStyle w:val="TableParagraph"/>
              <w:spacing w:before="66"/>
              <w:ind w:right="50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6.531</w:t>
            </w:r>
          </w:p>
        </w:tc>
      </w:tr>
      <w:tr>
        <w:trPr>
          <w:trHeight w:val="296" w:hRule="atLeast"/>
        </w:trPr>
        <w:tc>
          <w:tcPr>
            <w:tcW w:w="3244" w:type="dxa"/>
          </w:tcPr>
          <w:p>
            <w:pPr>
              <w:pStyle w:val="TableParagraph"/>
              <w:spacing w:line="212" w:lineRule="exact" w:before="64"/>
              <w:ind w:left="50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Outras </w:t>
            </w:r>
            <w:r>
              <w:rPr>
                <w:rFonts w:ascii="Arial MT"/>
                <w:spacing w:val="-2"/>
                <w:sz w:val="20"/>
              </w:rPr>
              <w:t>Despesas</w:t>
            </w:r>
          </w:p>
        </w:tc>
        <w:tc>
          <w:tcPr>
            <w:tcW w:w="1349" w:type="dxa"/>
          </w:tcPr>
          <w:p>
            <w:pPr>
              <w:pStyle w:val="TableParagraph"/>
              <w:spacing w:line="212" w:lineRule="exact" w:before="64"/>
              <w:ind w:right="207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5.542.094</w:t>
            </w:r>
          </w:p>
        </w:tc>
        <w:tc>
          <w:tcPr>
            <w:tcW w:w="1247" w:type="dxa"/>
          </w:tcPr>
          <w:p>
            <w:pPr>
              <w:pStyle w:val="TableParagraph"/>
              <w:spacing w:line="212" w:lineRule="exact" w:before="64"/>
              <w:ind w:right="48"/>
              <w:jc w:val="right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892.281</w:t>
            </w:r>
          </w:p>
        </w:tc>
      </w:tr>
    </w:tbl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3"/>
        <w:rPr>
          <w:rFonts w:ascii="Arial"/>
          <w:b/>
          <w:sz w:val="20"/>
        </w:rPr>
      </w:pPr>
    </w:p>
    <w:p>
      <w:pPr>
        <w:tabs>
          <w:tab w:pos="5232" w:val="left" w:leader="none"/>
          <w:tab w:pos="7626" w:val="right" w:leader="none"/>
        </w:tabs>
        <w:spacing w:before="1"/>
        <w:ind w:left="3015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pacing w:val="-2"/>
          <w:sz w:val="20"/>
        </w:rPr>
        <w:t>TOTAIS</w:t>
      </w:r>
      <w:r>
        <w:rPr>
          <w:rFonts w:ascii="Arial"/>
          <w:b/>
          <w:sz w:val="20"/>
        </w:rPr>
        <w:tab/>
      </w:r>
      <w:r>
        <w:rPr>
          <w:rFonts w:ascii="Arial"/>
          <w:b/>
          <w:spacing w:val="-2"/>
          <w:sz w:val="20"/>
        </w:rPr>
        <w:t>15.994.643</w:t>
      </w:r>
      <w:r>
        <w:rPr>
          <w:rFonts w:ascii="Arial"/>
          <w:b/>
          <w:sz w:val="20"/>
        </w:rPr>
        <w:tab/>
      </w:r>
      <w:r>
        <w:rPr>
          <w:rFonts w:ascii="Arial"/>
          <w:b/>
          <w:spacing w:val="-2"/>
          <w:sz w:val="20"/>
        </w:rPr>
        <w:t>11.434.070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Heading1"/>
        <w:numPr>
          <w:ilvl w:val="0"/>
          <w:numId w:val="2"/>
        </w:numPr>
        <w:tabs>
          <w:tab w:pos="501" w:val="left" w:leader="none"/>
        </w:tabs>
        <w:spacing w:line="240" w:lineRule="auto" w:before="0" w:after="0"/>
        <w:ind w:left="501" w:right="0" w:hanging="359"/>
        <w:jc w:val="both"/>
      </w:pPr>
      <w:r>
        <w:rPr>
          <w:spacing w:val="-2"/>
        </w:rPr>
        <w:t>Resultado</w:t>
      </w:r>
      <w:r>
        <w:rPr>
          <w:rFonts w:ascii="Times New Roman" w:hAnsi="Times New Roman"/>
          <w:b w:val="0"/>
          <w:spacing w:val="1"/>
        </w:rPr>
        <w:t> </w:t>
      </w:r>
      <w:r>
        <w:rPr>
          <w:spacing w:val="-2"/>
        </w:rPr>
        <w:t>Financeiro:</w:t>
      </w:r>
    </w:p>
    <w:p>
      <w:pPr>
        <w:pStyle w:val="BodyText"/>
        <w:ind w:left="862" w:right="841"/>
        <w:jc w:val="both"/>
      </w:pPr>
      <w:r>
        <w:rPr/>
        <w:t>O</w:t>
      </w:r>
      <w:r>
        <w:rPr>
          <w:rFonts w:ascii="Times New Roman" w:hAnsi="Times New Roman"/>
        </w:rPr>
        <w:t> </w:t>
      </w:r>
      <w:r>
        <w:rPr/>
        <w:t>resultado</w:t>
      </w:r>
      <w:r>
        <w:rPr>
          <w:rFonts w:ascii="Times New Roman" w:hAnsi="Times New Roman"/>
        </w:rPr>
        <w:t> </w:t>
      </w:r>
      <w:r>
        <w:rPr/>
        <w:t>financeiro</w:t>
      </w:r>
      <w:r>
        <w:rPr>
          <w:rFonts w:ascii="Times New Roman" w:hAnsi="Times New Roman"/>
        </w:rPr>
        <w:t> </w:t>
      </w:r>
      <w:r>
        <w:rPr/>
        <w:t>é</w:t>
      </w:r>
      <w:r>
        <w:rPr>
          <w:rFonts w:ascii="Times New Roman" w:hAnsi="Times New Roman"/>
        </w:rPr>
        <w:t> </w:t>
      </w:r>
      <w:r>
        <w:rPr/>
        <w:t>apurado</w:t>
      </w:r>
      <w:r>
        <w:rPr>
          <w:rFonts w:ascii="Times New Roman" w:hAnsi="Times New Roman"/>
        </w:rPr>
        <w:t> </w:t>
      </w:r>
      <w:r>
        <w:rPr/>
        <w:t>através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receitas</w:t>
      </w:r>
      <w:r>
        <w:rPr>
          <w:rFonts w:ascii="Times New Roman" w:hAnsi="Times New Roman"/>
        </w:rPr>
        <w:t> </w:t>
      </w:r>
      <w:r>
        <w:rPr/>
        <w:t>financeiras,</w:t>
      </w:r>
      <w:r>
        <w:rPr>
          <w:rFonts w:ascii="Times New Roman" w:hAnsi="Times New Roman"/>
        </w:rPr>
        <w:t> </w:t>
      </w:r>
      <w:r>
        <w:rPr/>
        <w:t>onde</w:t>
      </w:r>
      <w:r>
        <w:rPr>
          <w:rFonts w:ascii="Times New Roman" w:hAnsi="Times New Roman"/>
        </w:rPr>
        <w:t> </w:t>
      </w:r>
      <w:r>
        <w:rPr/>
        <w:t>são</w:t>
      </w:r>
      <w:r>
        <w:rPr>
          <w:rFonts w:ascii="Times New Roman" w:hAnsi="Times New Roman"/>
        </w:rPr>
        <w:t> </w:t>
      </w:r>
      <w:r>
        <w:rPr/>
        <w:t>compostas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rendimentos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aplicações</w:t>
      </w:r>
      <w:r>
        <w:rPr>
          <w:rFonts w:ascii="Times New Roman" w:hAnsi="Times New Roman"/>
        </w:rPr>
        <w:t> </w:t>
      </w:r>
      <w:r>
        <w:rPr/>
        <w:t>financeiras,</w:t>
      </w:r>
      <w:r>
        <w:rPr>
          <w:rFonts w:ascii="Times New Roman" w:hAnsi="Times New Roman"/>
        </w:rPr>
        <w:t> </w:t>
      </w:r>
      <w:r>
        <w:rPr/>
        <w:t>depósitos</w:t>
      </w:r>
      <w:r>
        <w:rPr>
          <w:rFonts w:ascii="Times New Roman" w:hAnsi="Times New Roman"/>
        </w:rPr>
        <w:t> </w:t>
      </w:r>
      <w:r>
        <w:rPr/>
        <w:t>judiciais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despesas</w:t>
      </w:r>
      <w:r>
        <w:rPr>
          <w:rFonts w:ascii="Times New Roman" w:hAnsi="Times New Roman"/>
        </w:rPr>
        <w:t> </w:t>
      </w:r>
      <w:r>
        <w:rPr/>
        <w:t>bancárias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bancos</w:t>
      </w:r>
      <w:r>
        <w:rPr>
          <w:rFonts w:ascii="Times New Roman" w:hAnsi="Times New Roman"/>
        </w:rPr>
        <w:t> </w:t>
      </w:r>
      <w:r>
        <w:rPr/>
        <w:t>oficiais.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  <w:numPr>
          <w:ilvl w:val="0"/>
          <w:numId w:val="2"/>
        </w:numPr>
        <w:tabs>
          <w:tab w:pos="501" w:val="left" w:leader="none"/>
        </w:tabs>
        <w:spacing w:line="240" w:lineRule="auto" w:before="0" w:after="0"/>
        <w:ind w:left="501" w:right="0" w:hanging="359"/>
        <w:jc w:val="both"/>
      </w:pPr>
      <w:r>
        <w:rPr/>
        <w:t>Remuneração</w:t>
      </w:r>
      <w:r>
        <w:rPr>
          <w:rFonts w:ascii="Times New Roman" w:hAnsi="Times New Roman"/>
          <w:b w:val="0"/>
          <w:spacing w:val="-15"/>
        </w:rPr>
        <w:t> </w:t>
      </w:r>
      <w:r>
        <w:rPr/>
        <w:t>dos</w:t>
      </w:r>
      <w:r>
        <w:rPr>
          <w:rFonts w:ascii="Times New Roman" w:hAnsi="Times New Roman"/>
          <w:b w:val="0"/>
          <w:spacing w:val="-14"/>
        </w:rPr>
        <w:t> </w:t>
      </w:r>
      <w:r>
        <w:rPr/>
        <w:t>Diretores</w:t>
      </w:r>
      <w:r>
        <w:rPr>
          <w:rFonts w:ascii="Times New Roman" w:hAnsi="Times New Roman"/>
          <w:b w:val="0"/>
          <w:spacing w:val="-14"/>
        </w:rPr>
        <w:t> </w:t>
      </w:r>
      <w:r>
        <w:rPr/>
        <w:t>e</w:t>
      </w:r>
      <w:r>
        <w:rPr>
          <w:rFonts w:ascii="Times New Roman" w:hAnsi="Times New Roman"/>
          <w:b w:val="0"/>
          <w:spacing w:val="-15"/>
        </w:rPr>
        <w:t> </w:t>
      </w:r>
      <w:r>
        <w:rPr>
          <w:spacing w:val="-2"/>
        </w:rPr>
        <w:t>Empregados:</w:t>
      </w:r>
    </w:p>
    <w:p>
      <w:pPr>
        <w:pStyle w:val="BodyText"/>
        <w:rPr>
          <w:b/>
        </w:rPr>
      </w:pPr>
    </w:p>
    <w:p>
      <w:pPr>
        <w:pStyle w:val="BodyText"/>
        <w:ind w:left="862" w:right="839"/>
        <w:jc w:val="both"/>
      </w:pPr>
      <w:r>
        <w:rPr/>
        <w:t>Os</w:t>
      </w:r>
      <w:r>
        <w:rPr>
          <w:rFonts w:ascii="Times New Roman" w:hAnsi="Times New Roman"/>
          <w:spacing w:val="-1"/>
        </w:rPr>
        <w:t> </w:t>
      </w:r>
      <w:r>
        <w:rPr/>
        <w:t>membros</w:t>
      </w:r>
      <w:r>
        <w:rPr>
          <w:rFonts w:ascii="Times New Roman" w:hAnsi="Times New Roman"/>
          <w:spacing w:val="-4"/>
        </w:rPr>
        <w:t> </w:t>
      </w:r>
      <w:r>
        <w:rPr/>
        <w:t>da</w:t>
      </w:r>
      <w:r>
        <w:rPr>
          <w:rFonts w:ascii="Times New Roman" w:hAnsi="Times New Roman"/>
          <w:spacing w:val="-3"/>
        </w:rPr>
        <w:t> </w:t>
      </w:r>
      <w:r>
        <w:rPr/>
        <w:t>Diretoria,</w:t>
      </w:r>
      <w:r>
        <w:rPr>
          <w:rFonts w:ascii="Times New Roman" w:hAnsi="Times New Roman"/>
          <w:spacing w:val="-1"/>
        </w:rPr>
        <w:t> </w:t>
      </w:r>
      <w:r>
        <w:rPr/>
        <w:t>Conselho</w:t>
      </w:r>
      <w:r>
        <w:rPr>
          <w:rFonts w:ascii="Times New Roman" w:hAnsi="Times New Roman"/>
          <w:spacing w:val="-1"/>
        </w:rPr>
        <w:t> </w:t>
      </w:r>
      <w:r>
        <w:rPr/>
        <w:t>de</w:t>
      </w:r>
      <w:r>
        <w:rPr>
          <w:rFonts w:ascii="Times New Roman" w:hAnsi="Times New Roman"/>
          <w:spacing w:val="-1"/>
        </w:rPr>
        <w:t> </w:t>
      </w:r>
      <w:r>
        <w:rPr/>
        <w:t>Administração</w:t>
      </w:r>
      <w:r>
        <w:rPr>
          <w:rFonts w:ascii="Times New Roman" w:hAnsi="Times New Roman"/>
          <w:spacing w:val="-1"/>
        </w:rPr>
        <w:t> </w:t>
      </w:r>
      <w:r>
        <w:rPr/>
        <w:t>e</w:t>
      </w:r>
      <w:r>
        <w:rPr>
          <w:rFonts w:ascii="Times New Roman" w:hAnsi="Times New Roman"/>
          <w:spacing w:val="-3"/>
        </w:rPr>
        <w:t> </w:t>
      </w:r>
      <w:r>
        <w:rPr/>
        <w:t>do</w:t>
      </w:r>
      <w:r>
        <w:rPr>
          <w:rFonts w:ascii="Times New Roman" w:hAnsi="Times New Roman"/>
          <w:spacing w:val="-1"/>
        </w:rPr>
        <w:t> </w:t>
      </w:r>
      <w:r>
        <w:rPr/>
        <w:t>Conselho</w:t>
      </w:r>
      <w:r>
        <w:rPr>
          <w:rFonts w:ascii="Times New Roman" w:hAnsi="Times New Roman"/>
          <w:spacing w:val="-3"/>
        </w:rPr>
        <w:t> </w:t>
      </w:r>
      <w:r>
        <w:rPr/>
        <w:t>Fiscal</w:t>
      </w:r>
      <w:r>
        <w:rPr>
          <w:rFonts w:ascii="Times New Roman" w:hAnsi="Times New Roman"/>
          <w:spacing w:val="-1"/>
        </w:rPr>
        <w:t> </w:t>
      </w:r>
      <w:r>
        <w:rPr/>
        <w:t>têm</w:t>
      </w:r>
      <w:r>
        <w:rPr>
          <w:rFonts w:ascii="Times New Roman" w:hAnsi="Times New Roman"/>
        </w:rPr>
        <w:t> </w:t>
      </w:r>
      <w:r>
        <w:rPr/>
        <w:t>suas</w:t>
      </w:r>
      <w:r>
        <w:rPr>
          <w:rFonts w:ascii="Times New Roman" w:hAnsi="Times New Roman"/>
        </w:rPr>
        <w:t> </w:t>
      </w:r>
      <w:r>
        <w:rPr/>
        <w:t>remunerações</w:t>
      </w:r>
      <w:r>
        <w:rPr>
          <w:rFonts w:ascii="Times New Roman" w:hAnsi="Times New Roman"/>
        </w:rPr>
        <w:t> </w:t>
      </w:r>
      <w:r>
        <w:rPr/>
        <w:t>fixadas</w:t>
      </w:r>
      <w:r>
        <w:rPr>
          <w:rFonts w:ascii="Times New Roman" w:hAnsi="Times New Roman"/>
        </w:rPr>
        <w:t> </w:t>
      </w:r>
      <w:r>
        <w:rPr/>
        <w:t>pela</w:t>
      </w:r>
      <w:r>
        <w:rPr>
          <w:rFonts w:ascii="Times New Roman" w:hAnsi="Times New Roman"/>
        </w:rPr>
        <w:t> </w:t>
      </w:r>
      <w:r>
        <w:rPr/>
        <w:t>Assembleia</w:t>
      </w:r>
      <w:r>
        <w:rPr>
          <w:rFonts w:ascii="Times New Roman" w:hAnsi="Times New Roman"/>
        </w:rPr>
        <w:t> </w:t>
      </w:r>
      <w:r>
        <w:rPr/>
        <w:t>Geral</w:t>
      </w:r>
      <w:r>
        <w:rPr>
          <w:rFonts w:ascii="Times New Roman" w:hAnsi="Times New Roman"/>
        </w:rPr>
        <w:t> </w:t>
      </w:r>
      <w:r>
        <w:rPr/>
        <w:t>Ordinária</w:t>
      </w:r>
      <w:r>
        <w:rPr>
          <w:rFonts w:ascii="Times New Roman" w:hAnsi="Times New Roman"/>
        </w:rPr>
        <w:t> </w:t>
      </w:r>
      <w:r>
        <w:rPr/>
        <w:t>dentro</w:t>
      </w:r>
      <w:r>
        <w:rPr>
          <w:rFonts w:ascii="Times New Roman" w:hAnsi="Times New Roman"/>
        </w:rPr>
        <w:t> </w:t>
      </w:r>
      <w:r>
        <w:rPr/>
        <w:t>dos</w:t>
      </w:r>
      <w:r>
        <w:rPr>
          <w:rFonts w:ascii="Times New Roman" w:hAnsi="Times New Roman"/>
        </w:rPr>
        <w:t> </w:t>
      </w:r>
      <w:r>
        <w:rPr/>
        <w:t>limites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Estatuto</w:t>
      </w:r>
      <w:r>
        <w:rPr>
          <w:rFonts w:ascii="Times New Roman" w:hAnsi="Times New Roman"/>
        </w:rPr>
        <w:t> </w:t>
      </w:r>
      <w:r>
        <w:rPr/>
        <w:t>Social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consequente</w:t>
      </w:r>
      <w:r>
        <w:rPr>
          <w:rFonts w:ascii="Times New Roman" w:hAnsi="Times New Roman"/>
        </w:rPr>
        <w:t> </w:t>
      </w:r>
      <w:r>
        <w:rPr/>
        <w:t>pela</w:t>
      </w:r>
      <w:r>
        <w:rPr>
          <w:rFonts w:ascii="Times New Roman" w:hAnsi="Times New Roman"/>
        </w:rPr>
        <w:t> </w:t>
      </w:r>
      <w:r>
        <w:rPr/>
        <w:t>legislação</w:t>
      </w:r>
      <w:r>
        <w:rPr>
          <w:rFonts w:ascii="Times New Roman" w:hAnsi="Times New Roman"/>
        </w:rPr>
        <w:t> </w:t>
      </w:r>
      <w:r>
        <w:rPr/>
        <w:t>pertinente.</w:t>
      </w:r>
    </w:p>
    <w:p>
      <w:pPr>
        <w:pStyle w:val="BodyText"/>
        <w:spacing w:before="292"/>
        <w:ind w:left="862" w:right="839"/>
        <w:jc w:val="both"/>
      </w:pPr>
      <w:r>
        <w:rPr/>
        <w:t>A</w:t>
      </w:r>
      <w:r>
        <w:rPr>
          <w:rFonts w:ascii="Times New Roman" w:hAnsi="Times New Roman"/>
        </w:rPr>
        <w:t> </w:t>
      </w:r>
      <w:r>
        <w:rPr/>
        <w:t>Sociedade</w:t>
      </w:r>
      <w:r>
        <w:rPr>
          <w:rFonts w:ascii="Times New Roman" w:hAnsi="Times New Roman"/>
        </w:rPr>
        <w:t> </w:t>
      </w:r>
      <w:r>
        <w:rPr/>
        <w:t>tem</w:t>
      </w:r>
      <w:r>
        <w:rPr>
          <w:rFonts w:ascii="Times New Roman" w:hAnsi="Times New Roman"/>
        </w:rPr>
        <w:t> </w:t>
      </w:r>
      <w:r>
        <w:rPr/>
        <w:t>quadro</w:t>
      </w:r>
      <w:r>
        <w:rPr>
          <w:rFonts w:ascii="Times New Roman" w:hAnsi="Times New Roman"/>
        </w:rPr>
        <w:t> </w:t>
      </w:r>
      <w:r>
        <w:rPr/>
        <w:t>próprio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pessoal,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para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consecução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seus</w:t>
      </w:r>
      <w:r>
        <w:rPr>
          <w:rFonts w:ascii="Times New Roman" w:hAnsi="Times New Roman"/>
        </w:rPr>
        <w:t> </w:t>
      </w:r>
      <w:r>
        <w:rPr/>
        <w:t>objetivos,</w:t>
      </w:r>
      <w:r>
        <w:rPr>
          <w:rFonts w:ascii="Times New Roman" w:hAnsi="Times New Roman"/>
          <w:spacing w:val="40"/>
        </w:rPr>
        <w:t> </w:t>
      </w:r>
      <w:r>
        <w:rPr/>
        <w:t>e</w:t>
      </w:r>
      <w:r>
        <w:rPr>
          <w:rFonts w:ascii="Times New Roman" w:hAnsi="Times New Roman"/>
          <w:spacing w:val="-5"/>
        </w:rPr>
        <w:t> </w:t>
      </w:r>
      <w:r>
        <w:rPr/>
        <w:t>também,</w:t>
      </w:r>
      <w:r>
        <w:rPr>
          <w:rFonts w:ascii="Times New Roman" w:hAnsi="Times New Roman"/>
          <w:spacing w:val="-6"/>
        </w:rPr>
        <w:t> </w:t>
      </w:r>
      <w:r>
        <w:rPr/>
        <w:t>com</w:t>
      </w:r>
      <w:r>
        <w:rPr>
          <w:rFonts w:ascii="Times New Roman" w:hAnsi="Times New Roman"/>
          <w:spacing w:val="-3"/>
        </w:rPr>
        <w:t> </w:t>
      </w:r>
      <w:r>
        <w:rPr/>
        <w:t>a</w:t>
      </w:r>
      <w:r>
        <w:rPr>
          <w:rFonts w:ascii="Times New Roman" w:hAnsi="Times New Roman"/>
          <w:spacing w:val="-3"/>
        </w:rPr>
        <w:t> </w:t>
      </w:r>
      <w:r>
        <w:rPr/>
        <w:t>contratação</w:t>
      </w:r>
      <w:r>
        <w:rPr>
          <w:rFonts w:ascii="Times New Roman" w:hAnsi="Times New Roman"/>
          <w:spacing w:val="-5"/>
        </w:rPr>
        <w:t> </w:t>
      </w:r>
      <w:r>
        <w:rPr/>
        <w:t>de</w:t>
      </w:r>
      <w:r>
        <w:rPr>
          <w:rFonts w:ascii="Times New Roman" w:hAnsi="Times New Roman"/>
          <w:spacing w:val="-5"/>
        </w:rPr>
        <w:t> </w:t>
      </w:r>
      <w:r>
        <w:rPr/>
        <w:t>serviços</w:t>
      </w:r>
      <w:r>
        <w:rPr>
          <w:rFonts w:ascii="Times New Roman" w:hAnsi="Times New Roman"/>
          <w:spacing w:val="-4"/>
        </w:rPr>
        <w:t> </w:t>
      </w:r>
      <w:r>
        <w:rPr/>
        <w:t>técnicos</w:t>
      </w:r>
      <w:r>
        <w:rPr>
          <w:rFonts w:ascii="Times New Roman" w:hAnsi="Times New Roman"/>
          <w:spacing w:val="-6"/>
        </w:rPr>
        <w:t> </w:t>
      </w:r>
      <w:r>
        <w:rPr/>
        <w:t>especializados</w:t>
      </w:r>
      <w:r>
        <w:rPr>
          <w:rFonts w:ascii="Times New Roman" w:hAnsi="Times New Roman"/>
          <w:spacing w:val="-4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terceiros,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acordo</w:t>
      </w:r>
      <w:r>
        <w:rPr>
          <w:rFonts w:ascii="Times New Roman" w:hAnsi="Times New Roman"/>
        </w:rPr>
        <w:t> </w:t>
      </w:r>
      <w:r>
        <w:rPr/>
        <w:t>com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legislação</w:t>
      </w:r>
      <w:r>
        <w:rPr>
          <w:rFonts w:ascii="Times New Roman" w:hAnsi="Times New Roman"/>
        </w:rPr>
        <w:t> </w:t>
      </w:r>
      <w:r>
        <w:rPr/>
        <w:t>pertinente.</w:t>
      </w:r>
    </w:p>
    <w:p>
      <w:pPr>
        <w:pStyle w:val="BodyText"/>
        <w:spacing w:before="2"/>
      </w:pPr>
    </w:p>
    <w:p>
      <w:pPr>
        <w:pStyle w:val="Heading1"/>
        <w:numPr>
          <w:ilvl w:val="0"/>
          <w:numId w:val="2"/>
        </w:numPr>
        <w:tabs>
          <w:tab w:pos="501" w:val="left" w:leader="none"/>
        </w:tabs>
        <w:spacing w:line="240" w:lineRule="auto" w:before="0" w:after="0"/>
        <w:ind w:left="501" w:right="0" w:hanging="359"/>
        <w:jc w:val="both"/>
      </w:pPr>
      <w:r>
        <w:rPr>
          <w:spacing w:val="-2"/>
        </w:rPr>
        <w:t>Gerenciamento</w:t>
      </w:r>
      <w:r>
        <w:rPr>
          <w:rFonts w:ascii="Times New Roman" w:hAnsi="Times New Roman"/>
          <w:b w:val="0"/>
          <w:spacing w:val="-3"/>
        </w:rPr>
        <w:t> </w:t>
      </w:r>
      <w:r>
        <w:rPr>
          <w:spacing w:val="-2"/>
        </w:rPr>
        <w:t>de</w:t>
      </w:r>
      <w:r>
        <w:rPr>
          <w:rFonts w:ascii="Times New Roman" w:hAnsi="Times New Roman"/>
          <w:b w:val="0"/>
          <w:spacing w:val="-1"/>
        </w:rPr>
        <w:t> </w:t>
      </w:r>
      <w:r>
        <w:rPr>
          <w:spacing w:val="-2"/>
        </w:rPr>
        <w:t>Riscos:</w:t>
      </w:r>
    </w:p>
    <w:p>
      <w:pPr>
        <w:pStyle w:val="BodyText"/>
        <w:rPr>
          <w:b/>
        </w:rPr>
      </w:pPr>
    </w:p>
    <w:p>
      <w:pPr>
        <w:pStyle w:val="BodyText"/>
        <w:ind w:left="862" w:right="841"/>
        <w:jc w:val="both"/>
      </w:pPr>
      <w:r>
        <w:rPr/>
        <w:t>A</w:t>
      </w:r>
      <w:r>
        <w:rPr>
          <w:rFonts w:ascii="Times New Roman" w:hAnsi="Times New Roman"/>
        </w:rPr>
        <w:t> </w:t>
      </w:r>
      <w:r>
        <w:rPr/>
        <w:t>Administração</w:t>
      </w:r>
      <w:r>
        <w:rPr>
          <w:rFonts w:ascii="Times New Roman" w:hAnsi="Times New Roman"/>
        </w:rPr>
        <w:t> </w:t>
      </w:r>
      <w:r>
        <w:rPr/>
        <w:t>da</w:t>
      </w:r>
      <w:r>
        <w:rPr>
          <w:rFonts w:ascii="Times New Roman" w:hAnsi="Times New Roman"/>
        </w:rPr>
        <w:t> </w:t>
      </w:r>
      <w:r>
        <w:rPr/>
        <w:t>Companhia</w:t>
      </w:r>
      <w:r>
        <w:rPr>
          <w:rFonts w:ascii="Times New Roman" w:hAnsi="Times New Roman"/>
        </w:rPr>
        <w:t> </w:t>
      </w:r>
      <w:r>
        <w:rPr/>
        <w:t>adota</w:t>
      </w:r>
      <w:r>
        <w:rPr>
          <w:rFonts w:ascii="Times New Roman" w:hAnsi="Times New Roman"/>
        </w:rPr>
        <w:t> </w:t>
      </w:r>
      <w:r>
        <w:rPr/>
        <w:t>uma</w:t>
      </w:r>
      <w:r>
        <w:rPr>
          <w:rFonts w:ascii="Times New Roman" w:hAnsi="Times New Roman"/>
        </w:rPr>
        <w:t> </w:t>
      </w:r>
      <w:r>
        <w:rPr/>
        <w:t>política</w:t>
      </w:r>
      <w:r>
        <w:rPr>
          <w:rFonts w:ascii="Times New Roman" w:hAnsi="Times New Roman"/>
        </w:rPr>
        <w:t> </w:t>
      </w:r>
      <w:r>
        <w:rPr/>
        <w:t>conservadora</w:t>
      </w:r>
      <w:r>
        <w:rPr>
          <w:rFonts w:ascii="Times New Roman" w:hAnsi="Times New Roman"/>
        </w:rPr>
        <w:t> </w:t>
      </w:r>
      <w:r>
        <w:rPr/>
        <w:t>no</w:t>
      </w:r>
      <w:r>
        <w:rPr>
          <w:rFonts w:ascii="Times New Roman" w:hAnsi="Times New Roman"/>
        </w:rPr>
        <w:t> </w:t>
      </w:r>
      <w:r>
        <w:rPr/>
        <w:t>gerenciamento</w:t>
      </w:r>
      <w:r>
        <w:rPr>
          <w:rFonts w:ascii="Times New Roman" w:hAnsi="Times New Roman"/>
        </w:rPr>
        <w:t> </w:t>
      </w:r>
      <w:r>
        <w:rPr/>
        <w:t>dos</w:t>
      </w:r>
      <w:r>
        <w:rPr>
          <w:rFonts w:ascii="Times New Roman" w:hAnsi="Times New Roman"/>
        </w:rPr>
        <w:t> </w:t>
      </w:r>
      <w:r>
        <w:rPr/>
        <w:t>seus</w:t>
      </w:r>
      <w:r>
        <w:rPr>
          <w:rFonts w:ascii="Times New Roman" w:hAnsi="Times New Roman"/>
        </w:rPr>
        <w:t> </w:t>
      </w:r>
      <w:r>
        <w:rPr/>
        <w:t>riscos.</w:t>
      </w:r>
      <w:r>
        <w:rPr>
          <w:rFonts w:ascii="Times New Roman" w:hAnsi="Times New Roman"/>
        </w:rPr>
        <w:t> </w:t>
      </w:r>
      <w:r>
        <w:rPr/>
        <w:t>Essa</w:t>
      </w:r>
      <w:r>
        <w:rPr>
          <w:rFonts w:ascii="Times New Roman" w:hAnsi="Times New Roman"/>
        </w:rPr>
        <w:t> </w:t>
      </w:r>
      <w:r>
        <w:rPr/>
        <w:t>política</w:t>
      </w:r>
      <w:r>
        <w:rPr>
          <w:rFonts w:ascii="Times New Roman" w:hAnsi="Times New Roman"/>
        </w:rPr>
        <w:t> </w:t>
      </w:r>
      <w:r>
        <w:rPr/>
        <w:t>materializa-se</w:t>
      </w:r>
      <w:r>
        <w:rPr>
          <w:rFonts w:ascii="Times New Roman" w:hAnsi="Times New Roman"/>
        </w:rPr>
        <w:t> </w:t>
      </w:r>
      <w:r>
        <w:rPr/>
        <w:t>pela</w:t>
      </w:r>
      <w:r>
        <w:rPr>
          <w:rFonts w:ascii="Times New Roman" w:hAnsi="Times New Roman"/>
        </w:rPr>
        <w:t> </w:t>
      </w:r>
      <w:r>
        <w:rPr/>
        <w:t>adoção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procedimentos</w:t>
      </w:r>
      <w:r>
        <w:rPr>
          <w:rFonts w:ascii="Times New Roman" w:hAnsi="Times New Roman"/>
        </w:rPr>
        <w:t> </w:t>
      </w:r>
      <w:r>
        <w:rPr/>
        <w:t>que</w:t>
      </w:r>
      <w:r>
        <w:rPr>
          <w:rFonts w:ascii="Times New Roman" w:hAnsi="Times New Roman"/>
        </w:rPr>
        <w:t> </w:t>
      </w:r>
      <w:r>
        <w:rPr/>
        <w:t>envolvem</w:t>
      </w:r>
      <w:r>
        <w:rPr>
          <w:rFonts w:ascii="Times New Roman" w:hAnsi="Times New Roman"/>
        </w:rPr>
        <w:t> </w:t>
      </w:r>
      <w:r>
        <w:rPr/>
        <w:t>todas</w:t>
      </w:r>
      <w:r>
        <w:rPr>
          <w:rFonts w:ascii="Times New Roman" w:hAnsi="Times New Roman"/>
        </w:rPr>
        <w:t> </w:t>
      </w:r>
      <w:r>
        <w:rPr/>
        <w:t>as</w:t>
      </w:r>
      <w:r>
        <w:rPr>
          <w:rFonts w:ascii="Times New Roman" w:hAnsi="Times New Roman"/>
        </w:rPr>
        <w:t> </w:t>
      </w:r>
      <w:r>
        <w:rPr/>
        <w:t>suas</w:t>
      </w:r>
      <w:r>
        <w:rPr>
          <w:rFonts w:ascii="Times New Roman" w:hAnsi="Times New Roman"/>
        </w:rPr>
        <w:t> </w:t>
      </w:r>
      <w:r>
        <w:rPr/>
        <w:t>áreas</w:t>
      </w:r>
      <w:r>
        <w:rPr>
          <w:rFonts w:ascii="Times New Roman" w:hAnsi="Times New Roman"/>
        </w:rPr>
        <w:t> </w:t>
      </w:r>
      <w:r>
        <w:rPr/>
        <w:t>críticas,</w:t>
      </w:r>
      <w:r>
        <w:rPr>
          <w:rFonts w:ascii="Times New Roman" w:hAnsi="Times New Roman"/>
        </w:rPr>
        <w:t> </w:t>
      </w:r>
      <w:r>
        <w:rPr/>
        <w:t>garantindo</w:t>
      </w:r>
      <w:r>
        <w:rPr>
          <w:rFonts w:ascii="Times New Roman" w:hAnsi="Times New Roman"/>
        </w:rPr>
        <w:t> </w:t>
      </w:r>
      <w:r>
        <w:rPr/>
        <w:t>que</w:t>
      </w:r>
      <w:r>
        <w:rPr>
          <w:rFonts w:ascii="Times New Roman" w:hAnsi="Times New Roman"/>
        </w:rPr>
        <w:t> </w:t>
      </w:r>
      <w:r>
        <w:rPr/>
        <w:t>as</w:t>
      </w:r>
      <w:r>
        <w:rPr>
          <w:rFonts w:ascii="Times New Roman" w:hAnsi="Times New Roman"/>
        </w:rPr>
        <w:t> </w:t>
      </w:r>
      <w:r>
        <w:rPr/>
        <w:t>condições</w:t>
      </w:r>
      <w:r>
        <w:rPr>
          <w:rFonts w:ascii="Times New Roman" w:hAnsi="Times New Roman"/>
        </w:rPr>
        <w:t> </w:t>
      </w:r>
      <w:r>
        <w:rPr/>
        <w:t>do</w:t>
      </w:r>
      <w:r>
        <w:rPr>
          <w:rFonts w:ascii="Times New Roman" w:hAnsi="Times New Roman"/>
        </w:rPr>
        <w:t> </w:t>
      </w:r>
      <w:r>
        <w:rPr/>
        <w:t>negócio</w:t>
      </w:r>
      <w:r>
        <w:rPr>
          <w:rFonts w:ascii="Times New Roman" w:hAnsi="Times New Roman"/>
        </w:rPr>
        <w:t> </w:t>
      </w:r>
      <w:r>
        <w:rPr/>
        <w:t>estejam</w:t>
      </w:r>
      <w:r>
        <w:rPr>
          <w:rFonts w:ascii="Times New Roman" w:hAnsi="Times New Roman"/>
        </w:rPr>
        <w:t> </w:t>
      </w:r>
      <w:r>
        <w:rPr/>
        <w:t>livres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risco</w:t>
      </w:r>
      <w:r>
        <w:rPr>
          <w:rFonts w:ascii="Times New Roman" w:hAnsi="Times New Roman"/>
        </w:rPr>
        <w:t> </w:t>
      </w:r>
      <w:r>
        <w:rPr/>
        <w:t>real:</w:t>
      </w:r>
    </w:p>
    <w:p>
      <w:pPr>
        <w:pStyle w:val="BodyText"/>
        <w:spacing w:before="292"/>
        <w:ind w:left="862"/>
        <w:jc w:val="both"/>
      </w:pPr>
      <w:r>
        <w:rPr>
          <w:u w:val="single"/>
        </w:rPr>
        <w:t>Risco</w:t>
      </w:r>
      <w:r>
        <w:rPr>
          <w:rFonts w:ascii="Times New Roman" w:hAnsi="Times New Roman"/>
          <w:spacing w:val="-10"/>
          <w:u w:val="single"/>
        </w:rPr>
        <w:t> </w:t>
      </w:r>
      <w:r>
        <w:rPr>
          <w:u w:val="single"/>
        </w:rPr>
        <w:t>de</w:t>
      </w:r>
      <w:r>
        <w:rPr>
          <w:rFonts w:ascii="Times New Roman" w:hAnsi="Times New Roman"/>
          <w:spacing w:val="-10"/>
          <w:u w:val="single"/>
        </w:rPr>
        <w:t> </w:t>
      </w:r>
      <w:r>
        <w:rPr>
          <w:spacing w:val="-2"/>
          <w:u w:val="single"/>
        </w:rPr>
        <w:t>Crédito:</w:t>
      </w:r>
    </w:p>
    <w:p>
      <w:pPr>
        <w:pStyle w:val="BodyText"/>
        <w:spacing w:before="293"/>
        <w:ind w:left="862"/>
      </w:pPr>
      <w:r>
        <w:rPr/>
        <w:t>No</w:t>
      </w:r>
      <w:r>
        <w:rPr>
          <w:rFonts w:ascii="Times New Roman" w:hAnsi="Times New Roman"/>
          <w:spacing w:val="39"/>
        </w:rPr>
        <w:t> </w:t>
      </w:r>
      <w:r>
        <w:rPr/>
        <w:t>que</w:t>
      </w:r>
      <w:r>
        <w:rPr>
          <w:rFonts w:ascii="Times New Roman" w:hAnsi="Times New Roman"/>
          <w:spacing w:val="39"/>
        </w:rPr>
        <w:t> </w:t>
      </w:r>
      <w:r>
        <w:rPr/>
        <w:t>diz</w:t>
      </w:r>
      <w:r>
        <w:rPr>
          <w:rFonts w:ascii="Times New Roman" w:hAnsi="Times New Roman"/>
          <w:spacing w:val="40"/>
        </w:rPr>
        <w:t> </w:t>
      </w:r>
      <w:r>
        <w:rPr/>
        <w:t>respeito</w:t>
      </w:r>
      <w:r>
        <w:rPr>
          <w:rFonts w:ascii="Times New Roman" w:hAnsi="Times New Roman"/>
          <w:spacing w:val="39"/>
        </w:rPr>
        <w:t> </w:t>
      </w:r>
      <w:r>
        <w:rPr/>
        <w:t>às</w:t>
      </w:r>
      <w:r>
        <w:rPr>
          <w:rFonts w:ascii="Times New Roman" w:hAnsi="Times New Roman"/>
          <w:spacing w:val="38"/>
        </w:rPr>
        <w:t> </w:t>
      </w:r>
      <w:r>
        <w:rPr/>
        <w:t>aplicações</w:t>
      </w:r>
      <w:r>
        <w:rPr>
          <w:rFonts w:ascii="Times New Roman" w:hAnsi="Times New Roman"/>
          <w:spacing w:val="38"/>
        </w:rPr>
        <w:t> </w:t>
      </w:r>
      <w:r>
        <w:rPr/>
        <w:t>financeiras</w:t>
      </w:r>
      <w:r>
        <w:rPr>
          <w:rFonts w:ascii="Times New Roman" w:hAnsi="Times New Roman"/>
          <w:spacing w:val="40"/>
        </w:rPr>
        <w:t> </w:t>
      </w:r>
      <w:r>
        <w:rPr/>
        <w:t>e</w:t>
      </w:r>
      <w:r>
        <w:rPr>
          <w:rFonts w:ascii="Times New Roman" w:hAnsi="Times New Roman"/>
          <w:spacing w:val="39"/>
        </w:rPr>
        <w:t> </w:t>
      </w:r>
      <w:r>
        <w:rPr/>
        <w:t>aos</w:t>
      </w:r>
      <w:r>
        <w:rPr>
          <w:rFonts w:ascii="Times New Roman" w:hAnsi="Times New Roman"/>
          <w:spacing w:val="39"/>
        </w:rPr>
        <w:t> </w:t>
      </w:r>
      <w:r>
        <w:rPr/>
        <w:t>demais</w:t>
      </w:r>
      <w:r>
        <w:rPr>
          <w:rFonts w:ascii="Times New Roman" w:hAnsi="Times New Roman"/>
          <w:spacing w:val="38"/>
        </w:rPr>
        <w:t> </w:t>
      </w:r>
      <w:r>
        <w:rPr/>
        <w:t>investimentos</w:t>
      </w:r>
      <w:r>
        <w:rPr>
          <w:rFonts w:ascii="Times New Roman" w:hAnsi="Times New Roman"/>
          <w:spacing w:val="38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Companhia</w:t>
      </w:r>
      <w:r>
        <w:rPr>
          <w:rFonts w:ascii="Times New Roman" w:hAnsi="Times New Roman"/>
        </w:rPr>
        <w:t> </w:t>
      </w:r>
      <w:r>
        <w:rPr/>
        <w:t>tem</w:t>
      </w:r>
      <w:r>
        <w:rPr>
          <w:rFonts w:ascii="Times New Roman" w:hAnsi="Times New Roman"/>
        </w:rPr>
        <w:t> </w:t>
      </w:r>
      <w:r>
        <w:rPr/>
        <w:t>como</w:t>
      </w:r>
      <w:r>
        <w:rPr>
          <w:rFonts w:ascii="Times New Roman" w:hAnsi="Times New Roman"/>
        </w:rPr>
        <w:t> </w:t>
      </w:r>
      <w:r>
        <w:rPr/>
        <w:t>política</w:t>
      </w:r>
      <w:r>
        <w:rPr>
          <w:rFonts w:ascii="Times New Roman" w:hAnsi="Times New Roman"/>
        </w:rPr>
        <w:t> </w:t>
      </w:r>
      <w:r>
        <w:rPr/>
        <w:t>trabalhar</w:t>
      </w:r>
      <w:r>
        <w:rPr>
          <w:rFonts w:ascii="Times New Roman" w:hAnsi="Times New Roman"/>
        </w:rPr>
        <w:t> </w:t>
      </w:r>
      <w:r>
        <w:rPr/>
        <w:t>com</w:t>
      </w:r>
      <w:r>
        <w:rPr>
          <w:rFonts w:ascii="Times New Roman" w:hAnsi="Times New Roman"/>
        </w:rPr>
        <w:t> </w:t>
      </w:r>
      <w:r>
        <w:rPr/>
        <w:t>instituições</w:t>
      </w:r>
      <w:r>
        <w:rPr>
          <w:rFonts w:ascii="Times New Roman" w:hAnsi="Times New Roman"/>
        </w:rPr>
        <w:t> </w:t>
      </w:r>
      <w:r>
        <w:rPr/>
        <w:t>tradicionais.</w:t>
      </w:r>
    </w:p>
    <w:p>
      <w:pPr>
        <w:pStyle w:val="BodyText"/>
        <w:spacing w:before="292"/>
        <w:ind w:left="862"/>
      </w:pPr>
      <w:r>
        <w:rPr>
          <w:u w:val="single"/>
        </w:rPr>
        <w:t>Risco</w:t>
      </w:r>
      <w:r>
        <w:rPr>
          <w:rFonts w:ascii="Times New Roman"/>
          <w:spacing w:val="-10"/>
          <w:u w:val="single"/>
        </w:rPr>
        <w:t> </w:t>
      </w:r>
      <w:r>
        <w:rPr>
          <w:u w:val="single"/>
        </w:rPr>
        <w:t>de</w:t>
      </w:r>
      <w:r>
        <w:rPr>
          <w:rFonts w:ascii="Times New Roman"/>
          <w:spacing w:val="-10"/>
          <w:u w:val="single"/>
        </w:rPr>
        <w:t> </w:t>
      </w:r>
      <w:r>
        <w:rPr>
          <w:spacing w:val="-2"/>
          <w:u w:val="single"/>
        </w:rPr>
        <w:t>Liquidez:</w:t>
      </w:r>
    </w:p>
    <w:p>
      <w:pPr>
        <w:pStyle w:val="BodyText"/>
      </w:pPr>
    </w:p>
    <w:p>
      <w:pPr>
        <w:pStyle w:val="BodyText"/>
        <w:ind w:left="862" w:right="839"/>
        <w:jc w:val="both"/>
      </w:pPr>
      <w:r>
        <w:rPr/>
        <w:t>Risco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liquidez</w:t>
      </w:r>
      <w:r>
        <w:rPr>
          <w:rFonts w:ascii="Times New Roman" w:hAnsi="Times New Roman"/>
        </w:rPr>
        <w:t> </w:t>
      </w:r>
      <w:r>
        <w:rPr/>
        <w:t>é</w:t>
      </w:r>
      <w:r>
        <w:rPr>
          <w:rFonts w:ascii="Times New Roman" w:hAnsi="Times New Roman"/>
        </w:rPr>
        <w:t> </w:t>
      </w:r>
      <w:r>
        <w:rPr/>
        <w:t>o</w:t>
      </w:r>
      <w:r>
        <w:rPr>
          <w:rFonts w:ascii="Times New Roman" w:hAnsi="Times New Roman"/>
        </w:rPr>
        <w:t> </w:t>
      </w:r>
      <w:r>
        <w:rPr/>
        <w:t>risco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que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Companhia</w:t>
      </w:r>
      <w:r>
        <w:rPr>
          <w:rFonts w:ascii="Times New Roman" w:hAnsi="Times New Roman"/>
        </w:rPr>
        <w:t> </w:t>
      </w:r>
      <w:r>
        <w:rPr/>
        <w:t>encontrar</w:t>
      </w:r>
      <w:r>
        <w:rPr>
          <w:rFonts w:ascii="Times New Roman" w:hAnsi="Times New Roman"/>
        </w:rPr>
        <w:t> </w:t>
      </w:r>
      <w:r>
        <w:rPr/>
        <w:t>dificuldades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cumprir</w:t>
      </w:r>
      <w:r>
        <w:rPr>
          <w:rFonts w:ascii="Times New Roman" w:hAnsi="Times New Roman"/>
        </w:rPr>
        <w:t> </w:t>
      </w:r>
      <w:r>
        <w:rPr/>
        <w:t>com</w:t>
      </w:r>
      <w:r>
        <w:rPr>
          <w:rFonts w:ascii="Times New Roman" w:hAnsi="Times New Roman"/>
        </w:rPr>
        <w:t> </w:t>
      </w:r>
      <w:r>
        <w:rPr/>
        <w:t>as</w:t>
      </w:r>
      <w:r>
        <w:rPr>
          <w:rFonts w:ascii="Times New Roman" w:hAnsi="Times New Roman"/>
        </w:rPr>
        <w:t> </w:t>
      </w:r>
      <w:r>
        <w:rPr/>
        <w:t>obrigações</w:t>
      </w:r>
      <w:r>
        <w:rPr>
          <w:rFonts w:ascii="Times New Roman" w:hAnsi="Times New Roman"/>
        </w:rPr>
        <w:t> </w:t>
      </w:r>
      <w:r>
        <w:rPr/>
        <w:t>associadas</w:t>
      </w:r>
      <w:r>
        <w:rPr>
          <w:rFonts w:ascii="Times New Roman" w:hAnsi="Times New Roman"/>
        </w:rPr>
        <w:t> </w:t>
      </w:r>
      <w:r>
        <w:rPr/>
        <w:t>com</w:t>
      </w:r>
      <w:r>
        <w:rPr>
          <w:rFonts w:ascii="Times New Roman" w:hAnsi="Times New Roman"/>
        </w:rPr>
        <w:t> </w:t>
      </w:r>
      <w:r>
        <w:rPr/>
        <w:t>seus</w:t>
      </w:r>
      <w:r>
        <w:rPr>
          <w:rFonts w:ascii="Times New Roman" w:hAnsi="Times New Roman"/>
        </w:rPr>
        <w:t> </w:t>
      </w:r>
      <w:r>
        <w:rPr/>
        <w:t>passivos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realização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seus</w:t>
      </w:r>
      <w:r>
        <w:rPr>
          <w:rFonts w:ascii="Times New Roman" w:hAnsi="Times New Roman"/>
        </w:rPr>
        <w:t> </w:t>
      </w:r>
      <w:r>
        <w:rPr/>
        <w:t>créditos.</w:t>
      </w:r>
      <w:r>
        <w:rPr>
          <w:rFonts w:ascii="Times New Roman" w:hAnsi="Times New Roman"/>
        </w:rPr>
        <w:t> </w:t>
      </w:r>
      <w:r>
        <w:rPr/>
        <w:t>Esse</w:t>
      </w:r>
      <w:r>
        <w:rPr>
          <w:rFonts w:ascii="Times New Roman" w:hAnsi="Times New Roman"/>
        </w:rPr>
        <w:t> </w:t>
      </w:r>
      <w:r>
        <w:rPr/>
        <w:t>risco</w:t>
      </w:r>
      <w:r>
        <w:rPr>
          <w:rFonts w:ascii="Times New Roman" w:hAnsi="Times New Roman"/>
        </w:rPr>
        <w:t> </w:t>
      </w:r>
      <w:r>
        <w:rPr/>
        <w:t>vem</w:t>
      </w:r>
      <w:r>
        <w:rPr>
          <w:rFonts w:ascii="Times New Roman" w:hAnsi="Times New Roman"/>
          <w:spacing w:val="-1"/>
        </w:rPr>
        <w:t> </w:t>
      </w:r>
      <w:r>
        <w:rPr/>
        <w:t>sendo</w:t>
      </w:r>
      <w:r>
        <w:rPr>
          <w:rFonts w:ascii="Times New Roman" w:hAnsi="Times New Roman"/>
        </w:rPr>
        <w:t> </w:t>
      </w:r>
      <w:r>
        <w:rPr/>
        <w:t>monitorado</w:t>
      </w:r>
      <w:r>
        <w:rPr>
          <w:rFonts w:ascii="Times New Roman" w:hAnsi="Times New Roman"/>
        </w:rPr>
        <w:t> </w:t>
      </w:r>
      <w:r>
        <w:rPr/>
        <w:t>pelos</w:t>
      </w:r>
      <w:r>
        <w:rPr>
          <w:rFonts w:ascii="Times New Roman" w:hAnsi="Times New Roman"/>
        </w:rPr>
        <w:t> </w:t>
      </w:r>
      <w:r>
        <w:rPr/>
        <w:t>administradores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o</w:t>
      </w:r>
      <w:r>
        <w:rPr>
          <w:rFonts w:ascii="Times New Roman" w:hAnsi="Times New Roman"/>
        </w:rPr>
        <w:t> </w:t>
      </w:r>
      <w:r>
        <w:rPr/>
        <w:t>acionista</w:t>
      </w:r>
      <w:r>
        <w:rPr>
          <w:rFonts w:ascii="Times New Roman" w:hAnsi="Times New Roman"/>
        </w:rPr>
        <w:t> </w:t>
      </w:r>
      <w:r>
        <w:rPr/>
        <w:t>controlador</w:t>
      </w:r>
      <w:r>
        <w:rPr>
          <w:rFonts w:ascii="Times New Roman" w:hAnsi="Times New Roman"/>
          <w:spacing w:val="-14"/>
        </w:rPr>
        <w:t> </w:t>
      </w:r>
      <w:r>
        <w:rPr/>
        <w:t>vem</w:t>
      </w:r>
      <w:r>
        <w:rPr>
          <w:rFonts w:ascii="Times New Roman" w:hAnsi="Times New Roman"/>
          <w:spacing w:val="-13"/>
        </w:rPr>
        <w:t> </w:t>
      </w:r>
      <w:r>
        <w:rPr/>
        <w:t>efetuando</w:t>
      </w:r>
      <w:r>
        <w:rPr>
          <w:rFonts w:ascii="Times New Roman" w:hAnsi="Times New Roman"/>
          <w:spacing w:val="-12"/>
        </w:rPr>
        <w:t> </w:t>
      </w:r>
      <w:r>
        <w:rPr/>
        <w:t>repasses</w:t>
      </w:r>
      <w:r>
        <w:rPr>
          <w:rFonts w:ascii="Times New Roman" w:hAnsi="Times New Roman"/>
          <w:spacing w:val="-15"/>
        </w:rPr>
        <w:t> </w:t>
      </w:r>
      <w:r>
        <w:rPr/>
        <w:t>de</w:t>
      </w:r>
      <w:r>
        <w:rPr>
          <w:rFonts w:ascii="Times New Roman" w:hAnsi="Times New Roman"/>
          <w:spacing w:val="-12"/>
        </w:rPr>
        <w:t> </w:t>
      </w:r>
      <w:r>
        <w:rPr/>
        <w:t>recursos</w:t>
      </w:r>
      <w:r>
        <w:rPr>
          <w:rFonts w:ascii="Times New Roman" w:hAnsi="Times New Roman"/>
          <w:spacing w:val="-15"/>
        </w:rPr>
        <w:t> </w:t>
      </w:r>
      <w:r>
        <w:rPr/>
        <w:t>para</w:t>
      </w:r>
      <w:r>
        <w:rPr>
          <w:rFonts w:ascii="Times New Roman" w:hAnsi="Times New Roman"/>
          <w:spacing w:val="-13"/>
        </w:rPr>
        <w:t> </w:t>
      </w:r>
      <w:r>
        <w:rPr/>
        <w:t>garantia</w:t>
      </w:r>
      <w:r>
        <w:rPr>
          <w:rFonts w:ascii="Times New Roman" w:hAnsi="Times New Roman"/>
          <w:spacing w:val="-13"/>
        </w:rPr>
        <w:t> </w:t>
      </w:r>
      <w:r>
        <w:rPr/>
        <w:t>do</w:t>
      </w:r>
      <w:r>
        <w:rPr>
          <w:rFonts w:ascii="Times New Roman" w:hAnsi="Times New Roman"/>
          <w:spacing w:val="-12"/>
        </w:rPr>
        <w:t> </w:t>
      </w:r>
      <w:r>
        <w:rPr/>
        <w:t>cumprimento</w:t>
      </w:r>
      <w:r>
        <w:rPr>
          <w:rFonts w:ascii="Times New Roman" w:hAnsi="Times New Roman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obrigações</w:t>
      </w:r>
      <w:r>
        <w:rPr>
          <w:rFonts w:ascii="Times New Roman" w:hAnsi="Times New Roman"/>
        </w:rPr>
        <w:t> </w:t>
      </w:r>
      <w:r>
        <w:rPr/>
        <w:t>da</w:t>
      </w:r>
      <w:r>
        <w:rPr>
          <w:rFonts w:ascii="Times New Roman" w:hAnsi="Times New Roman"/>
        </w:rPr>
        <w:t> </w:t>
      </w:r>
      <w:r>
        <w:rPr/>
        <w:t>Companhia.</w:t>
      </w:r>
    </w:p>
    <w:p>
      <w:pPr>
        <w:pStyle w:val="BodyText"/>
        <w:spacing w:after="0"/>
        <w:jc w:val="both"/>
        <w:sectPr>
          <w:pgSz w:w="11900" w:h="16840"/>
          <w:pgMar w:top="1460" w:bottom="280" w:left="1559" w:right="850"/>
        </w:sectPr>
      </w:pPr>
    </w:p>
    <w:p>
      <w:pPr>
        <w:pStyle w:val="Heading1"/>
        <w:numPr>
          <w:ilvl w:val="0"/>
          <w:numId w:val="2"/>
        </w:numPr>
        <w:tabs>
          <w:tab w:pos="502" w:val="left" w:leader="none"/>
        </w:tabs>
        <w:spacing w:line="240" w:lineRule="auto" w:before="55" w:after="0"/>
        <w:ind w:left="502" w:right="0" w:hanging="360"/>
        <w:jc w:val="left"/>
      </w:pPr>
      <w:r>
        <w:rPr/>
        <w:t>Outras</w:t>
      </w:r>
      <w:r>
        <w:rPr>
          <w:rFonts w:ascii="Times New Roman" w:hAnsi="Times New Roman"/>
          <w:b w:val="0"/>
          <w:spacing w:val="-14"/>
        </w:rPr>
        <w:t> </w:t>
      </w:r>
      <w:r>
        <w:rPr>
          <w:spacing w:val="-2"/>
        </w:rPr>
        <w:t>Informações:</w:t>
      </w:r>
    </w:p>
    <w:p>
      <w:pPr>
        <w:pStyle w:val="BodyText"/>
        <w:spacing w:before="2"/>
        <w:rPr>
          <w:b/>
        </w:rPr>
      </w:pPr>
    </w:p>
    <w:p>
      <w:pPr>
        <w:pStyle w:val="BodyText"/>
        <w:ind w:left="862"/>
      </w:pPr>
      <w:r>
        <w:rPr>
          <w:spacing w:val="-2"/>
          <w:u w:val="single"/>
        </w:rPr>
        <w:t>Operações</w:t>
      </w:r>
      <w:r>
        <w:rPr>
          <w:rFonts w:ascii="Times New Roman" w:hAnsi="Times New Roman"/>
          <w:spacing w:val="-1"/>
          <w:u w:val="single"/>
        </w:rPr>
        <w:t> </w:t>
      </w:r>
      <w:r>
        <w:rPr>
          <w:spacing w:val="-2"/>
          <w:u w:val="single"/>
        </w:rPr>
        <w:t>com</w:t>
      </w:r>
      <w:r>
        <w:rPr>
          <w:rFonts w:ascii="Times New Roman" w:hAnsi="Times New Roman"/>
          <w:spacing w:val="-2"/>
          <w:u w:val="single"/>
        </w:rPr>
        <w:t> </w:t>
      </w:r>
      <w:r>
        <w:rPr>
          <w:spacing w:val="-2"/>
          <w:u w:val="single"/>
        </w:rPr>
        <w:t>Instrumentos</w:t>
      </w:r>
      <w:r>
        <w:rPr>
          <w:rFonts w:ascii="Times New Roman" w:hAnsi="Times New Roman"/>
          <w:spacing w:val="-4"/>
          <w:u w:val="single"/>
        </w:rPr>
        <w:t> </w:t>
      </w:r>
      <w:r>
        <w:rPr>
          <w:spacing w:val="-2"/>
          <w:u w:val="single"/>
        </w:rPr>
        <w:t>de</w:t>
      </w:r>
      <w:r>
        <w:rPr>
          <w:rFonts w:ascii="Times New Roman" w:hAnsi="Times New Roman"/>
          <w:spacing w:val="-2"/>
          <w:u w:val="single"/>
        </w:rPr>
        <w:t> </w:t>
      </w:r>
      <w:r>
        <w:rPr>
          <w:spacing w:val="-2"/>
          <w:u w:val="single"/>
        </w:rPr>
        <w:t>Derivativos:</w:t>
      </w:r>
    </w:p>
    <w:p>
      <w:pPr>
        <w:pStyle w:val="BodyText"/>
      </w:pPr>
    </w:p>
    <w:p>
      <w:pPr>
        <w:pStyle w:val="BodyText"/>
        <w:spacing w:line="480" w:lineRule="auto"/>
        <w:ind w:left="862" w:right="2547"/>
      </w:pPr>
      <w:r>
        <w:rPr/>
        <w:t>A</w:t>
      </w:r>
      <w:r>
        <w:rPr>
          <w:rFonts w:ascii="Times New Roman" w:hAnsi="Times New Roman"/>
          <w:spacing w:val="-11"/>
        </w:rPr>
        <w:t> </w:t>
      </w:r>
      <w:r>
        <w:rPr/>
        <w:t>Companhia</w:t>
      </w:r>
      <w:r>
        <w:rPr>
          <w:rFonts w:ascii="Times New Roman" w:hAnsi="Times New Roman"/>
          <w:spacing w:val="-13"/>
        </w:rPr>
        <w:t> </w:t>
      </w:r>
      <w:r>
        <w:rPr/>
        <w:t>não</w:t>
      </w:r>
      <w:r>
        <w:rPr>
          <w:rFonts w:ascii="Times New Roman" w:hAnsi="Times New Roman"/>
          <w:spacing w:val="-13"/>
        </w:rPr>
        <w:t> </w:t>
      </w:r>
      <w:r>
        <w:rPr/>
        <w:t>opera</w:t>
      </w:r>
      <w:r>
        <w:rPr>
          <w:rFonts w:ascii="Times New Roman" w:hAnsi="Times New Roman"/>
          <w:spacing w:val="-13"/>
        </w:rPr>
        <w:t> </w:t>
      </w:r>
      <w:r>
        <w:rPr/>
        <w:t>com</w:t>
      </w:r>
      <w:r>
        <w:rPr>
          <w:rFonts w:ascii="Times New Roman" w:hAnsi="Times New Roman"/>
          <w:spacing w:val="-11"/>
        </w:rPr>
        <w:t> </w:t>
      </w:r>
      <w:r>
        <w:rPr/>
        <w:t>instrumentos</w:t>
      </w:r>
      <w:r>
        <w:rPr>
          <w:rFonts w:ascii="Times New Roman" w:hAnsi="Times New Roman"/>
          <w:spacing w:val="-12"/>
        </w:rPr>
        <w:t> </w:t>
      </w:r>
      <w:r>
        <w:rPr/>
        <w:t>derivativos.</w:t>
      </w:r>
      <w:r>
        <w:rPr>
          <w:rFonts w:ascii="Times New Roman" w:hAnsi="Times New Roman"/>
        </w:rPr>
        <w:t> </w:t>
      </w:r>
      <w:r>
        <w:rPr>
          <w:u w:val="single"/>
        </w:rPr>
        <w:t>Eventos</w:t>
      </w:r>
      <w:r>
        <w:rPr>
          <w:rFonts w:ascii="Times New Roman" w:hAnsi="Times New Roman"/>
          <w:u w:val="single"/>
        </w:rPr>
        <w:t> </w:t>
      </w:r>
      <w:r>
        <w:rPr>
          <w:u w:val="single"/>
        </w:rPr>
        <w:t>Subsequentes:</w:t>
      </w:r>
    </w:p>
    <w:p>
      <w:pPr>
        <w:pStyle w:val="BodyText"/>
        <w:ind w:left="862" w:right="840"/>
        <w:jc w:val="both"/>
      </w:pPr>
      <w:r>
        <w:rPr/>
        <w:t>Não</w:t>
      </w:r>
      <w:r>
        <w:rPr>
          <w:rFonts w:ascii="Times New Roman" w:hAnsi="Times New Roman"/>
          <w:spacing w:val="-15"/>
        </w:rPr>
        <w:t> </w:t>
      </w:r>
      <w:r>
        <w:rPr/>
        <w:t>houveram</w:t>
      </w:r>
      <w:r>
        <w:rPr>
          <w:rFonts w:ascii="Times New Roman" w:hAnsi="Times New Roman"/>
          <w:spacing w:val="-15"/>
        </w:rPr>
        <w:t> </w:t>
      </w:r>
      <w:r>
        <w:rPr/>
        <w:t>eventos</w:t>
      </w:r>
      <w:r>
        <w:rPr>
          <w:rFonts w:ascii="Times New Roman" w:hAnsi="Times New Roman"/>
          <w:spacing w:val="-15"/>
        </w:rPr>
        <w:t> </w:t>
      </w:r>
      <w:r>
        <w:rPr/>
        <w:t>subsequentes,</w:t>
      </w:r>
      <w:r>
        <w:rPr>
          <w:rFonts w:ascii="Times New Roman" w:hAnsi="Times New Roman"/>
          <w:spacing w:val="-15"/>
        </w:rPr>
        <w:t> </w:t>
      </w:r>
      <w:r>
        <w:rPr/>
        <w:t>desde</w:t>
      </w:r>
      <w:r>
        <w:rPr>
          <w:rFonts w:ascii="Times New Roman" w:hAnsi="Times New Roman"/>
          <w:spacing w:val="-15"/>
        </w:rPr>
        <w:t> </w:t>
      </w:r>
      <w:r>
        <w:rPr/>
        <w:t>a</w:t>
      </w:r>
      <w:r>
        <w:rPr>
          <w:rFonts w:ascii="Times New Roman" w:hAnsi="Times New Roman"/>
          <w:spacing w:val="-15"/>
        </w:rPr>
        <w:t> </w:t>
      </w:r>
      <w:r>
        <w:rPr/>
        <w:t>data</w:t>
      </w:r>
      <w:r>
        <w:rPr>
          <w:rFonts w:ascii="Times New Roman" w:hAnsi="Times New Roman"/>
          <w:spacing w:val="-15"/>
        </w:rPr>
        <w:t> </w:t>
      </w:r>
      <w:r>
        <w:rPr/>
        <w:t>de</w:t>
      </w:r>
      <w:r>
        <w:rPr>
          <w:rFonts w:ascii="Times New Roman" w:hAnsi="Times New Roman"/>
          <w:spacing w:val="-15"/>
        </w:rPr>
        <w:t> </w:t>
      </w:r>
      <w:r>
        <w:rPr/>
        <w:t>31/12/2025</w:t>
      </w:r>
      <w:r>
        <w:rPr>
          <w:rFonts w:ascii="Times New Roman" w:hAnsi="Times New Roman"/>
          <w:spacing w:val="-15"/>
        </w:rPr>
        <w:t> </w:t>
      </w:r>
      <w:r>
        <w:rPr/>
        <w:t>até</w:t>
      </w:r>
      <w:r>
        <w:rPr>
          <w:rFonts w:ascii="Times New Roman" w:hAnsi="Times New Roman"/>
          <w:spacing w:val="-15"/>
        </w:rPr>
        <w:t> </w:t>
      </w:r>
      <w:r>
        <w:rPr/>
        <w:t>a</w:t>
      </w:r>
      <w:r>
        <w:rPr>
          <w:rFonts w:ascii="Times New Roman" w:hAnsi="Times New Roman"/>
          <w:spacing w:val="-15"/>
        </w:rPr>
        <w:t> </w:t>
      </w:r>
      <w:r>
        <w:rPr/>
        <w:t>data</w:t>
      </w:r>
      <w:r>
        <w:rPr>
          <w:rFonts w:ascii="Times New Roman" w:hAnsi="Times New Roman"/>
          <w:spacing w:val="-15"/>
        </w:rPr>
        <w:t> </w:t>
      </w:r>
      <w:r>
        <w:rPr/>
        <w:t>de</w:t>
      </w:r>
      <w:r>
        <w:rPr>
          <w:rFonts w:ascii="Times New Roman" w:hAnsi="Times New Roman"/>
        </w:rPr>
        <w:t> </w:t>
      </w:r>
      <w:r>
        <w:rPr/>
        <w:t>divulgação</w:t>
      </w:r>
      <w:r>
        <w:rPr>
          <w:rFonts w:ascii="Times New Roman" w:hAnsi="Times New Roman"/>
          <w:spacing w:val="-11"/>
        </w:rPr>
        <w:t> </w:t>
      </w:r>
      <w:r>
        <w:rPr/>
        <w:t>das</w:t>
      </w:r>
      <w:r>
        <w:rPr>
          <w:rFonts w:ascii="Times New Roman" w:hAnsi="Times New Roman"/>
          <w:spacing w:val="-10"/>
        </w:rPr>
        <w:t> </w:t>
      </w:r>
      <w:r>
        <w:rPr/>
        <w:t>demonstrações</w:t>
      </w:r>
      <w:r>
        <w:rPr>
          <w:rFonts w:ascii="Times New Roman" w:hAnsi="Times New Roman"/>
          <w:spacing w:val="-10"/>
        </w:rPr>
        <w:t> </w:t>
      </w:r>
      <w:r>
        <w:rPr/>
        <w:t>financeiras,</w:t>
      </w:r>
      <w:r>
        <w:rPr>
          <w:rFonts w:ascii="Times New Roman" w:hAnsi="Times New Roman"/>
          <w:spacing w:val="-11"/>
        </w:rPr>
        <w:t> </w:t>
      </w:r>
      <w:r>
        <w:rPr/>
        <w:t>que</w:t>
      </w:r>
      <w:r>
        <w:rPr>
          <w:rFonts w:ascii="Times New Roman" w:hAnsi="Times New Roman"/>
          <w:spacing w:val="-11"/>
        </w:rPr>
        <w:t> </w:t>
      </w:r>
      <w:r>
        <w:rPr/>
        <w:t>ensejassem</w:t>
      </w:r>
      <w:r>
        <w:rPr>
          <w:rFonts w:ascii="Times New Roman" w:hAnsi="Times New Roman"/>
          <w:spacing w:val="-9"/>
        </w:rPr>
        <w:t> </w:t>
      </w:r>
      <w:r>
        <w:rPr/>
        <w:t>ajustes</w:t>
      </w:r>
      <w:r>
        <w:rPr>
          <w:rFonts w:ascii="Times New Roman" w:hAnsi="Times New Roman"/>
          <w:spacing w:val="-10"/>
        </w:rPr>
        <w:t> </w:t>
      </w:r>
      <w:r>
        <w:rPr/>
        <w:t>contábeis</w:t>
      </w:r>
      <w:r>
        <w:rPr>
          <w:rFonts w:ascii="Times New Roman" w:hAnsi="Times New Roman"/>
          <w:spacing w:val="-10"/>
        </w:rPr>
        <w:t> </w:t>
      </w:r>
      <w:r>
        <w:rPr/>
        <w:t>às</w:t>
      </w:r>
      <w:r>
        <w:rPr>
          <w:rFonts w:ascii="Times New Roman" w:hAnsi="Times New Roman"/>
        </w:rPr>
        <w:t> </w:t>
      </w:r>
      <w:r>
        <w:rPr/>
        <w:t>demonstrações</w:t>
      </w:r>
      <w:r>
        <w:rPr>
          <w:rFonts w:ascii="Times New Roman" w:hAnsi="Times New Roman"/>
        </w:rPr>
        <w:t> </w:t>
      </w:r>
      <w:r>
        <w:rPr/>
        <w:t>apresentadas</w:t>
      </w:r>
      <w:r>
        <w:rPr>
          <w:rFonts w:ascii="Times New Roman" w:hAnsi="Times New Roman"/>
        </w:rPr>
        <w:t> </w:t>
      </w:r>
      <w:r>
        <w:rPr/>
        <w:t>ou</w:t>
      </w:r>
      <w:r>
        <w:rPr>
          <w:rFonts w:ascii="Times New Roman" w:hAnsi="Times New Roman"/>
        </w:rPr>
        <w:t> </w:t>
      </w:r>
      <w:r>
        <w:rPr/>
        <w:t>divulgações</w:t>
      </w:r>
      <w:r>
        <w:rPr>
          <w:rFonts w:ascii="Times New Roman" w:hAnsi="Times New Roman"/>
        </w:rPr>
        <w:t> </w:t>
      </w:r>
      <w:r>
        <w:rPr/>
        <w:t>complementares.</w:t>
      </w:r>
    </w:p>
    <w:p>
      <w:pPr>
        <w:pStyle w:val="BodyText"/>
        <w:spacing w:line="259" w:lineRule="auto"/>
        <w:ind w:left="142" w:right="1380"/>
        <w:jc w:val="both"/>
      </w:pPr>
      <w:r>
        <w:rPr/>
        <w:t>Em</w:t>
      </w:r>
      <w:r>
        <w:rPr>
          <w:rFonts w:ascii="Times New Roman" w:hAnsi="Times New Roman"/>
          <w:spacing w:val="-9"/>
        </w:rPr>
        <w:t> </w:t>
      </w:r>
      <w:r>
        <w:rPr/>
        <w:t>atendimento</w:t>
      </w:r>
      <w:r>
        <w:rPr>
          <w:rFonts w:ascii="Times New Roman" w:hAnsi="Times New Roman"/>
          <w:spacing w:val="-11"/>
        </w:rPr>
        <w:t> </w:t>
      </w:r>
      <w:r>
        <w:rPr/>
        <w:t>ao</w:t>
      </w:r>
      <w:r>
        <w:rPr>
          <w:rFonts w:ascii="Times New Roman" w:hAnsi="Times New Roman"/>
          <w:spacing w:val="-11"/>
        </w:rPr>
        <w:t> </w:t>
      </w:r>
      <w:r>
        <w:rPr/>
        <w:t>Decreto</w:t>
      </w:r>
      <w:r>
        <w:rPr>
          <w:rFonts w:ascii="Times New Roman" w:hAnsi="Times New Roman"/>
          <w:spacing w:val="-11"/>
        </w:rPr>
        <w:t> </w:t>
      </w:r>
      <w:r>
        <w:rPr/>
        <w:t>Estadual</w:t>
      </w:r>
      <w:r>
        <w:rPr>
          <w:rFonts w:ascii="Times New Roman" w:hAnsi="Times New Roman"/>
          <w:spacing w:val="-12"/>
        </w:rPr>
        <w:t> </w:t>
      </w:r>
      <w:r>
        <w:rPr/>
        <w:t>10.433/2024</w:t>
      </w:r>
      <w:r>
        <w:rPr>
          <w:rFonts w:ascii="Times New Roman" w:hAnsi="Times New Roman"/>
          <w:spacing w:val="-8"/>
        </w:rPr>
        <w:t> </w:t>
      </w:r>
      <w:r>
        <w:rPr/>
        <w:t>e</w:t>
      </w:r>
      <w:r>
        <w:rPr>
          <w:rFonts w:ascii="Times New Roman" w:hAnsi="Times New Roman"/>
          <w:spacing w:val="-9"/>
        </w:rPr>
        <w:t> </w:t>
      </w:r>
      <w:r>
        <w:rPr/>
        <w:t>à</w:t>
      </w:r>
      <w:r>
        <w:rPr>
          <w:rFonts w:ascii="Times New Roman" w:hAnsi="Times New Roman"/>
          <w:spacing w:val="-11"/>
        </w:rPr>
        <w:t> </w:t>
      </w:r>
      <w:r>
        <w:rPr/>
        <w:t>Resolução-CGPAR30/2022,</w:t>
      </w:r>
      <w:r>
        <w:rPr>
          <w:rFonts w:ascii="Times New Roman" w:hAnsi="Times New Roman"/>
        </w:rPr>
        <w:t> </w:t>
      </w:r>
      <w:r>
        <w:rPr/>
        <w:t>informamos</w:t>
      </w:r>
      <w:r>
        <w:rPr>
          <w:rFonts w:ascii="Times New Roman" w:hAnsi="Times New Roman"/>
        </w:rPr>
        <w:t> </w:t>
      </w:r>
      <w:r>
        <w:rPr/>
        <w:t>a</w:t>
      </w:r>
      <w:r>
        <w:rPr>
          <w:rFonts w:ascii="Times New Roman" w:hAnsi="Times New Roman"/>
        </w:rPr>
        <w:t> </w:t>
      </w:r>
      <w:r>
        <w:rPr/>
        <w:t>seguir,</w:t>
      </w:r>
      <w:r>
        <w:rPr>
          <w:rFonts w:ascii="Times New Roman" w:hAnsi="Times New Roman"/>
        </w:rPr>
        <w:t> </w:t>
      </w:r>
      <w:r>
        <w:rPr/>
        <w:t>os</w:t>
      </w:r>
      <w:r>
        <w:rPr>
          <w:rFonts w:ascii="Times New Roman" w:hAnsi="Times New Roman"/>
        </w:rPr>
        <w:t> </w:t>
      </w:r>
      <w:r>
        <w:rPr/>
        <w:t>seguintes</w:t>
      </w:r>
      <w:r>
        <w:rPr>
          <w:rFonts w:ascii="Times New Roman" w:hAnsi="Times New Roman"/>
        </w:rPr>
        <w:t> </w:t>
      </w:r>
      <w:r>
        <w:rPr/>
        <w:t>valores</w:t>
      </w:r>
      <w:r>
        <w:rPr>
          <w:rFonts w:ascii="Times New Roman" w:hAnsi="Times New Roman"/>
        </w:rPr>
        <w:t> </w:t>
      </w:r>
      <w:r>
        <w:rPr/>
        <w:t>em</w:t>
      </w:r>
      <w:r>
        <w:rPr>
          <w:rFonts w:ascii="Times New Roman" w:hAnsi="Times New Roman"/>
        </w:rPr>
        <w:t> </w:t>
      </w:r>
      <w:r>
        <w:rPr/>
        <w:t>31/12/2025:</w:t>
      </w:r>
    </w:p>
    <w:p>
      <w:pPr>
        <w:pStyle w:val="BodyText"/>
      </w:pPr>
    </w:p>
    <w:p>
      <w:pPr>
        <w:pStyle w:val="BodyText"/>
        <w:spacing w:before="49"/>
      </w:pPr>
    </w:p>
    <w:p>
      <w:pPr>
        <w:pStyle w:val="BodyText"/>
        <w:spacing w:line="391" w:lineRule="auto" w:before="1"/>
        <w:ind w:left="142" w:right="1467"/>
      </w:pPr>
      <w:r>
        <w:rPr/>
        <w:t>Maior</w:t>
      </w:r>
      <w:r>
        <w:rPr>
          <w:rFonts w:ascii="Times New Roman" w:hAnsi="Times New Roman"/>
          <w:spacing w:val="-11"/>
        </w:rPr>
        <w:t> </w:t>
      </w:r>
      <w:r>
        <w:rPr/>
        <w:t>remuneração</w:t>
      </w:r>
      <w:r>
        <w:rPr>
          <w:rFonts w:ascii="Times New Roman" w:hAnsi="Times New Roman"/>
          <w:spacing w:val="-11"/>
        </w:rPr>
        <w:t> </w:t>
      </w:r>
      <w:r>
        <w:rPr/>
        <w:t>paga</w:t>
      </w:r>
      <w:r>
        <w:rPr>
          <w:rFonts w:ascii="Times New Roman" w:hAnsi="Times New Roman"/>
          <w:spacing w:val="-9"/>
        </w:rPr>
        <w:t> </w:t>
      </w:r>
      <w:r>
        <w:rPr/>
        <w:t>(incluindo</w:t>
      </w:r>
      <w:r>
        <w:rPr>
          <w:rFonts w:ascii="Times New Roman" w:hAnsi="Times New Roman"/>
          <w:spacing w:val="-11"/>
        </w:rPr>
        <w:t> </w:t>
      </w:r>
      <w:r>
        <w:rPr/>
        <w:t>vantagens</w:t>
      </w:r>
      <w:r>
        <w:rPr>
          <w:rFonts w:ascii="Times New Roman" w:hAnsi="Times New Roman"/>
          <w:spacing w:val="-12"/>
        </w:rPr>
        <w:t> </w:t>
      </w:r>
      <w:r>
        <w:rPr/>
        <w:t>e</w:t>
      </w:r>
      <w:r>
        <w:rPr>
          <w:rFonts w:ascii="Times New Roman" w:hAnsi="Times New Roman"/>
          <w:spacing w:val="-11"/>
        </w:rPr>
        <w:t> </w:t>
      </w:r>
      <w:r>
        <w:rPr/>
        <w:t>benefícios):</w:t>
      </w:r>
      <w:r>
        <w:rPr>
          <w:rFonts w:ascii="Times New Roman" w:hAnsi="Times New Roman"/>
          <w:spacing w:val="40"/>
        </w:rPr>
        <w:t> </w:t>
      </w:r>
      <w:r>
        <w:rPr/>
        <w:t>R$</w:t>
      </w:r>
      <w:r>
        <w:rPr>
          <w:rFonts w:ascii="Times New Roman" w:hAnsi="Times New Roman"/>
          <w:spacing w:val="-8"/>
        </w:rPr>
        <w:t> </w:t>
      </w:r>
      <w:r>
        <w:rPr/>
        <w:t>39.961,00</w:t>
      </w:r>
      <w:r>
        <w:rPr>
          <w:rFonts w:ascii="Times New Roman" w:hAnsi="Times New Roman"/>
        </w:rPr>
        <w:t> </w:t>
      </w:r>
      <w:r>
        <w:rPr/>
        <w:t>Menor</w:t>
      </w:r>
      <w:r>
        <w:rPr>
          <w:rFonts w:ascii="Times New Roman" w:hAnsi="Times New Roman"/>
        </w:rPr>
        <w:t> </w:t>
      </w:r>
      <w:r>
        <w:rPr/>
        <w:t>remuneração</w:t>
      </w:r>
      <w:r>
        <w:rPr>
          <w:rFonts w:ascii="Times New Roman" w:hAnsi="Times New Roman"/>
        </w:rPr>
        <w:t> </w:t>
      </w:r>
      <w:r>
        <w:rPr/>
        <w:t>paga</w:t>
      </w:r>
      <w:r>
        <w:rPr>
          <w:rFonts w:ascii="Times New Roman" w:hAnsi="Times New Roman"/>
        </w:rPr>
        <w:t> </w:t>
      </w:r>
      <w:r>
        <w:rPr/>
        <w:t>(incluindo</w:t>
      </w:r>
      <w:r>
        <w:rPr>
          <w:rFonts w:ascii="Times New Roman" w:hAnsi="Times New Roman"/>
        </w:rPr>
        <w:t> </w:t>
      </w:r>
      <w:r>
        <w:rPr/>
        <w:t>vantagens</w:t>
      </w:r>
      <w:r>
        <w:rPr>
          <w:rFonts w:ascii="Times New Roman" w:hAnsi="Times New Roman"/>
        </w:rPr>
        <w:t> </w:t>
      </w:r>
      <w:r>
        <w:rPr/>
        <w:t>e</w:t>
      </w:r>
      <w:r>
        <w:rPr>
          <w:rFonts w:ascii="Times New Roman" w:hAnsi="Times New Roman"/>
        </w:rPr>
        <w:t> </w:t>
      </w:r>
      <w:r>
        <w:rPr/>
        <w:t>benefícios):</w:t>
      </w:r>
      <w:r>
        <w:rPr>
          <w:rFonts w:ascii="Times New Roman" w:hAnsi="Times New Roman"/>
        </w:rPr>
        <w:t> </w:t>
      </w:r>
      <w:r>
        <w:rPr/>
        <w:t>R$</w:t>
      </w:r>
      <w:r>
        <w:rPr>
          <w:rFonts w:ascii="Times New Roman" w:hAnsi="Times New Roman"/>
        </w:rPr>
        <w:t> </w:t>
      </w:r>
      <w:r>
        <w:rPr/>
        <w:t>5.375,00</w:t>
      </w:r>
      <w:r>
        <w:rPr>
          <w:rFonts w:ascii="Times New Roman" w:hAnsi="Times New Roman"/>
        </w:rPr>
        <w:t> </w:t>
      </w:r>
      <w:r>
        <w:rPr/>
        <w:t>Salário</w:t>
      </w:r>
      <w:r>
        <w:rPr>
          <w:rFonts w:ascii="Times New Roman" w:hAnsi="Times New Roman"/>
        </w:rPr>
        <w:t> </w:t>
      </w:r>
      <w:r>
        <w:rPr/>
        <w:t>médio</w:t>
      </w:r>
      <w:r>
        <w:rPr>
          <w:rFonts w:ascii="Times New Roman" w:hAnsi="Times New Roman"/>
        </w:rPr>
        <w:t> </w:t>
      </w:r>
      <w:r>
        <w:rPr/>
        <w:t>dos</w:t>
      </w:r>
      <w:r>
        <w:rPr>
          <w:rFonts w:ascii="Times New Roman" w:hAnsi="Times New Roman"/>
        </w:rPr>
        <w:t> </w:t>
      </w:r>
      <w:r>
        <w:rPr/>
        <w:t>empregados:</w:t>
      </w:r>
      <w:r>
        <w:rPr>
          <w:rFonts w:ascii="Times New Roman" w:hAnsi="Times New Roman"/>
        </w:rPr>
        <w:t> </w:t>
      </w:r>
      <w:r>
        <w:rPr/>
        <w:t>R$</w:t>
      </w:r>
      <w:r>
        <w:rPr>
          <w:rFonts w:ascii="Times New Roman" w:hAnsi="Times New Roman"/>
        </w:rPr>
        <w:t> </w:t>
      </w:r>
      <w:r>
        <w:rPr/>
        <w:t>10.238,00</w:t>
      </w:r>
    </w:p>
    <w:p>
      <w:pPr>
        <w:pStyle w:val="BodyText"/>
        <w:spacing w:line="288" w:lineRule="exact"/>
        <w:ind w:left="142"/>
      </w:pPr>
      <w:r>
        <w:rPr/>
        <w:t>Salário</w:t>
      </w:r>
      <w:r>
        <w:rPr>
          <w:rFonts w:ascii="Times New Roman" w:hAnsi="Times New Roman"/>
          <w:spacing w:val="-15"/>
        </w:rPr>
        <w:t> </w:t>
      </w:r>
      <w:r>
        <w:rPr/>
        <w:t>médio</w:t>
      </w:r>
      <w:r>
        <w:rPr>
          <w:rFonts w:ascii="Times New Roman" w:hAnsi="Times New Roman"/>
          <w:spacing w:val="-15"/>
        </w:rPr>
        <w:t> </w:t>
      </w:r>
      <w:r>
        <w:rPr/>
        <w:t>dos</w:t>
      </w:r>
      <w:r>
        <w:rPr>
          <w:rFonts w:ascii="Times New Roman" w:hAnsi="Times New Roman"/>
          <w:spacing w:val="-15"/>
        </w:rPr>
        <w:t> </w:t>
      </w:r>
      <w:r>
        <w:rPr/>
        <w:t>administradores:</w:t>
      </w:r>
      <w:r>
        <w:rPr>
          <w:rFonts w:ascii="Times New Roman" w:hAnsi="Times New Roman"/>
          <w:spacing w:val="-15"/>
        </w:rPr>
        <w:t> </w:t>
      </w:r>
      <w:r>
        <w:rPr/>
        <w:t>R$</w:t>
      </w:r>
      <w:r>
        <w:rPr>
          <w:rFonts w:ascii="Times New Roman" w:hAnsi="Times New Roman"/>
          <w:spacing w:val="-15"/>
        </w:rPr>
        <w:t> </w:t>
      </w:r>
      <w:r>
        <w:rPr>
          <w:spacing w:val="-2"/>
        </w:rPr>
        <w:t>23.037,00</w:t>
      </w:r>
    </w:p>
    <w:p>
      <w:pPr>
        <w:pStyle w:val="BodyText"/>
        <w:spacing w:line="259" w:lineRule="auto" w:before="182"/>
        <w:ind w:left="142" w:right="681"/>
      </w:pPr>
      <w:r>
        <w:rPr/>
        <w:t>Salário</w:t>
      </w:r>
      <w:r>
        <w:rPr>
          <w:rFonts w:ascii="Times New Roman" w:hAnsi="Times New Roman"/>
          <w:spacing w:val="-8"/>
        </w:rPr>
        <w:t> </w:t>
      </w:r>
      <w:r>
        <w:rPr/>
        <w:t>médio</w:t>
      </w:r>
      <w:r>
        <w:rPr>
          <w:rFonts w:ascii="Times New Roman" w:hAnsi="Times New Roman"/>
          <w:spacing w:val="-10"/>
        </w:rPr>
        <w:t> </w:t>
      </w:r>
      <w:r>
        <w:rPr/>
        <w:t>dos</w:t>
      </w:r>
      <w:r>
        <w:rPr>
          <w:rFonts w:ascii="Times New Roman" w:hAnsi="Times New Roman"/>
          <w:spacing w:val="-11"/>
        </w:rPr>
        <w:t> </w:t>
      </w:r>
      <w:r>
        <w:rPr/>
        <w:t>membros</w:t>
      </w:r>
      <w:r>
        <w:rPr>
          <w:rFonts w:ascii="Times New Roman" w:hAnsi="Times New Roman"/>
          <w:spacing w:val="-9"/>
        </w:rPr>
        <w:t> </w:t>
      </w:r>
      <w:r>
        <w:rPr/>
        <w:t>do</w:t>
      </w:r>
      <w:r>
        <w:rPr>
          <w:rFonts w:ascii="Times New Roman" w:hAnsi="Times New Roman"/>
          <w:spacing w:val="-10"/>
        </w:rPr>
        <w:t> </w:t>
      </w:r>
      <w:r>
        <w:rPr/>
        <w:t>Conselho</w:t>
      </w:r>
      <w:r>
        <w:rPr>
          <w:rFonts w:ascii="Times New Roman" w:hAnsi="Times New Roman"/>
          <w:spacing w:val="-10"/>
        </w:rPr>
        <w:t> </w:t>
      </w:r>
      <w:r>
        <w:rPr/>
        <w:t>Fiscal</w:t>
      </w:r>
      <w:r>
        <w:rPr>
          <w:rFonts w:ascii="Times New Roman" w:hAnsi="Times New Roman"/>
          <w:spacing w:val="-8"/>
        </w:rPr>
        <w:t> </w:t>
      </w:r>
      <w:r>
        <w:rPr/>
        <w:t>e</w:t>
      </w:r>
      <w:r>
        <w:rPr>
          <w:rFonts w:ascii="Times New Roman" w:hAnsi="Times New Roman"/>
          <w:spacing w:val="-10"/>
        </w:rPr>
        <w:t> </w:t>
      </w:r>
      <w:r>
        <w:rPr/>
        <w:t>do</w:t>
      </w:r>
      <w:r>
        <w:rPr>
          <w:rFonts w:ascii="Times New Roman" w:hAnsi="Times New Roman"/>
          <w:spacing w:val="-8"/>
        </w:rPr>
        <w:t> </w:t>
      </w:r>
      <w:r>
        <w:rPr/>
        <w:t>Conselho</w:t>
      </w:r>
      <w:r>
        <w:rPr>
          <w:rFonts w:ascii="Times New Roman" w:hAnsi="Times New Roman"/>
          <w:spacing w:val="-10"/>
        </w:rPr>
        <w:t> </w:t>
      </w:r>
      <w:r>
        <w:rPr/>
        <w:t>de</w:t>
      </w:r>
      <w:r>
        <w:rPr>
          <w:rFonts w:ascii="Times New Roman" w:hAnsi="Times New Roman"/>
          <w:spacing w:val="-10"/>
        </w:rPr>
        <w:t> </w:t>
      </w:r>
      <w:r>
        <w:rPr/>
        <w:t>Administração:</w:t>
      </w:r>
      <w:r>
        <w:rPr>
          <w:rFonts w:ascii="Times New Roman" w:hAnsi="Times New Roman"/>
          <w:spacing w:val="-8"/>
        </w:rPr>
        <w:t> </w:t>
      </w:r>
      <w:r>
        <w:rPr/>
        <w:t>R$</w:t>
      </w:r>
      <w:r>
        <w:rPr>
          <w:rFonts w:ascii="Times New Roman" w:hAnsi="Times New Roman"/>
        </w:rPr>
        <w:t> </w:t>
      </w:r>
      <w:r>
        <w:rPr>
          <w:spacing w:val="-2"/>
        </w:rPr>
        <w:t>4.607,00</w:t>
      </w:r>
    </w:p>
    <w:p>
      <w:pPr>
        <w:pStyle w:val="BodyText"/>
        <w:spacing w:line="391" w:lineRule="auto" w:before="159"/>
        <w:ind w:left="142" w:right="681"/>
      </w:pPr>
      <w:r>
        <w:rPr/>
        <w:t>Valor</w:t>
      </w:r>
      <w:r>
        <w:rPr>
          <w:rFonts w:ascii="Times New Roman" w:hAnsi="Times New Roman"/>
          <w:spacing w:val="-9"/>
        </w:rPr>
        <w:t> </w:t>
      </w:r>
      <w:r>
        <w:rPr/>
        <w:t>médio</w:t>
      </w:r>
      <w:r>
        <w:rPr>
          <w:rFonts w:ascii="Times New Roman" w:hAnsi="Times New Roman"/>
          <w:spacing w:val="-11"/>
        </w:rPr>
        <w:t> </w:t>
      </w:r>
      <w:r>
        <w:rPr/>
        <w:t>global</w:t>
      </w:r>
      <w:r>
        <w:rPr>
          <w:rFonts w:ascii="Times New Roman" w:hAnsi="Times New Roman"/>
          <w:spacing w:val="-9"/>
        </w:rPr>
        <w:t> </w:t>
      </w:r>
      <w:r>
        <w:rPr/>
        <w:t>dos</w:t>
      </w:r>
      <w:r>
        <w:rPr>
          <w:rFonts w:ascii="Times New Roman" w:hAnsi="Times New Roman"/>
          <w:spacing w:val="-10"/>
        </w:rPr>
        <w:t> </w:t>
      </w:r>
      <w:r>
        <w:rPr/>
        <w:t>benefícios</w:t>
      </w:r>
      <w:r>
        <w:rPr>
          <w:rFonts w:ascii="Times New Roman" w:hAnsi="Times New Roman"/>
          <w:spacing w:val="-12"/>
        </w:rPr>
        <w:t> </w:t>
      </w:r>
      <w:r>
        <w:rPr/>
        <w:t>oferecidos:</w:t>
      </w:r>
      <w:r>
        <w:rPr>
          <w:rFonts w:ascii="Times New Roman" w:hAnsi="Times New Roman"/>
          <w:spacing w:val="-9"/>
        </w:rPr>
        <w:t> </w:t>
      </w:r>
      <w:r>
        <w:rPr/>
        <w:t>R$</w:t>
      </w:r>
      <w:r>
        <w:rPr>
          <w:rFonts w:ascii="Times New Roman" w:hAnsi="Times New Roman"/>
          <w:spacing w:val="-13"/>
        </w:rPr>
        <w:t> </w:t>
      </w:r>
      <w:r>
        <w:rPr/>
        <w:t>1.536,00</w:t>
      </w:r>
      <w:r>
        <w:rPr>
          <w:rFonts w:ascii="Times New Roman" w:hAnsi="Times New Roman"/>
          <w:spacing w:val="-8"/>
        </w:rPr>
        <w:t> </w:t>
      </w:r>
      <w:r>
        <w:rPr/>
        <w:t>(auxílio</w:t>
      </w:r>
      <w:r>
        <w:rPr>
          <w:rFonts w:ascii="Times New Roman" w:hAnsi="Times New Roman"/>
          <w:spacing w:val="-11"/>
        </w:rPr>
        <w:t> </w:t>
      </w:r>
      <w:r>
        <w:rPr/>
        <w:t>alimentação)</w:t>
      </w:r>
      <w:r>
        <w:rPr>
          <w:rFonts w:ascii="Times New Roman" w:hAnsi="Times New Roman"/>
        </w:rPr>
        <w:t> </w:t>
      </w:r>
      <w:r>
        <w:rPr/>
        <w:t>Funcionários</w:t>
      </w:r>
      <w:r>
        <w:rPr>
          <w:rFonts w:ascii="Times New Roman" w:hAnsi="Times New Roman"/>
        </w:rPr>
        <w:t> </w:t>
      </w:r>
      <w:r>
        <w:rPr/>
        <w:t>contratados</w:t>
      </w:r>
      <w:r>
        <w:rPr>
          <w:rFonts w:ascii="Times New Roman" w:hAnsi="Times New Roman"/>
        </w:rPr>
        <w:t> </w:t>
      </w:r>
      <w:r>
        <w:rPr/>
        <w:t>até</w:t>
      </w:r>
      <w:r>
        <w:rPr>
          <w:rFonts w:ascii="Times New Roman" w:hAnsi="Times New Roman"/>
        </w:rPr>
        <w:t> </w:t>
      </w:r>
      <w:r>
        <w:rPr/>
        <w:t>31/12/2025:</w:t>
      </w:r>
      <w:r>
        <w:rPr>
          <w:rFonts w:ascii="Times New Roman" w:hAnsi="Times New Roman"/>
          <w:spacing w:val="40"/>
        </w:rPr>
        <w:t> </w:t>
      </w:r>
      <w:r>
        <w:rPr/>
        <w:t>50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pgSz w:w="11900" w:h="16840"/>
          <w:pgMar w:top="1360" w:bottom="280" w:left="1559" w:right="850"/>
        </w:sectPr>
      </w:pPr>
    </w:p>
    <w:p>
      <w:pPr>
        <w:pStyle w:val="Heading1"/>
        <w:spacing w:before="52"/>
        <w:ind w:left="142" w:firstLine="0"/>
      </w:pPr>
      <w:r>
        <w:rPr/>
        <w:t>Goiânia,</w:t>
      </w:r>
      <w:r>
        <w:rPr>
          <w:rFonts w:ascii="Times New Roman" w:hAnsi="Times New Roman"/>
          <w:b w:val="0"/>
          <w:spacing w:val="-13"/>
        </w:rPr>
        <w:t> </w:t>
      </w:r>
      <w:r>
        <w:rPr/>
        <w:t>12</w:t>
      </w:r>
      <w:r>
        <w:rPr>
          <w:rFonts w:ascii="Times New Roman" w:hAnsi="Times New Roman"/>
          <w:b w:val="0"/>
          <w:spacing w:val="-13"/>
        </w:rPr>
        <w:t> </w:t>
      </w:r>
      <w:r>
        <w:rPr/>
        <w:t>de</w:t>
      </w:r>
      <w:r>
        <w:rPr>
          <w:rFonts w:ascii="Times New Roman" w:hAnsi="Times New Roman"/>
          <w:b w:val="0"/>
          <w:spacing w:val="-12"/>
        </w:rPr>
        <w:t> </w:t>
      </w:r>
      <w:r>
        <w:rPr/>
        <w:t>fevereiro</w:t>
      </w:r>
      <w:r>
        <w:rPr>
          <w:rFonts w:ascii="Times New Roman" w:hAnsi="Times New Roman"/>
          <w:b w:val="0"/>
          <w:spacing w:val="-12"/>
        </w:rPr>
        <w:t> </w:t>
      </w:r>
      <w:r>
        <w:rPr/>
        <w:t>de</w:t>
      </w:r>
      <w:r>
        <w:rPr>
          <w:rFonts w:ascii="Times New Roman" w:hAnsi="Times New Roman"/>
          <w:b w:val="0"/>
          <w:spacing w:val="-12"/>
        </w:rPr>
        <w:t> </w:t>
      </w:r>
      <w:r>
        <w:rPr>
          <w:spacing w:val="-4"/>
        </w:rPr>
        <w:t>2026.</w:t>
      </w:r>
    </w:p>
    <w:p>
      <w:pPr>
        <w:spacing w:line="252" w:lineRule="auto" w:before="194"/>
        <w:ind w:left="2244" w:right="38" w:firstLine="0"/>
        <w:jc w:val="left"/>
        <w:rPr>
          <w:rFonts w:ascii="Trebuchet MS"/>
          <w:sz w:val="20"/>
        </w:rPr>
      </w:pPr>
      <w:r>
        <w:rPr>
          <w:rFonts w:ascii="Trebuchet MS"/>
          <w:sz w:val="20"/>
        </w:rPr>
        <w:t>LUIZ FERNANDO DE </w:t>
      </w:r>
      <w:r>
        <w:rPr>
          <w:rFonts w:ascii="Trebuchet MS"/>
          <w:spacing w:val="-6"/>
          <w:sz w:val="20"/>
        </w:rPr>
        <w:t>OLIVEIRA:18260730600</w:t>
      </w:r>
    </w:p>
    <w:p>
      <w:pPr>
        <w:spacing w:line="240" w:lineRule="auto" w:before="0"/>
        <w:rPr>
          <w:rFonts w:ascii="Trebuchet MS"/>
          <w:sz w:val="13"/>
        </w:rPr>
      </w:pPr>
      <w:r>
        <w:rPr/>
        <w:br w:type="column"/>
      </w:r>
      <w:r>
        <w:rPr>
          <w:rFonts w:ascii="Trebuchet MS"/>
          <w:sz w:val="13"/>
        </w:rPr>
      </w:r>
    </w:p>
    <w:p>
      <w:pPr>
        <w:pStyle w:val="BodyText"/>
        <w:rPr>
          <w:rFonts w:ascii="Trebuchet MS"/>
          <w:sz w:val="13"/>
        </w:rPr>
      </w:pPr>
    </w:p>
    <w:p>
      <w:pPr>
        <w:pStyle w:val="BodyText"/>
        <w:spacing w:before="94"/>
        <w:rPr>
          <w:rFonts w:ascii="Trebuchet MS"/>
          <w:sz w:val="13"/>
        </w:rPr>
      </w:pPr>
    </w:p>
    <w:p>
      <w:pPr>
        <w:spacing w:line="254" w:lineRule="auto" w:before="0"/>
        <w:ind w:left="142" w:right="1817" w:firstLine="0"/>
        <w:jc w:val="left"/>
        <w:rPr>
          <w:rFonts w:ascii="Trebuchet MS"/>
          <w:sz w:val="13"/>
        </w:rPr>
      </w:pPr>
      <w:r>
        <w:rPr>
          <w:rFonts w:ascii="Trebuchet MS"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6773248">
                <wp:simplePos x="0" y="0"/>
                <wp:positionH relativeFrom="page">
                  <wp:posOffset>3980093</wp:posOffset>
                </wp:positionH>
                <wp:positionV relativeFrom="paragraph">
                  <wp:posOffset>2678</wp:posOffset>
                </wp:positionV>
                <wp:extent cx="310515" cy="308610"/>
                <wp:effectExtent l="0" t="0" r="0" b="0"/>
                <wp:wrapNone/>
                <wp:docPr id="61" name="Graphic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Graphic 61"/>
                      <wps:cNvSpPr/>
                      <wps:spPr>
                        <a:xfrm>
                          <a:off x="0" y="0"/>
                          <a:ext cx="310515" cy="3086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0515" h="308610">
                              <a:moveTo>
                                <a:pt x="55919" y="242946"/>
                              </a:moveTo>
                              <a:lnTo>
                                <a:pt x="28922" y="260500"/>
                              </a:lnTo>
                              <a:lnTo>
                                <a:pt x="11728" y="277461"/>
                              </a:lnTo>
                              <a:lnTo>
                                <a:pt x="2650" y="292171"/>
                              </a:lnTo>
                              <a:lnTo>
                                <a:pt x="0" y="302972"/>
                              </a:lnTo>
                              <a:lnTo>
                                <a:pt x="0" y="308027"/>
                              </a:lnTo>
                              <a:lnTo>
                                <a:pt x="23696" y="308027"/>
                              </a:lnTo>
                              <a:lnTo>
                                <a:pt x="25534" y="307395"/>
                              </a:lnTo>
                              <a:lnTo>
                                <a:pt x="6002" y="307395"/>
                              </a:lnTo>
                              <a:lnTo>
                                <a:pt x="8737" y="295903"/>
                              </a:lnTo>
                              <a:lnTo>
                                <a:pt x="18876" y="279672"/>
                              </a:lnTo>
                              <a:lnTo>
                                <a:pt x="35058" y="261191"/>
                              </a:lnTo>
                              <a:lnTo>
                                <a:pt x="55919" y="242946"/>
                              </a:lnTo>
                              <a:close/>
                            </a:path>
                            <a:path w="310515" h="308610">
                              <a:moveTo>
                                <a:pt x="132690" y="0"/>
                              </a:moveTo>
                              <a:lnTo>
                                <a:pt x="126480" y="4146"/>
                              </a:lnTo>
                              <a:lnTo>
                                <a:pt x="123291" y="13742"/>
                              </a:lnTo>
                              <a:lnTo>
                                <a:pt x="122176" y="23975"/>
                              </a:lnTo>
                              <a:lnTo>
                                <a:pt x="122116" y="24523"/>
                              </a:lnTo>
                              <a:lnTo>
                                <a:pt x="124982" y="62069"/>
                              </a:lnTo>
                              <a:lnTo>
                                <a:pt x="125108" y="62869"/>
                              </a:lnTo>
                              <a:lnTo>
                                <a:pt x="126648" y="71132"/>
                              </a:lnTo>
                              <a:lnTo>
                                <a:pt x="128425" y="79692"/>
                              </a:lnTo>
                              <a:lnTo>
                                <a:pt x="130439" y="88370"/>
                              </a:lnTo>
                              <a:lnTo>
                                <a:pt x="132690" y="96989"/>
                              </a:lnTo>
                              <a:lnTo>
                                <a:pt x="123791" y="125543"/>
                              </a:lnTo>
                              <a:lnTo>
                                <a:pt x="100925" y="178558"/>
                              </a:lnTo>
                              <a:lnTo>
                                <a:pt x="69840" y="238336"/>
                              </a:lnTo>
                              <a:lnTo>
                                <a:pt x="36283" y="287181"/>
                              </a:lnTo>
                              <a:lnTo>
                                <a:pt x="6002" y="307395"/>
                              </a:lnTo>
                              <a:lnTo>
                                <a:pt x="25534" y="307395"/>
                              </a:lnTo>
                              <a:lnTo>
                                <a:pt x="26582" y="307035"/>
                              </a:lnTo>
                              <a:lnTo>
                                <a:pt x="42927" y="292823"/>
                              </a:lnTo>
                              <a:lnTo>
                                <a:pt x="62766" y="267653"/>
                              </a:lnTo>
                              <a:lnTo>
                                <a:pt x="86248" y="230309"/>
                              </a:lnTo>
                              <a:lnTo>
                                <a:pt x="89352" y="229361"/>
                              </a:lnTo>
                              <a:lnTo>
                                <a:pt x="86248" y="229361"/>
                              </a:lnTo>
                              <a:lnTo>
                                <a:pt x="108655" y="188335"/>
                              </a:lnTo>
                              <a:lnTo>
                                <a:pt x="123568" y="156817"/>
                              </a:lnTo>
                              <a:lnTo>
                                <a:pt x="132853" y="132821"/>
                              </a:lnTo>
                              <a:lnTo>
                                <a:pt x="138377" y="114365"/>
                              </a:lnTo>
                              <a:lnTo>
                                <a:pt x="149467" y="114365"/>
                              </a:lnTo>
                              <a:lnTo>
                                <a:pt x="142484" y="96041"/>
                              </a:lnTo>
                              <a:lnTo>
                                <a:pt x="144766" y="79929"/>
                              </a:lnTo>
                              <a:lnTo>
                                <a:pt x="138377" y="79929"/>
                              </a:lnTo>
                              <a:lnTo>
                                <a:pt x="138421" y="79692"/>
                              </a:lnTo>
                              <a:lnTo>
                                <a:pt x="137841" y="77885"/>
                              </a:lnTo>
                              <a:lnTo>
                                <a:pt x="134744" y="66067"/>
                              </a:lnTo>
                              <a:lnTo>
                                <a:pt x="130582" y="23975"/>
                              </a:lnTo>
                              <a:lnTo>
                                <a:pt x="131308" y="15914"/>
                              </a:lnTo>
                              <a:lnTo>
                                <a:pt x="133278" y="7557"/>
                              </a:lnTo>
                              <a:lnTo>
                                <a:pt x="137113" y="1895"/>
                              </a:lnTo>
                              <a:lnTo>
                                <a:pt x="144808" y="1895"/>
                              </a:lnTo>
                              <a:lnTo>
                                <a:pt x="140746" y="315"/>
                              </a:lnTo>
                              <a:lnTo>
                                <a:pt x="132690" y="0"/>
                              </a:lnTo>
                              <a:close/>
                            </a:path>
                            <a:path w="310515" h="308610">
                              <a:moveTo>
                                <a:pt x="307084" y="228730"/>
                              </a:moveTo>
                              <a:lnTo>
                                <a:pt x="298238" y="228730"/>
                              </a:lnTo>
                              <a:lnTo>
                                <a:pt x="294762" y="231889"/>
                              </a:lnTo>
                              <a:lnTo>
                                <a:pt x="294762" y="240419"/>
                              </a:lnTo>
                              <a:lnTo>
                                <a:pt x="298238" y="243578"/>
                              </a:lnTo>
                              <a:lnTo>
                                <a:pt x="307084" y="243578"/>
                              </a:lnTo>
                              <a:lnTo>
                                <a:pt x="308663" y="241998"/>
                              </a:lnTo>
                              <a:lnTo>
                                <a:pt x="299185" y="241998"/>
                              </a:lnTo>
                              <a:lnTo>
                                <a:pt x="296342" y="239471"/>
                              </a:lnTo>
                              <a:lnTo>
                                <a:pt x="296342" y="232837"/>
                              </a:lnTo>
                              <a:lnTo>
                                <a:pt x="299185" y="230309"/>
                              </a:lnTo>
                              <a:lnTo>
                                <a:pt x="308663" y="230309"/>
                              </a:lnTo>
                              <a:lnTo>
                                <a:pt x="307084" y="228730"/>
                              </a:lnTo>
                              <a:close/>
                            </a:path>
                            <a:path w="310515" h="308610">
                              <a:moveTo>
                                <a:pt x="308663" y="230309"/>
                              </a:moveTo>
                              <a:lnTo>
                                <a:pt x="306136" y="230309"/>
                              </a:lnTo>
                              <a:lnTo>
                                <a:pt x="308347" y="232837"/>
                              </a:lnTo>
                              <a:lnTo>
                                <a:pt x="308347" y="239471"/>
                              </a:lnTo>
                              <a:lnTo>
                                <a:pt x="306136" y="241998"/>
                              </a:lnTo>
                              <a:lnTo>
                                <a:pt x="308663" y="241998"/>
                              </a:lnTo>
                              <a:lnTo>
                                <a:pt x="310243" y="240419"/>
                              </a:lnTo>
                              <a:lnTo>
                                <a:pt x="310243" y="231889"/>
                              </a:lnTo>
                              <a:lnTo>
                                <a:pt x="308663" y="230309"/>
                              </a:lnTo>
                              <a:close/>
                            </a:path>
                            <a:path w="310515" h="308610">
                              <a:moveTo>
                                <a:pt x="304556" y="231257"/>
                              </a:moveTo>
                              <a:lnTo>
                                <a:pt x="299501" y="231257"/>
                              </a:lnTo>
                              <a:lnTo>
                                <a:pt x="299501" y="240419"/>
                              </a:lnTo>
                              <a:lnTo>
                                <a:pt x="301081" y="240419"/>
                              </a:lnTo>
                              <a:lnTo>
                                <a:pt x="301081" y="236944"/>
                              </a:lnTo>
                              <a:lnTo>
                                <a:pt x="305083" y="236944"/>
                              </a:lnTo>
                              <a:lnTo>
                                <a:pt x="304872" y="236628"/>
                              </a:lnTo>
                              <a:lnTo>
                                <a:pt x="303924" y="236312"/>
                              </a:lnTo>
                              <a:lnTo>
                                <a:pt x="305820" y="235680"/>
                              </a:lnTo>
                              <a:lnTo>
                                <a:pt x="301081" y="235680"/>
                              </a:lnTo>
                              <a:lnTo>
                                <a:pt x="301081" y="233152"/>
                              </a:lnTo>
                              <a:lnTo>
                                <a:pt x="305609" y="233152"/>
                              </a:lnTo>
                              <a:lnTo>
                                <a:pt x="305504" y="232521"/>
                              </a:lnTo>
                              <a:lnTo>
                                <a:pt x="304556" y="231257"/>
                              </a:lnTo>
                              <a:close/>
                            </a:path>
                            <a:path w="310515" h="308610">
                              <a:moveTo>
                                <a:pt x="305083" y="236944"/>
                              </a:moveTo>
                              <a:lnTo>
                                <a:pt x="302977" y="236944"/>
                              </a:lnTo>
                              <a:lnTo>
                                <a:pt x="303609" y="237891"/>
                              </a:lnTo>
                              <a:lnTo>
                                <a:pt x="303924" y="238839"/>
                              </a:lnTo>
                              <a:lnTo>
                                <a:pt x="304240" y="240419"/>
                              </a:lnTo>
                              <a:lnTo>
                                <a:pt x="305820" y="240419"/>
                              </a:lnTo>
                              <a:lnTo>
                                <a:pt x="305630" y="239471"/>
                              </a:lnTo>
                              <a:lnTo>
                                <a:pt x="305504" y="237575"/>
                              </a:lnTo>
                              <a:lnTo>
                                <a:pt x="305083" y="236944"/>
                              </a:lnTo>
                              <a:close/>
                            </a:path>
                            <a:path w="310515" h="308610">
                              <a:moveTo>
                                <a:pt x="305609" y="233152"/>
                              </a:moveTo>
                              <a:lnTo>
                                <a:pt x="303293" y="233152"/>
                              </a:lnTo>
                              <a:lnTo>
                                <a:pt x="303924" y="233468"/>
                              </a:lnTo>
                              <a:lnTo>
                                <a:pt x="303924" y="235364"/>
                              </a:lnTo>
                              <a:lnTo>
                                <a:pt x="302977" y="235680"/>
                              </a:lnTo>
                              <a:lnTo>
                                <a:pt x="305820" y="235680"/>
                              </a:lnTo>
                              <a:lnTo>
                                <a:pt x="305820" y="234416"/>
                              </a:lnTo>
                              <a:lnTo>
                                <a:pt x="305662" y="233468"/>
                              </a:lnTo>
                              <a:lnTo>
                                <a:pt x="305609" y="233152"/>
                              </a:lnTo>
                              <a:close/>
                            </a:path>
                            <a:path w="310515" h="308610">
                              <a:moveTo>
                                <a:pt x="149467" y="114365"/>
                              </a:moveTo>
                              <a:lnTo>
                                <a:pt x="138377" y="114365"/>
                              </a:lnTo>
                              <a:lnTo>
                                <a:pt x="155427" y="148598"/>
                              </a:lnTo>
                              <a:lnTo>
                                <a:pt x="173129" y="171902"/>
                              </a:lnTo>
                              <a:lnTo>
                                <a:pt x="189647" y="186736"/>
                              </a:lnTo>
                              <a:lnTo>
                                <a:pt x="203143" y="195557"/>
                              </a:lnTo>
                              <a:lnTo>
                                <a:pt x="174553" y="201244"/>
                              </a:lnTo>
                              <a:lnTo>
                                <a:pt x="145169" y="208668"/>
                              </a:lnTo>
                              <a:lnTo>
                                <a:pt x="115354" y="218037"/>
                              </a:lnTo>
                              <a:lnTo>
                                <a:pt x="86248" y="229361"/>
                              </a:lnTo>
                              <a:lnTo>
                                <a:pt x="89352" y="229361"/>
                              </a:lnTo>
                              <a:lnTo>
                                <a:pt x="115847" y="221271"/>
                              </a:lnTo>
                              <a:lnTo>
                                <a:pt x="148171" y="213684"/>
                              </a:lnTo>
                              <a:lnTo>
                                <a:pt x="181679" y="207696"/>
                              </a:lnTo>
                              <a:lnTo>
                                <a:pt x="214832" y="203455"/>
                              </a:lnTo>
                              <a:lnTo>
                                <a:pt x="238555" y="203455"/>
                              </a:lnTo>
                              <a:lnTo>
                                <a:pt x="233472" y="201244"/>
                              </a:lnTo>
                              <a:lnTo>
                                <a:pt x="254901" y="200262"/>
                              </a:lnTo>
                              <a:lnTo>
                                <a:pt x="303799" y="200262"/>
                              </a:lnTo>
                              <a:lnTo>
                                <a:pt x="295592" y="195834"/>
                              </a:lnTo>
                              <a:lnTo>
                                <a:pt x="283808" y="193346"/>
                              </a:lnTo>
                              <a:lnTo>
                                <a:pt x="219571" y="193346"/>
                              </a:lnTo>
                              <a:lnTo>
                                <a:pt x="212240" y="189150"/>
                              </a:lnTo>
                              <a:lnTo>
                                <a:pt x="175449" y="159083"/>
                              </a:lnTo>
                              <a:lnTo>
                                <a:pt x="151064" y="118555"/>
                              </a:lnTo>
                              <a:lnTo>
                                <a:pt x="149467" y="114365"/>
                              </a:lnTo>
                              <a:close/>
                            </a:path>
                            <a:path w="310515" h="308610">
                              <a:moveTo>
                                <a:pt x="238555" y="203455"/>
                              </a:moveTo>
                              <a:lnTo>
                                <a:pt x="214832" y="203455"/>
                              </a:lnTo>
                              <a:lnTo>
                                <a:pt x="233708" y="211985"/>
                              </a:lnTo>
                              <a:lnTo>
                                <a:pt x="235880" y="212933"/>
                              </a:lnTo>
                              <a:lnTo>
                                <a:pt x="256061" y="219884"/>
                              </a:lnTo>
                              <a:lnTo>
                                <a:pt x="274898" y="224336"/>
                              </a:lnTo>
                              <a:lnTo>
                                <a:pt x="290655" y="225886"/>
                              </a:lnTo>
                              <a:lnTo>
                                <a:pt x="300449" y="225886"/>
                              </a:lnTo>
                              <a:lnTo>
                                <a:pt x="305820" y="223675"/>
                              </a:lnTo>
                              <a:lnTo>
                                <a:pt x="306421" y="221271"/>
                              </a:lnTo>
                              <a:lnTo>
                                <a:pt x="306531" y="220831"/>
                              </a:lnTo>
                              <a:lnTo>
                                <a:pt x="297290" y="220831"/>
                              </a:lnTo>
                              <a:lnTo>
                                <a:pt x="284786" y="219415"/>
                              </a:lnTo>
                              <a:lnTo>
                                <a:pt x="269291" y="215421"/>
                              </a:lnTo>
                              <a:lnTo>
                                <a:pt x="251840" y="209236"/>
                              </a:lnTo>
                              <a:lnTo>
                                <a:pt x="238555" y="203455"/>
                              </a:lnTo>
                              <a:close/>
                            </a:path>
                            <a:path w="310515" h="308610">
                              <a:moveTo>
                                <a:pt x="307084" y="218620"/>
                              </a:moveTo>
                              <a:lnTo>
                                <a:pt x="304872" y="219568"/>
                              </a:lnTo>
                              <a:lnTo>
                                <a:pt x="301397" y="220831"/>
                              </a:lnTo>
                              <a:lnTo>
                                <a:pt x="306531" y="220831"/>
                              </a:lnTo>
                              <a:lnTo>
                                <a:pt x="307084" y="218620"/>
                              </a:lnTo>
                              <a:close/>
                            </a:path>
                            <a:path w="310515" h="308610">
                              <a:moveTo>
                                <a:pt x="303799" y="200262"/>
                              </a:moveTo>
                              <a:lnTo>
                                <a:pt x="254901" y="200262"/>
                              </a:lnTo>
                              <a:lnTo>
                                <a:pt x="279795" y="200968"/>
                              </a:lnTo>
                              <a:lnTo>
                                <a:pt x="300247" y="205287"/>
                              </a:lnTo>
                              <a:lnTo>
                                <a:pt x="308347" y="215145"/>
                              </a:lnTo>
                              <a:lnTo>
                                <a:pt x="309295" y="212933"/>
                              </a:lnTo>
                              <a:lnTo>
                                <a:pt x="310245" y="211985"/>
                              </a:lnTo>
                              <a:lnTo>
                                <a:pt x="310245" y="209774"/>
                              </a:lnTo>
                              <a:lnTo>
                                <a:pt x="306398" y="201664"/>
                              </a:lnTo>
                              <a:lnTo>
                                <a:pt x="303799" y="200262"/>
                              </a:lnTo>
                              <a:close/>
                            </a:path>
                            <a:path w="310515" h="308610">
                              <a:moveTo>
                                <a:pt x="257483" y="191134"/>
                              </a:moveTo>
                              <a:lnTo>
                                <a:pt x="249027" y="191347"/>
                              </a:lnTo>
                              <a:lnTo>
                                <a:pt x="239830" y="191885"/>
                              </a:lnTo>
                              <a:lnTo>
                                <a:pt x="219571" y="193346"/>
                              </a:lnTo>
                              <a:lnTo>
                                <a:pt x="283808" y="193346"/>
                              </a:lnTo>
                              <a:lnTo>
                                <a:pt x="278922" y="192314"/>
                              </a:lnTo>
                              <a:lnTo>
                                <a:pt x="257483" y="191134"/>
                              </a:lnTo>
                              <a:close/>
                            </a:path>
                            <a:path w="310515" h="308610">
                              <a:moveTo>
                                <a:pt x="147855" y="25905"/>
                              </a:moveTo>
                              <a:lnTo>
                                <a:pt x="146152" y="35235"/>
                              </a:lnTo>
                              <a:lnTo>
                                <a:pt x="144266" y="46717"/>
                              </a:lnTo>
                              <a:lnTo>
                                <a:pt x="141679" y="62069"/>
                              </a:lnTo>
                              <a:lnTo>
                                <a:pt x="138755" y="77885"/>
                              </a:lnTo>
                              <a:lnTo>
                                <a:pt x="138315" y="79692"/>
                              </a:lnTo>
                              <a:lnTo>
                                <a:pt x="138377" y="79929"/>
                              </a:lnTo>
                              <a:lnTo>
                                <a:pt x="144766" y="79929"/>
                              </a:lnTo>
                              <a:lnTo>
                                <a:pt x="145056" y="77885"/>
                              </a:lnTo>
                              <a:lnTo>
                                <a:pt x="146473" y="60499"/>
                              </a:lnTo>
                              <a:lnTo>
                                <a:pt x="147238" y="43350"/>
                              </a:lnTo>
                              <a:lnTo>
                                <a:pt x="147525" y="35235"/>
                              </a:lnTo>
                              <a:lnTo>
                                <a:pt x="147631" y="32224"/>
                              </a:lnTo>
                              <a:lnTo>
                                <a:pt x="147754" y="28749"/>
                              </a:lnTo>
                              <a:lnTo>
                                <a:pt x="147855" y="25905"/>
                              </a:lnTo>
                              <a:close/>
                            </a:path>
                            <a:path w="310515" h="308610">
                              <a:moveTo>
                                <a:pt x="144808" y="1895"/>
                              </a:moveTo>
                              <a:lnTo>
                                <a:pt x="137113" y="1895"/>
                              </a:lnTo>
                              <a:lnTo>
                                <a:pt x="141584" y="4146"/>
                              </a:lnTo>
                              <a:lnTo>
                                <a:pt x="146907" y="8529"/>
                              </a:lnTo>
                              <a:lnTo>
                                <a:pt x="147855" y="20219"/>
                              </a:lnTo>
                              <a:lnTo>
                                <a:pt x="149040" y="8529"/>
                              </a:lnTo>
                              <a:lnTo>
                                <a:pt x="146433" y="2527"/>
                              </a:lnTo>
                              <a:lnTo>
                                <a:pt x="144808" y="18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D8D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3.393219pt;margin-top:.210896pt;width:24.45pt;height:24.3pt;mso-position-horizontal-relative:page;mso-position-vertical-relative:paragraph;z-index:-16543232" id="docshape33" coordorigin="6268,4" coordsize="489,486" path="m6356,387l6313,414,6286,441,6272,464,6268,481,6268,489,6305,489,6308,488,6277,488,6282,470,6298,445,6323,416,6356,387xm6477,4l6467,11,6462,26,6460,42,6460,43,6460,60,6460,66,6461,78,6463,90,6465,102,6465,103,6467,116,6470,130,6473,143,6477,157,6463,202,6427,285,6378,380,6325,456,6277,488,6308,488,6310,488,6335,465,6367,426,6404,367,6409,365,6404,365,6439,301,6462,251,6477,213,6486,184,6503,184,6492,155,6496,130,6486,130,6486,130,6485,127,6480,108,6476,87,6474,67,6474,60,6474,55,6474,42,6475,29,6478,16,6484,7,6496,7,6490,5,6477,4xm6751,364l6738,364,6732,369,6732,383,6738,388,6751,388,6754,385,6739,385,6735,381,6735,371,6739,367,6754,367,6751,364xm6754,367l6750,367,6753,371,6753,381,6750,385,6754,385,6756,383,6756,369,6754,367xm6747,368l6740,368,6740,383,6742,383,6742,377,6748,377,6748,377,6746,376,6749,375,6742,375,6742,371,6749,371,6749,370,6747,368xm6748,377l6745,377,6746,379,6746,380,6747,383,6749,383,6749,381,6749,378,6748,377xm6749,371l6745,371,6746,372,6746,375,6745,375,6749,375,6749,373,6749,372,6749,371xm6503,184l6486,184,6513,238,6541,275,6567,298,6588,312,6543,321,6496,333,6450,348,6404,365,6409,365,6450,353,6501,341,6554,331,6606,325,6644,325,6636,321,6669,320,6746,320,6733,313,6715,309,6614,309,6602,302,6591,295,6580,288,6569,280,6544,255,6523,225,6506,191,6503,184xm6644,325l6606,325,6636,338,6639,340,6671,350,6701,358,6726,360,6741,360,6749,356,6750,353,6751,352,6736,352,6716,350,6692,343,6664,334,6644,325xm6751,349l6748,350,6743,352,6751,352,6751,349xm6746,320l6669,320,6708,321,6741,328,6753,343,6755,340,6756,338,6756,335,6750,322,6746,320xm6673,305l6660,306,6646,306,6614,309,6715,309,6707,307,6673,305xm6501,45l6498,60,6495,78,6491,102,6486,127,6486,130,6486,130,6496,130,6496,127,6499,99,6500,72,6500,60,6500,55,6501,49,6501,45xm6496,7l6484,7,6491,11,6499,18,6501,36,6503,18,6498,8,6496,7xe" filled="true" fillcolor="#ffd8d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rebuchet MS"/>
          <w:spacing w:val="-2"/>
          <w:sz w:val="13"/>
        </w:rPr>
        <w:t>Assinado</w:t>
      </w:r>
      <w:r>
        <w:rPr>
          <w:rFonts w:ascii="Trebuchet MS"/>
          <w:spacing w:val="-9"/>
          <w:sz w:val="13"/>
        </w:rPr>
        <w:t> </w:t>
      </w:r>
      <w:r>
        <w:rPr>
          <w:rFonts w:ascii="Trebuchet MS"/>
          <w:spacing w:val="-2"/>
          <w:sz w:val="13"/>
        </w:rPr>
        <w:t>de</w:t>
      </w:r>
      <w:r>
        <w:rPr>
          <w:rFonts w:ascii="Trebuchet MS"/>
          <w:spacing w:val="-9"/>
          <w:sz w:val="13"/>
        </w:rPr>
        <w:t> </w:t>
      </w:r>
      <w:r>
        <w:rPr>
          <w:rFonts w:ascii="Trebuchet MS"/>
          <w:spacing w:val="-2"/>
          <w:sz w:val="13"/>
        </w:rPr>
        <w:t>forma</w:t>
      </w:r>
      <w:r>
        <w:rPr>
          <w:rFonts w:ascii="Trebuchet MS"/>
          <w:spacing w:val="-9"/>
          <w:sz w:val="13"/>
        </w:rPr>
        <w:t> </w:t>
      </w:r>
      <w:r>
        <w:rPr>
          <w:rFonts w:ascii="Trebuchet MS"/>
          <w:spacing w:val="-2"/>
          <w:sz w:val="13"/>
        </w:rPr>
        <w:t>digital</w:t>
      </w:r>
      <w:r>
        <w:rPr>
          <w:rFonts w:ascii="Trebuchet MS"/>
          <w:spacing w:val="-9"/>
          <w:sz w:val="13"/>
        </w:rPr>
        <w:t> </w:t>
      </w:r>
      <w:r>
        <w:rPr>
          <w:rFonts w:ascii="Trebuchet MS"/>
          <w:spacing w:val="-2"/>
          <w:sz w:val="13"/>
        </w:rPr>
        <w:t>por</w:t>
      </w:r>
      <w:r>
        <w:rPr>
          <w:rFonts w:ascii="Trebuchet MS"/>
          <w:spacing w:val="-9"/>
          <w:sz w:val="13"/>
        </w:rPr>
        <w:t> </w:t>
      </w:r>
      <w:r>
        <w:rPr>
          <w:rFonts w:ascii="Trebuchet MS"/>
          <w:spacing w:val="-2"/>
          <w:sz w:val="13"/>
        </w:rPr>
        <w:t>LUIZ</w:t>
      </w:r>
      <w:r>
        <w:rPr>
          <w:rFonts w:ascii="Trebuchet MS"/>
          <w:spacing w:val="-9"/>
          <w:sz w:val="13"/>
        </w:rPr>
        <w:t> </w:t>
      </w:r>
      <w:r>
        <w:rPr>
          <w:rFonts w:ascii="Trebuchet MS"/>
          <w:spacing w:val="-2"/>
          <w:sz w:val="13"/>
        </w:rPr>
        <w:t>FERNANDO</w:t>
      </w:r>
      <w:r>
        <w:rPr>
          <w:rFonts w:ascii="Trebuchet MS"/>
          <w:spacing w:val="40"/>
          <w:sz w:val="13"/>
        </w:rPr>
        <w:t> </w:t>
      </w:r>
      <w:r>
        <w:rPr>
          <w:rFonts w:ascii="Trebuchet MS"/>
          <w:sz w:val="13"/>
        </w:rPr>
        <w:t>DE</w:t>
      </w:r>
      <w:r>
        <w:rPr>
          <w:rFonts w:ascii="Trebuchet MS"/>
          <w:spacing w:val="-11"/>
          <w:sz w:val="13"/>
        </w:rPr>
        <w:t> </w:t>
      </w:r>
      <w:r>
        <w:rPr>
          <w:rFonts w:ascii="Trebuchet MS"/>
          <w:sz w:val="13"/>
        </w:rPr>
        <w:t>OLIVEIRA:18260730600</w:t>
      </w:r>
    </w:p>
    <w:p>
      <w:pPr>
        <w:spacing w:line="150" w:lineRule="exact" w:before="0"/>
        <w:ind w:left="142" w:right="0" w:firstLine="0"/>
        <w:jc w:val="left"/>
        <w:rPr>
          <w:rFonts w:ascii="Trebuchet MS"/>
          <w:sz w:val="13"/>
        </w:rPr>
      </w:pPr>
      <w:r>
        <w:rPr>
          <w:rFonts w:ascii="Trebuchet MS"/>
          <w:w w:val="90"/>
          <w:sz w:val="13"/>
        </w:rPr>
        <w:t>Dados:</w:t>
      </w:r>
      <w:r>
        <w:rPr>
          <w:rFonts w:ascii="Trebuchet MS"/>
          <w:spacing w:val="9"/>
          <w:sz w:val="13"/>
        </w:rPr>
        <w:t> </w:t>
      </w:r>
      <w:r>
        <w:rPr>
          <w:rFonts w:ascii="Trebuchet MS"/>
          <w:w w:val="90"/>
          <w:sz w:val="13"/>
        </w:rPr>
        <w:t>2026.05.13</w:t>
      </w:r>
      <w:r>
        <w:rPr>
          <w:rFonts w:ascii="Trebuchet MS"/>
          <w:spacing w:val="9"/>
          <w:sz w:val="13"/>
        </w:rPr>
        <w:t> </w:t>
      </w:r>
      <w:r>
        <w:rPr>
          <w:rFonts w:ascii="Trebuchet MS"/>
          <w:w w:val="90"/>
          <w:sz w:val="13"/>
        </w:rPr>
        <w:t>10:43:31</w:t>
      </w:r>
      <w:r>
        <w:rPr>
          <w:rFonts w:ascii="Trebuchet MS"/>
          <w:spacing w:val="10"/>
          <w:sz w:val="13"/>
        </w:rPr>
        <w:t> </w:t>
      </w:r>
      <w:r>
        <w:rPr>
          <w:rFonts w:ascii="Trebuchet MS"/>
          <w:w w:val="90"/>
          <w:sz w:val="13"/>
        </w:rPr>
        <w:t>-</w:t>
      </w:r>
      <w:r>
        <w:rPr>
          <w:rFonts w:ascii="Trebuchet MS"/>
          <w:spacing w:val="-2"/>
          <w:w w:val="90"/>
          <w:sz w:val="13"/>
        </w:rPr>
        <w:t>03'00'</w:t>
      </w:r>
    </w:p>
    <w:p>
      <w:pPr>
        <w:spacing w:after="0" w:line="150" w:lineRule="exact"/>
        <w:jc w:val="left"/>
        <w:rPr>
          <w:rFonts w:ascii="Trebuchet MS"/>
          <w:sz w:val="13"/>
        </w:rPr>
        <w:sectPr>
          <w:type w:val="continuous"/>
          <w:pgSz w:w="11900" w:h="16840"/>
          <w:pgMar w:top="1380" w:bottom="280" w:left="1559" w:right="850"/>
          <w:cols w:num="2" w:equalWidth="0">
            <w:col w:w="4245" w:space="618"/>
            <w:col w:w="4628"/>
          </w:cols>
        </w:sectPr>
      </w:pPr>
    </w:p>
    <w:p>
      <w:pPr>
        <w:pStyle w:val="BodyText"/>
        <w:spacing w:before="8" w:after="1"/>
        <w:rPr>
          <w:rFonts w:ascii="Trebuchet MS"/>
          <w:sz w:val="14"/>
        </w:rPr>
      </w:pPr>
    </w:p>
    <w:p>
      <w:pPr>
        <w:pStyle w:val="BodyText"/>
        <w:spacing w:line="20" w:lineRule="exact"/>
        <w:ind w:left="2256"/>
        <w:rPr>
          <w:rFonts w:ascii="Trebuchet MS"/>
          <w:sz w:val="2"/>
        </w:rPr>
      </w:pPr>
      <w:r>
        <w:rPr>
          <w:rFonts w:ascii="Trebuchet MS"/>
          <w:sz w:val="2"/>
        </w:rPr>
        <mc:AlternateContent>
          <mc:Choice Requires="wps">
            <w:drawing>
              <wp:inline distT="0" distB="0" distL="0" distR="0">
                <wp:extent cx="2713990" cy="9525"/>
                <wp:effectExtent l="9525" t="0" r="635" b="0"/>
                <wp:docPr id="62" name="Group 6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2" name="Group 62"/>
                      <wpg:cNvGrpSpPr/>
                      <wpg:grpSpPr>
                        <a:xfrm>
                          <a:off x="0" y="0"/>
                          <a:ext cx="2713990" cy="9525"/>
                          <a:chExt cx="2713990" cy="9525"/>
                        </a:xfrm>
                      </wpg:grpSpPr>
                      <wps:wsp>
                        <wps:cNvPr id="63" name="Graphic 63"/>
                        <wps:cNvSpPr/>
                        <wps:spPr>
                          <a:xfrm>
                            <a:off x="0" y="4554"/>
                            <a:ext cx="27139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3990" h="0">
                                <a:moveTo>
                                  <a:pt x="0" y="0"/>
                                </a:moveTo>
                                <a:lnTo>
                                  <a:pt x="2713674" y="0"/>
                                </a:lnTo>
                              </a:path>
                            </a:pathLst>
                          </a:custGeom>
                          <a:ln w="91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13.7pt;height:.75pt;mso-position-horizontal-relative:char;mso-position-vertical-relative:line" id="docshapegroup34" coordorigin="0,0" coordsize="4274,15">
                <v:line style="position:absolute" from="0,7" to="4274,7" stroked="true" strokeweight=".717171pt" strokecolor="#000000">
                  <v:stroke dashstyle="solid"/>
                </v:line>
              </v:group>
            </w:pict>
          </mc:Fallback>
        </mc:AlternateContent>
      </w:r>
      <w:r>
        <w:rPr>
          <w:rFonts w:ascii="Trebuchet MS"/>
          <w:sz w:val="2"/>
        </w:rPr>
      </w:r>
    </w:p>
    <w:p>
      <w:pPr>
        <w:spacing w:before="168"/>
        <w:ind w:left="-1" w:right="700" w:firstLine="0"/>
        <w:jc w:val="center"/>
        <w:rPr>
          <w:sz w:val="22"/>
        </w:rPr>
      </w:pPr>
      <w:r>
        <w:rPr>
          <w:sz w:val="22"/>
        </w:rPr>
        <w:t>LUIZ</w:t>
      </w:r>
      <w:r>
        <w:rPr>
          <w:rFonts w:ascii="Times New Roman"/>
          <w:spacing w:val="-8"/>
          <w:sz w:val="22"/>
        </w:rPr>
        <w:t> </w:t>
      </w:r>
      <w:r>
        <w:rPr>
          <w:sz w:val="22"/>
        </w:rPr>
        <w:t>FERNANDO</w:t>
      </w:r>
      <w:r>
        <w:rPr>
          <w:rFonts w:ascii="Times New Roman"/>
          <w:spacing w:val="-9"/>
          <w:sz w:val="22"/>
        </w:rPr>
        <w:t> </w:t>
      </w:r>
      <w:r>
        <w:rPr>
          <w:sz w:val="22"/>
        </w:rPr>
        <w:t>DE</w:t>
      </w:r>
      <w:r>
        <w:rPr>
          <w:rFonts w:ascii="Times New Roman"/>
          <w:spacing w:val="-7"/>
          <w:sz w:val="22"/>
        </w:rPr>
        <w:t> </w:t>
      </w:r>
      <w:r>
        <w:rPr>
          <w:spacing w:val="-2"/>
          <w:sz w:val="22"/>
        </w:rPr>
        <w:t>OLIVEIRA</w:t>
      </w:r>
    </w:p>
    <w:p>
      <w:pPr>
        <w:spacing w:before="0"/>
        <w:ind w:left="-1" w:right="700" w:firstLine="0"/>
        <w:jc w:val="center"/>
        <w:rPr>
          <w:b/>
          <w:sz w:val="22"/>
        </w:rPr>
      </w:pPr>
      <w:r>
        <w:rPr>
          <w:b/>
          <w:sz w:val="22"/>
        </w:rPr>
        <w:t>TCCRCMG</w:t>
      </w:r>
      <w:r>
        <w:rPr>
          <w:rFonts w:ascii="Times New Roman"/>
          <w:spacing w:val="-12"/>
          <w:sz w:val="22"/>
        </w:rPr>
        <w:t> </w:t>
      </w:r>
      <w:r>
        <w:rPr>
          <w:b/>
          <w:sz w:val="22"/>
        </w:rPr>
        <w:t>25.222</w:t>
      </w:r>
      <w:r>
        <w:rPr>
          <w:rFonts w:ascii="Times New Roman"/>
          <w:spacing w:val="-10"/>
          <w:sz w:val="22"/>
        </w:rPr>
        <w:t> </w:t>
      </w:r>
      <w:r>
        <w:rPr>
          <w:b/>
          <w:spacing w:val="-4"/>
          <w:sz w:val="22"/>
        </w:rPr>
        <w:t>S/GO</w:t>
      </w:r>
    </w:p>
    <w:sectPr>
      <w:type w:val="continuous"/>
      <w:pgSz w:w="11900" w:h="16840"/>
      <w:pgMar w:top="1380" w:bottom="280" w:left="1559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●"/>
      <w:lvlJc w:val="left"/>
      <w:pPr>
        <w:ind w:left="502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99" w:hanging="36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298" w:hanging="36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97" w:hanging="3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96" w:hanging="3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95" w:hanging="3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894" w:hanging="3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793" w:hanging="3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692" w:hanging="360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644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62" w:hanging="360"/>
        <w:jc w:val="left"/>
      </w:pPr>
      <w:rPr>
        <w:rFonts w:hint="default" w:ascii="Calibri" w:hAnsi="Calibri" w:eastAsia="Calibri" w:cs="Calibri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0"/>
      <w:numFmt w:val="bullet"/>
      <w:lvlText w:val="●"/>
      <w:lvlJc w:val="left"/>
      <w:pPr>
        <w:ind w:left="862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778" w:hanging="3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737" w:hanging="3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696" w:hanging="3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655" w:hanging="3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614" w:hanging="3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573" w:hanging="360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502" w:hanging="360"/>
      <w:outlineLvl w:val="1"/>
    </w:pPr>
    <w:rPr>
      <w:rFonts w:ascii="Calibri" w:hAnsi="Calibri" w:eastAsia="Calibri" w:cs="Calibri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862" w:hanging="360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lfern</dc:creator>
  <dc:title>Microsoft Word - Notas Explicativas    2025 2024 - 05.03.26</dc:title>
  <dcterms:created xsi:type="dcterms:W3CDTF">2026-06-09T12:49:22Z</dcterms:created>
  <dcterms:modified xsi:type="dcterms:W3CDTF">2026-06-09T12:49:22Z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2026-05-13T00:00:00Z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2026-06-09T00:00:00Z</vt:filetime>
  </property>
  <property fmtid="{D5CDD505-2E9C-101B-9397-08002B2CF9AE}" pid="5" name="Producer">
    <vt:lpwstr>GPL Ghostscript 9.06</vt:lpwstr>
  </property>
</Properties>
</file>