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61" w:type="dxa"/>
        <w:tblInd w:w="-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2212"/>
        <w:gridCol w:w="1135"/>
        <w:gridCol w:w="494"/>
        <w:gridCol w:w="643"/>
        <w:gridCol w:w="560"/>
        <w:gridCol w:w="427"/>
        <w:gridCol w:w="2692"/>
        <w:gridCol w:w="998"/>
      </w:tblGrid>
      <w:tr w:rsidR="009702EE" w:rsidRPr="00A922D9" w14:paraId="5C71003D" w14:textId="77777777" w:rsidTr="00A922D9">
        <w:trPr>
          <w:trHeight w:val="1111"/>
        </w:trPr>
        <w:tc>
          <w:tcPr>
            <w:tcW w:w="5044" w:type="dxa"/>
            <w:gridSpan w:val="5"/>
            <w:vAlign w:val="center"/>
            <w:hideMark/>
          </w:tcPr>
          <w:p w14:paraId="4EF335F6" w14:textId="77777777" w:rsidR="009702EE" w:rsidRPr="00A922D9" w:rsidRDefault="009702EE" w:rsidP="00A922D9">
            <w:pPr>
              <w:spacing w:after="0" w:line="360" w:lineRule="auto"/>
              <w:ind w:left="2156"/>
              <w:rPr>
                <w:rFonts w:cstheme="minorHAnsi"/>
                <w:color w:val="000000"/>
                <w:sz w:val="20"/>
                <w:szCs w:val="16"/>
                <w:shd w:val="clear" w:color="auto" w:fill="FFFFFF"/>
              </w:rPr>
            </w:pPr>
            <w:r w:rsidRPr="00A922D9">
              <w:rPr>
                <w:rFonts w:cstheme="minorHAnsi"/>
                <w:noProof/>
                <w:color w:val="000000"/>
                <w:sz w:val="20"/>
                <w:szCs w:val="16"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1F222B83" wp14:editId="7CEC1149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52705</wp:posOffset>
                  </wp:positionV>
                  <wp:extent cx="962025" cy="598805"/>
                  <wp:effectExtent l="0" t="0" r="9525" b="0"/>
                  <wp:wrapNone/>
                  <wp:docPr id="1" name="Image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59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22D9">
              <w:rPr>
                <w:rFonts w:cstheme="minorHAnsi"/>
                <w:color w:val="000000"/>
                <w:sz w:val="20"/>
                <w:szCs w:val="16"/>
                <w:shd w:val="clear" w:color="auto" w:fill="FFFFFF"/>
              </w:rPr>
              <w:t>Estado de Goiás</w:t>
            </w:r>
          </w:p>
          <w:p w14:paraId="6369FD86" w14:textId="77777777" w:rsidR="009702EE" w:rsidRPr="00A922D9" w:rsidRDefault="009702EE" w:rsidP="00A922D9">
            <w:pPr>
              <w:spacing w:after="0" w:line="360" w:lineRule="auto"/>
              <w:ind w:left="2156"/>
              <w:rPr>
                <w:rFonts w:cstheme="minorHAnsi"/>
                <w:color w:val="000000"/>
                <w:sz w:val="20"/>
                <w:szCs w:val="16"/>
                <w:shd w:val="clear" w:color="auto" w:fill="FFFFFF"/>
              </w:rPr>
            </w:pPr>
            <w:r w:rsidRPr="00A922D9">
              <w:rPr>
                <w:rFonts w:cstheme="minorHAnsi"/>
                <w:color w:val="000000"/>
                <w:sz w:val="20"/>
                <w:szCs w:val="16"/>
                <w:shd w:val="clear" w:color="auto" w:fill="FFFFFF"/>
              </w:rPr>
              <w:t>Secretaria de Estado da Economia</w:t>
            </w:r>
          </w:p>
          <w:p w14:paraId="742FF1BE" w14:textId="77777777" w:rsidR="009702EE" w:rsidRPr="00A922D9" w:rsidRDefault="009702EE" w:rsidP="00A922D9">
            <w:pPr>
              <w:pStyle w:val="ParEmenta"/>
              <w:spacing w:before="0" w:after="0"/>
              <w:ind w:left="2156"/>
              <w:jc w:val="left"/>
              <w:rPr>
                <w:rFonts w:asciiTheme="minorHAnsi" w:hAnsiTheme="minorHAnsi" w:cstheme="minorHAnsi"/>
                <w:b/>
              </w:rPr>
            </w:pPr>
            <w:r w:rsidRPr="00A922D9">
              <w:rPr>
                <w:rFonts w:asciiTheme="minorHAnsi" w:hAnsiTheme="minorHAnsi" w:cstheme="minorHAnsi"/>
                <w:color w:val="000000"/>
                <w:sz w:val="20"/>
                <w:szCs w:val="16"/>
                <w:shd w:val="clear" w:color="auto" w:fill="FFFFFF"/>
              </w:rPr>
              <w:t>Subsecretaria da Receita Estadual</w:t>
            </w:r>
          </w:p>
        </w:tc>
        <w:tc>
          <w:tcPr>
            <w:tcW w:w="4117" w:type="dxa"/>
            <w:gridSpan w:val="3"/>
            <w:vAlign w:val="center"/>
          </w:tcPr>
          <w:p w14:paraId="6E59EDB9" w14:textId="77777777" w:rsidR="009702EE" w:rsidRPr="00A922D9" w:rsidRDefault="009702EE" w:rsidP="0005214D">
            <w:pPr>
              <w:pStyle w:val="ParEmenta"/>
              <w:spacing w:before="0" w:after="0"/>
              <w:ind w:left="30"/>
              <w:jc w:val="center"/>
              <w:rPr>
                <w:rFonts w:asciiTheme="minorHAnsi" w:hAnsiTheme="minorHAnsi" w:cstheme="minorHAnsi"/>
                <w:b/>
              </w:rPr>
            </w:pPr>
            <w:r w:rsidRPr="00A922D9">
              <w:rPr>
                <w:rFonts w:asciiTheme="minorHAnsi" w:hAnsiTheme="minorHAnsi" w:cstheme="minorHAnsi"/>
                <w:b/>
              </w:rPr>
              <w:t>REQUERIMENTO DE CONVALIDAÇÃO / EXTINÇÃO DE CRÉDITO TRIBUTÁRIO</w:t>
            </w:r>
          </w:p>
          <w:p w14:paraId="0B01BB09" w14:textId="77777777" w:rsidR="009702EE" w:rsidRPr="00A922D9" w:rsidRDefault="009702EE" w:rsidP="00A922D9">
            <w:pPr>
              <w:pStyle w:val="ParEmenta"/>
              <w:spacing w:before="0" w:after="0"/>
              <w:ind w:left="3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922D9">
              <w:rPr>
                <w:rFonts w:asciiTheme="minorHAnsi" w:hAnsiTheme="minorHAnsi" w:cstheme="minorHAnsi"/>
                <w:b/>
              </w:rPr>
              <w:t>LEI Nº 2</w:t>
            </w:r>
            <w:r w:rsidR="00A922D9">
              <w:rPr>
                <w:rFonts w:asciiTheme="minorHAnsi" w:hAnsiTheme="minorHAnsi" w:cstheme="minorHAnsi"/>
                <w:b/>
              </w:rPr>
              <w:t>4</w:t>
            </w:r>
            <w:r w:rsidRPr="00A922D9">
              <w:rPr>
                <w:rFonts w:asciiTheme="minorHAnsi" w:hAnsiTheme="minorHAnsi" w:cstheme="minorHAnsi"/>
                <w:b/>
              </w:rPr>
              <w:t>.</w:t>
            </w:r>
            <w:r w:rsidR="00A922D9">
              <w:rPr>
                <w:rFonts w:asciiTheme="minorHAnsi" w:hAnsiTheme="minorHAnsi" w:cstheme="minorHAnsi"/>
                <w:b/>
              </w:rPr>
              <w:t>533</w:t>
            </w:r>
            <w:r w:rsidRPr="00A922D9">
              <w:rPr>
                <w:rFonts w:asciiTheme="minorHAnsi" w:hAnsiTheme="minorHAnsi" w:cstheme="minorHAnsi"/>
                <w:b/>
              </w:rPr>
              <w:t>/</w:t>
            </w:r>
            <w:r w:rsidR="00A922D9">
              <w:rPr>
                <w:rFonts w:asciiTheme="minorHAnsi" w:hAnsiTheme="minorHAnsi" w:cstheme="minorHAnsi"/>
                <w:b/>
              </w:rPr>
              <w:t>2026</w:t>
            </w:r>
          </w:p>
        </w:tc>
      </w:tr>
      <w:tr w:rsidR="009702EE" w:rsidRPr="00A922D9" w14:paraId="3B680A47" w14:textId="77777777" w:rsidTr="0005214D">
        <w:trPr>
          <w:trHeight w:val="259"/>
        </w:trPr>
        <w:tc>
          <w:tcPr>
            <w:tcW w:w="9161" w:type="dxa"/>
            <w:gridSpan w:val="8"/>
          </w:tcPr>
          <w:p w14:paraId="7623184C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b/>
              </w:rPr>
            </w:pPr>
            <w:r w:rsidRPr="00A922D9">
              <w:rPr>
                <w:rFonts w:asciiTheme="minorHAnsi" w:hAnsiTheme="minorHAnsi" w:cstheme="minorHAnsi"/>
                <w:b/>
                <w:bCs/>
              </w:rPr>
              <w:t>IDENTIFICAÇÃO DO SUJEITO PASSIVO</w:t>
            </w:r>
          </w:p>
        </w:tc>
      </w:tr>
      <w:tr w:rsidR="009702EE" w:rsidRPr="00A922D9" w14:paraId="59CB275E" w14:textId="77777777" w:rsidTr="0005214D">
        <w:trPr>
          <w:trHeight w:val="346"/>
        </w:trPr>
        <w:tc>
          <w:tcPr>
            <w:tcW w:w="3347" w:type="dxa"/>
            <w:gridSpan w:val="2"/>
            <w:hideMark/>
          </w:tcPr>
          <w:p w14:paraId="215F2A93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</w:rPr>
            </w:pPr>
            <w:r w:rsidRPr="00A922D9">
              <w:rPr>
                <w:rFonts w:asciiTheme="minorHAnsi" w:hAnsiTheme="minorHAnsi" w:cstheme="minorHAnsi"/>
              </w:rPr>
              <w:t>CCE:</w:t>
            </w:r>
          </w:p>
          <w:p w14:paraId="5AF108A4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</w:rPr>
            </w:pPr>
          </w:p>
        </w:tc>
        <w:tc>
          <w:tcPr>
            <w:tcW w:w="5814" w:type="dxa"/>
            <w:gridSpan w:val="6"/>
            <w:hideMark/>
          </w:tcPr>
          <w:p w14:paraId="6BE5611B" w14:textId="77777777" w:rsidR="009702EE" w:rsidRPr="00A922D9" w:rsidRDefault="009702EE" w:rsidP="0005214D">
            <w:pPr>
              <w:pStyle w:val="ParEmenta"/>
              <w:spacing w:before="0" w:after="0"/>
              <w:ind w:left="81"/>
              <w:rPr>
                <w:rFonts w:asciiTheme="minorHAnsi" w:hAnsiTheme="minorHAnsi" w:cstheme="minorHAnsi"/>
              </w:rPr>
            </w:pPr>
            <w:r w:rsidRPr="00A922D9">
              <w:rPr>
                <w:rFonts w:asciiTheme="minorHAnsi" w:hAnsiTheme="minorHAnsi" w:cstheme="minorHAnsi"/>
              </w:rPr>
              <w:t>CPF/CNPJ:</w:t>
            </w:r>
          </w:p>
        </w:tc>
      </w:tr>
      <w:tr w:rsidR="009702EE" w:rsidRPr="00A922D9" w14:paraId="4D5D2966" w14:textId="77777777" w:rsidTr="0005214D">
        <w:trPr>
          <w:trHeight w:val="454"/>
        </w:trPr>
        <w:tc>
          <w:tcPr>
            <w:tcW w:w="9161" w:type="dxa"/>
            <w:gridSpan w:val="8"/>
            <w:hideMark/>
          </w:tcPr>
          <w:p w14:paraId="61B223FA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</w:rPr>
            </w:pPr>
            <w:r w:rsidRPr="00A922D9">
              <w:rPr>
                <w:rFonts w:asciiTheme="minorHAnsi" w:hAnsiTheme="minorHAnsi" w:cstheme="minorHAnsi"/>
              </w:rPr>
              <w:t>Razão Social:</w:t>
            </w:r>
          </w:p>
          <w:p w14:paraId="0A1B1E11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</w:rPr>
            </w:pPr>
          </w:p>
        </w:tc>
      </w:tr>
      <w:tr w:rsidR="009702EE" w:rsidRPr="00A922D9" w14:paraId="3D1D1687" w14:textId="77777777" w:rsidTr="0005214D">
        <w:trPr>
          <w:trHeight w:val="156"/>
        </w:trPr>
        <w:tc>
          <w:tcPr>
            <w:tcW w:w="9161" w:type="dxa"/>
            <w:gridSpan w:val="8"/>
            <w:hideMark/>
          </w:tcPr>
          <w:p w14:paraId="0A0A02E1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b/>
                <w:bCs/>
              </w:rPr>
            </w:pPr>
            <w:r w:rsidRPr="00A922D9">
              <w:rPr>
                <w:rFonts w:asciiTheme="minorHAnsi" w:hAnsiTheme="minorHAnsi" w:cstheme="minorHAnsi"/>
                <w:b/>
                <w:bCs/>
              </w:rPr>
              <w:t>DADOS PARA CORRESPONDÊNCIA</w:t>
            </w:r>
          </w:p>
        </w:tc>
      </w:tr>
      <w:tr w:rsidR="009702EE" w:rsidRPr="00A922D9" w14:paraId="06B985F0" w14:textId="77777777" w:rsidTr="0005214D">
        <w:tc>
          <w:tcPr>
            <w:tcW w:w="9161" w:type="dxa"/>
            <w:gridSpan w:val="8"/>
            <w:hideMark/>
          </w:tcPr>
          <w:p w14:paraId="1FF61A01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</w:rPr>
            </w:pPr>
            <w:r w:rsidRPr="00A922D9">
              <w:rPr>
                <w:rFonts w:asciiTheme="minorHAnsi" w:hAnsiTheme="minorHAnsi" w:cstheme="minorHAnsi"/>
              </w:rPr>
              <w:t>Logradouro:</w:t>
            </w:r>
          </w:p>
          <w:p w14:paraId="3F504D7D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</w:rPr>
            </w:pPr>
          </w:p>
        </w:tc>
      </w:tr>
      <w:tr w:rsidR="009702EE" w:rsidRPr="00A922D9" w14:paraId="7E429E30" w14:textId="77777777" w:rsidTr="0005214D">
        <w:trPr>
          <w:cantSplit/>
          <w:trHeight w:val="165"/>
        </w:trPr>
        <w:tc>
          <w:tcPr>
            <w:tcW w:w="2212" w:type="dxa"/>
            <w:hideMark/>
          </w:tcPr>
          <w:p w14:paraId="1653ED48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</w:rPr>
            </w:pPr>
            <w:r w:rsidRPr="00A922D9">
              <w:rPr>
                <w:rFonts w:asciiTheme="minorHAnsi" w:hAnsiTheme="minorHAnsi" w:cstheme="minorHAnsi"/>
              </w:rPr>
              <w:t>Nº</w:t>
            </w:r>
          </w:p>
          <w:p w14:paraId="2CC29343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629" w:type="dxa"/>
            <w:gridSpan w:val="2"/>
            <w:hideMark/>
          </w:tcPr>
          <w:p w14:paraId="3F983C58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</w:rPr>
            </w:pPr>
            <w:r w:rsidRPr="00A922D9">
              <w:rPr>
                <w:rFonts w:asciiTheme="minorHAnsi" w:hAnsiTheme="minorHAnsi" w:cstheme="minorHAnsi"/>
              </w:rPr>
              <w:t>Quadra:</w:t>
            </w:r>
          </w:p>
        </w:tc>
        <w:tc>
          <w:tcPr>
            <w:tcW w:w="1630" w:type="dxa"/>
            <w:gridSpan w:val="3"/>
          </w:tcPr>
          <w:p w14:paraId="4E4FCEFD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</w:rPr>
            </w:pPr>
            <w:r w:rsidRPr="00A922D9">
              <w:rPr>
                <w:rFonts w:asciiTheme="minorHAnsi" w:hAnsiTheme="minorHAnsi" w:cstheme="minorHAnsi"/>
              </w:rPr>
              <w:t>Lote:</w:t>
            </w:r>
          </w:p>
        </w:tc>
        <w:tc>
          <w:tcPr>
            <w:tcW w:w="3690" w:type="dxa"/>
            <w:gridSpan w:val="2"/>
            <w:hideMark/>
          </w:tcPr>
          <w:p w14:paraId="66C4A3A3" w14:textId="77777777" w:rsidR="009702EE" w:rsidRPr="00A922D9" w:rsidRDefault="009702EE" w:rsidP="0005214D">
            <w:pPr>
              <w:pStyle w:val="ParEmenta"/>
              <w:spacing w:before="0" w:after="0"/>
              <w:ind w:left="42"/>
              <w:rPr>
                <w:rFonts w:asciiTheme="minorHAnsi" w:hAnsiTheme="minorHAnsi" w:cstheme="minorHAnsi"/>
              </w:rPr>
            </w:pPr>
            <w:r w:rsidRPr="00A922D9">
              <w:rPr>
                <w:rFonts w:asciiTheme="minorHAnsi" w:hAnsiTheme="minorHAnsi" w:cstheme="minorHAnsi"/>
              </w:rPr>
              <w:t>Complemento:</w:t>
            </w:r>
          </w:p>
          <w:p w14:paraId="20C69B5A" w14:textId="77777777" w:rsidR="009702EE" w:rsidRPr="00A922D9" w:rsidRDefault="009702EE" w:rsidP="0005214D">
            <w:pPr>
              <w:pStyle w:val="ParEmenta"/>
              <w:spacing w:before="0" w:after="0"/>
              <w:ind w:left="42"/>
              <w:rPr>
                <w:rFonts w:asciiTheme="minorHAnsi" w:hAnsiTheme="minorHAnsi" w:cstheme="minorHAnsi"/>
              </w:rPr>
            </w:pPr>
          </w:p>
        </w:tc>
      </w:tr>
      <w:tr w:rsidR="009702EE" w:rsidRPr="00A922D9" w14:paraId="2E434012" w14:textId="77777777" w:rsidTr="0005214D">
        <w:trPr>
          <w:trHeight w:val="283"/>
        </w:trPr>
        <w:tc>
          <w:tcPr>
            <w:tcW w:w="3347" w:type="dxa"/>
            <w:gridSpan w:val="2"/>
            <w:hideMark/>
          </w:tcPr>
          <w:p w14:paraId="5CBB971D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</w:rPr>
            </w:pPr>
            <w:r w:rsidRPr="00A922D9">
              <w:rPr>
                <w:rFonts w:asciiTheme="minorHAnsi" w:hAnsiTheme="minorHAnsi" w:cstheme="minorHAnsi"/>
              </w:rPr>
              <w:t>Bairro:</w:t>
            </w:r>
          </w:p>
          <w:p w14:paraId="23A12128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2124" w:type="dxa"/>
            <w:gridSpan w:val="4"/>
            <w:hideMark/>
          </w:tcPr>
          <w:p w14:paraId="7781CB67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</w:rPr>
            </w:pPr>
            <w:r w:rsidRPr="00A922D9">
              <w:rPr>
                <w:rFonts w:asciiTheme="minorHAnsi" w:hAnsiTheme="minorHAnsi" w:cstheme="minorHAnsi"/>
              </w:rPr>
              <w:t>CEP:</w:t>
            </w:r>
          </w:p>
        </w:tc>
        <w:tc>
          <w:tcPr>
            <w:tcW w:w="2692" w:type="dxa"/>
            <w:hideMark/>
          </w:tcPr>
          <w:p w14:paraId="49652062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</w:rPr>
            </w:pPr>
            <w:r w:rsidRPr="00A922D9">
              <w:rPr>
                <w:rFonts w:asciiTheme="minorHAnsi" w:hAnsiTheme="minorHAnsi" w:cstheme="minorHAnsi"/>
              </w:rPr>
              <w:t>Município:</w:t>
            </w:r>
          </w:p>
        </w:tc>
        <w:tc>
          <w:tcPr>
            <w:tcW w:w="998" w:type="dxa"/>
            <w:hideMark/>
          </w:tcPr>
          <w:p w14:paraId="47983415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</w:rPr>
            </w:pPr>
            <w:r w:rsidRPr="00A922D9">
              <w:rPr>
                <w:rFonts w:asciiTheme="minorHAnsi" w:hAnsiTheme="minorHAnsi" w:cstheme="minorHAnsi"/>
              </w:rPr>
              <w:t>UF:</w:t>
            </w:r>
          </w:p>
          <w:p w14:paraId="3512D35C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</w:rPr>
            </w:pPr>
          </w:p>
        </w:tc>
      </w:tr>
      <w:tr w:rsidR="009702EE" w:rsidRPr="00A922D9" w14:paraId="658C145C" w14:textId="77777777" w:rsidTr="0005214D">
        <w:trPr>
          <w:trHeight w:val="329"/>
        </w:trPr>
        <w:tc>
          <w:tcPr>
            <w:tcW w:w="2212" w:type="dxa"/>
            <w:hideMark/>
          </w:tcPr>
          <w:p w14:paraId="64FDCF99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  <w:szCs w:val="18"/>
              </w:rPr>
            </w:pPr>
            <w:r w:rsidRPr="00A922D9">
              <w:rPr>
                <w:rFonts w:asciiTheme="minorHAnsi" w:hAnsiTheme="minorHAnsi" w:cstheme="minorHAnsi"/>
                <w:szCs w:val="18"/>
              </w:rPr>
              <w:t>Telefone:</w:t>
            </w:r>
          </w:p>
          <w:p w14:paraId="78121159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72" w:type="dxa"/>
            <w:gridSpan w:val="3"/>
            <w:hideMark/>
          </w:tcPr>
          <w:p w14:paraId="68306B55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  <w:szCs w:val="18"/>
              </w:rPr>
            </w:pPr>
            <w:r w:rsidRPr="00A922D9">
              <w:rPr>
                <w:rFonts w:asciiTheme="minorHAnsi" w:hAnsiTheme="minorHAnsi" w:cstheme="minorHAnsi"/>
                <w:szCs w:val="18"/>
              </w:rPr>
              <w:t>Celular:</w:t>
            </w:r>
          </w:p>
          <w:p w14:paraId="24927A37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677" w:type="dxa"/>
            <w:gridSpan w:val="4"/>
          </w:tcPr>
          <w:p w14:paraId="22675DC2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  <w:szCs w:val="18"/>
              </w:rPr>
            </w:pPr>
            <w:r w:rsidRPr="00A922D9">
              <w:rPr>
                <w:rFonts w:asciiTheme="minorHAnsi" w:hAnsiTheme="minorHAnsi" w:cstheme="minorHAnsi"/>
                <w:szCs w:val="18"/>
              </w:rPr>
              <w:t>Email:</w:t>
            </w:r>
          </w:p>
          <w:p w14:paraId="7284A3C8" w14:textId="77777777" w:rsidR="009702EE" w:rsidRPr="00A922D9" w:rsidRDefault="009702EE" w:rsidP="0005214D">
            <w:pPr>
              <w:pStyle w:val="ParEmenta"/>
              <w:spacing w:before="0" w:after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02EE" w:rsidRPr="00A922D9" w14:paraId="7A6DBEBB" w14:textId="77777777" w:rsidTr="0005214D">
        <w:trPr>
          <w:cantSplit/>
          <w:trHeight w:val="340"/>
        </w:trPr>
        <w:tc>
          <w:tcPr>
            <w:tcW w:w="9161" w:type="dxa"/>
            <w:gridSpan w:val="8"/>
            <w:vAlign w:val="center"/>
            <w:hideMark/>
          </w:tcPr>
          <w:p w14:paraId="49F5EC0E" w14:textId="77777777" w:rsidR="009702EE" w:rsidRPr="00A922D9" w:rsidRDefault="009702EE" w:rsidP="0005214D">
            <w:pPr>
              <w:pStyle w:val="ParEmenta"/>
              <w:spacing w:before="0" w:after="0"/>
              <w:ind w:left="3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922D9">
              <w:rPr>
                <w:rFonts w:asciiTheme="minorHAnsi" w:hAnsiTheme="minorHAnsi" w:cstheme="minorHAnsi"/>
                <w:b/>
                <w:bCs/>
              </w:rPr>
              <w:t>IDENTIFICAÇÃO DO(S) PROCESSO(S) ADMINISTRATIVO(S) TRIBUTÁRIO(S) A SER(EM) EXTINTO(S)</w:t>
            </w:r>
          </w:p>
        </w:tc>
      </w:tr>
      <w:tr w:rsidR="009702EE" w:rsidRPr="00A922D9" w14:paraId="77F424F5" w14:textId="77777777" w:rsidTr="0005214D">
        <w:trPr>
          <w:cantSplit/>
          <w:trHeight w:val="340"/>
        </w:trPr>
        <w:tc>
          <w:tcPr>
            <w:tcW w:w="9161" w:type="dxa"/>
            <w:gridSpan w:val="8"/>
          </w:tcPr>
          <w:p w14:paraId="5F3B107B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9702EE" w:rsidRPr="00A922D9" w14:paraId="263965F0" w14:textId="77777777" w:rsidTr="0005214D">
        <w:trPr>
          <w:cantSplit/>
          <w:trHeight w:val="340"/>
        </w:trPr>
        <w:tc>
          <w:tcPr>
            <w:tcW w:w="9161" w:type="dxa"/>
            <w:gridSpan w:val="8"/>
          </w:tcPr>
          <w:p w14:paraId="6C3AC8E2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</w:tr>
      <w:tr w:rsidR="009702EE" w:rsidRPr="00A922D9" w14:paraId="7488C538" w14:textId="77777777" w:rsidTr="0005214D">
        <w:trPr>
          <w:cantSplit/>
          <w:trHeight w:val="340"/>
        </w:trPr>
        <w:tc>
          <w:tcPr>
            <w:tcW w:w="9161" w:type="dxa"/>
            <w:gridSpan w:val="8"/>
          </w:tcPr>
          <w:p w14:paraId="030867F5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</w:tr>
      <w:tr w:rsidR="009702EE" w:rsidRPr="00A922D9" w14:paraId="0EF54E2E" w14:textId="77777777" w:rsidTr="0005214D">
        <w:trPr>
          <w:cantSplit/>
          <w:trHeight w:val="340"/>
        </w:trPr>
        <w:tc>
          <w:tcPr>
            <w:tcW w:w="9161" w:type="dxa"/>
            <w:gridSpan w:val="8"/>
          </w:tcPr>
          <w:p w14:paraId="3E02DD6C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</w:tr>
      <w:tr w:rsidR="009702EE" w:rsidRPr="00A922D9" w14:paraId="66E9827A" w14:textId="77777777" w:rsidTr="0005214D">
        <w:trPr>
          <w:cantSplit/>
          <w:trHeight w:val="340"/>
        </w:trPr>
        <w:tc>
          <w:tcPr>
            <w:tcW w:w="9161" w:type="dxa"/>
            <w:gridSpan w:val="8"/>
          </w:tcPr>
          <w:p w14:paraId="73C4FB4C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</w:tr>
      <w:tr w:rsidR="009702EE" w:rsidRPr="00A922D9" w14:paraId="78F310CB" w14:textId="77777777" w:rsidTr="0005214D">
        <w:trPr>
          <w:cantSplit/>
          <w:trHeight w:val="2784"/>
        </w:trPr>
        <w:tc>
          <w:tcPr>
            <w:tcW w:w="9161" w:type="dxa"/>
            <w:gridSpan w:val="8"/>
          </w:tcPr>
          <w:p w14:paraId="273F6381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iCs/>
              </w:rPr>
            </w:pPr>
            <w:r w:rsidRPr="00A922D9">
              <w:rPr>
                <w:rFonts w:asciiTheme="minorHAnsi" w:hAnsiTheme="minorHAnsi" w:cstheme="minorHAnsi"/>
                <w:iCs/>
              </w:rPr>
              <w:t>O contribuinte acima qualificado vem declarar espontaneamente que reconhece como devidos os créditos tributários conexos, relacionados neste documento, e que está ciente que este reconhecimento atende ao disposto no inciso IV do parágrafo único do art. 174 do Código Tributário Nacional para efeito de interrupção da prescrição.</w:t>
            </w:r>
          </w:p>
          <w:p w14:paraId="45D915E4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iCs/>
              </w:rPr>
            </w:pPr>
          </w:p>
          <w:p w14:paraId="3429B75A" w14:textId="676C851D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iCs/>
              </w:rPr>
            </w:pPr>
            <w:r w:rsidRPr="000F520E">
              <w:rPr>
                <w:rFonts w:asciiTheme="minorHAnsi" w:hAnsiTheme="minorHAnsi" w:cstheme="minorHAnsi"/>
                <w:iCs/>
              </w:rPr>
              <w:t xml:space="preserve">Além disso, o contribuinte, nos termos da </w:t>
            </w:r>
            <w:r w:rsidR="00606F9C" w:rsidRPr="000F520E">
              <w:rPr>
                <w:rFonts w:asciiTheme="minorHAnsi" w:hAnsiTheme="minorHAnsi" w:cstheme="minorHAnsi"/>
                <w:bCs/>
                <w:iCs/>
              </w:rPr>
              <w:t>Lei nº 24.533, de 10 de setembro de 2026</w:t>
            </w:r>
            <w:r w:rsidRPr="000F520E">
              <w:rPr>
                <w:rFonts w:asciiTheme="minorHAnsi" w:hAnsiTheme="minorHAnsi" w:cstheme="minorHAnsi"/>
                <w:iCs/>
              </w:rPr>
              <w:t>, e atendendo</w:t>
            </w:r>
            <w:r w:rsidRPr="00A922D9">
              <w:rPr>
                <w:rFonts w:asciiTheme="minorHAnsi" w:hAnsiTheme="minorHAnsi" w:cstheme="minorHAnsi"/>
                <w:iCs/>
              </w:rPr>
              <w:t xml:space="preserve"> aos procedimentos previstos na Instrução Normativa </w:t>
            </w:r>
            <w:r w:rsidR="00A922D9">
              <w:rPr>
                <w:rFonts w:asciiTheme="minorHAnsi" w:hAnsiTheme="minorHAnsi" w:cstheme="minorHAnsi"/>
                <w:iCs/>
              </w:rPr>
              <w:t xml:space="preserve">ECONOMIA </w:t>
            </w:r>
            <w:r w:rsidRPr="00A922D9">
              <w:rPr>
                <w:rFonts w:asciiTheme="minorHAnsi" w:hAnsiTheme="minorHAnsi" w:cstheme="minorHAnsi"/>
                <w:iCs/>
              </w:rPr>
              <w:t xml:space="preserve">nº </w:t>
            </w:r>
            <w:r w:rsidR="008D4C47">
              <w:rPr>
                <w:rFonts w:asciiTheme="minorHAnsi" w:hAnsiTheme="minorHAnsi" w:cstheme="minorHAnsi"/>
                <w:iCs/>
              </w:rPr>
              <w:t>1647</w:t>
            </w:r>
            <w:bookmarkStart w:id="0" w:name="_GoBack"/>
            <w:bookmarkEnd w:id="0"/>
            <w:r w:rsidRPr="00A922D9">
              <w:rPr>
                <w:rFonts w:asciiTheme="minorHAnsi" w:hAnsiTheme="minorHAnsi" w:cstheme="minorHAnsi"/>
                <w:iCs/>
              </w:rPr>
              <w:t>/202</w:t>
            </w:r>
            <w:r w:rsidR="00A922D9">
              <w:rPr>
                <w:rFonts w:asciiTheme="minorHAnsi" w:hAnsiTheme="minorHAnsi" w:cstheme="minorHAnsi"/>
                <w:iCs/>
              </w:rPr>
              <w:t>6</w:t>
            </w:r>
            <w:r w:rsidRPr="00A922D9">
              <w:rPr>
                <w:rFonts w:asciiTheme="minorHAnsi" w:hAnsiTheme="minorHAnsi" w:cstheme="minorHAnsi"/>
                <w:iCs/>
              </w:rPr>
              <w:t>, vem:</w:t>
            </w:r>
          </w:p>
          <w:p w14:paraId="3F6BC446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iCs/>
              </w:rPr>
            </w:pPr>
          </w:p>
          <w:p w14:paraId="24557D56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iCs/>
              </w:rPr>
            </w:pPr>
            <w:r w:rsidRPr="00A922D9">
              <w:rPr>
                <w:rFonts w:asciiTheme="minorHAnsi" w:hAnsiTheme="minorHAnsi" w:cstheme="minorHAnsi"/>
                <w:iCs/>
              </w:rPr>
              <w:t xml:space="preserve">- requerer a convalidação da utilização </w:t>
            </w:r>
            <w:proofErr w:type="gramStart"/>
            <w:r w:rsidRPr="00A922D9">
              <w:rPr>
                <w:rFonts w:asciiTheme="minorHAnsi" w:hAnsiTheme="minorHAnsi" w:cstheme="minorHAnsi"/>
                <w:iCs/>
              </w:rPr>
              <w:t>do(</w:t>
            </w:r>
            <w:proofErr w:type="gramEnd"/>
            <w:r w:rsidRPr="00A922D9">
              <w:rPr>
                <w:rFonts w:asciiTheme="minorHAnsi" w:hAnsiTheme="minorHAnsi" w:cstheme="minorHAnsi"/>
                <w:iCs/>
              </w:rPr>
              <w:t>s) incentivo(s) e benefício(s) fiscal(s) ou financeiro-fiscal(s)  e a extinção do(s) crédito(s) tributário(s) conexo(s) relativo(s) ao(s) processo(s) acima identificado(s);</w:t>
            </w:r>
          </w:p>
          <w:p w14:paraId="7EB5FFCA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iCs/>
              </w:rPr>
            </w:pPr>
          </w:p>
          <w:p w14:paraId="2722E763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iCs/>
              </w:rPr>
            </w:pPr>
            <w:r w:rsidRPr="00A922D9">
              <w:rPr>
                <w:rFonts w:asciiTheme="minorHAnsi" w:hAnsiTheme="minorHAnsi" w:cstheme="minorHAnsi"/>
                <w:iCs/>
              </w:rPr>
              <w:t>- informar que a adesão à convalidação foi formalizada com o pagamento à vista ou, se for parcelado, de sua primeira parcela, referente ao imposto ou contribuição relacionada às seguintes condições descumpridas:</w:t>
            </w:r>
          </w:p>
          <w:p w14:paraId="01139650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iCs/>
              </w:rPr>
            </w:pPr>
          </w:p>
          <w:p w14:paraId="677A2A44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</w:rPr>
            </w:pPr>
            <w:proofErr w:type="gramStart"/>
            <w:r w:rsidRPr="00A922D9">
              <w:rPr>
                <w:rFonts w:asciiTheme="minorHAnsi" w:hAnsiTheme="minorHAnsi" w:cstheme="minorHAnsi"/>
                <w:iCs/>
              </w:rPr>
              <w:t>(  )</w:t>
            </w:r>
            <w:proofErr w:type="gramEnd"/>
            <w:r w:rsidRPr="00A922D9">
              <w:rPr>
                <w:rFonts w:asciiTheme="minorHAnsi" w:hAnsiTheme="minorHAnsi" w:cstheme="minorHAnsi"/>
                <w:iCs/>
              </w:rPr>
              <w:t xml:space="preserve"> </w:t>
            </w:r>
            <w:r w:rsidRPr="00A922D9">
              <w:rPr>
                <w:rFonts w:asciiTheme="minorHAnsi" w:hAnsiTheme="minorHAnsi" w:cstheme="minorHAnsi"/>
              </w:rPr>
              <w:t>contribuição para o PROTEGE GOIÁS, instituído pela Lei nº 14.469, de 2003.</w:t>
            </w:r>
          </w:p>
          <w:p w14:paraId="54B45D2D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</w:rPr>
            </w:pPr>
          </w:p>
          <w:p w14:paraId="266770EC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</w:rPr>
            </w:pPr>
            <w:proofErr w:type="gramStart"/>
            <w:r w:rsidRPr="00A922D9">
              <w:rPr>
                <w:rFonts w:asciiTheme="minorHAnsi" w:hAnsiTheme="minorHAnsi" w:cstheme="minorHAnsi"/>
                <w:iCs/>
              </w:rPr>
              <w:t>(  )</w:t>
            </w:r>
            <w:proofErr w:type="gramEnd"/>
            <w:r w:rsidRPr="00A922D9">
              <w:rPr>
                <w:rFonts w:asciiTheme="minorHAnsi" w:hAnsiTheme="minorHAnsi" w:cstheme="minorHAnsi"/>
                <w:iCs/>
              </w:rPr>
              <w:t xml:space="preserve"> </w:t>
            </w:r>
            <w:r w:rsidRPr="00A922D9">
              <w:rPr>
                <w:rFonts w:asciiTheme="minorHAnsi" w:hAnsiTheme="minorHAnsi" w:cstheme="minorHAnsi"/>
              </w:rPr>
              <w:t>adimplência com o ICMS devido, inclusive o devido por substituição tributária.</w:t>
            </w:r>
          </w:p>
          <w:p w14:paraId="6963E4F3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</w:rPr>
            </w:pPr>
          </w:p>
          <w:p w14:paraId="3853289A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</w:rPr>
            </w:pPr>
            <w:proofErr w:type="gramStart"/>
            <w:r w:rsidRPr="00A922D9">
              <w:rPr>
                <w:rFonts w:asciiTheme="minorHAnsi" w:hAnsiTheme="minorHAnsi" w:cstheme="minorHAnsi"/>
                <w:iCs/>
              </w:rPr>
              <w:t>(  )</w:t>
            </w:r>
            <w:proofErr w:type="gramEnd"/>
            <w:r w:rsidRPr="00A922D9">
              <w:rPr>
                <w:rFonts w:asciiTheme="minorHAnsi" w:hAnsiTheme="minorHAnsi" w:cstheme="minorHAnsi"/>
                <w:iCs/>
              </w:rPr>
              <w:t xml:space="preserve"> </w:t>
            </w:r>
            <w:r w:rsidRPr="00A922D9">
              <w:rPr>
                <w:rFonts w:asciiTheme="minorHAnsi" w:hAnsiTheme="minorHAnsi" w:cstheme="minorHAnsi"/>
              </w:rPr>
              <w:t>inexistência de crédito tributário inscrito em dívida ativa.</w:t>
            </w:r>
          </w:p>
          <w:p w14:paraId="69496C1E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</w:rPr>
            </w:pPr>
          </w:p>
          <w:p w14:paraId="40C5A260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  <w:color w:val="FF0000"/>
              </w:rPr>
            </w:pPr>
            <w:r w:rsidRPr="00A922D9">
              <w:rPr>
                <w:rFonts w:asciiTheme="minorHAnsi" w:hAnsiTheme="minorHAnsi" w:cstheme="minorHAnsi"/>
              </w:rPr>
              <w:t>- declarar ciência quanto à obrigatoriedade de envio, na PDP, do(s) DARE(s) de quitação ou referente à primeira parcela, no caso de parcelamento, para comprovação da adesão.</w:t>
            </w:r>
          </w:p>
        </w:tc>
      </w:tr>
      <w:tr w:rsidR="009702EE" w:rsidRPr="00A922D9" w14:paraId="69F16ED7" w14:textId="77777777" w:rsidTr="0005214D">
        <w:trPr>
          <w:cantSplit/>
          <w:trHeight w:val="720"/>
        </w:trPr>
        <w:tc>
          <w:tcPr>
            <w:tcW w:w="9161" w:type="dxa"/>
            <w:gridSpan w:val="8"/>
            <w:vAlign w:val="center"/>
          </w:tcPr>
          <w:p w14:paraId="1FD8265F" w14:textId="77777777" w:rsidR="009702EE" w:rsidRPr="00A922D9" w:rsidRDefault="009702EE" w:rsidP="0005214D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922D9">
              <w:rPr>
                <w:rFonts w:cstheme="minorHAnsi"/>
                <w:b/>
                <w:bCs/>
                <w:sz w:val="18"/>
                <w:szCs w:val="18"/>
              </w:rPr>
              <w:t xml:space="preserve">LOCAL/DATA </w:t>
            </w:r>
          </w:p>
          <w:p w14:paraId="4244D045" w14:textId="77777777" w:rsidR="009702EE" w:rsidRPr="00A922D9" w:rsidRDefault="009702EE" w:rsidP="0005214D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4F6C506" w14:textId="77777777" w:rsidR="009702EE" w:rsidRPr="00A922D9" w:rsidRDefault="009702EE" w:rsidP="0005214D">
            <w:pPr>
              <w:pStyle w:val="ParEmenta"/>
              <w:spacing w:before="0" w:after="0"/>
              <w:ind w:left="30"/>
              <w:jc w:val="left"/>
              <w:rPr>
                <w:rFonts w:asciiTheme="minorHAnsi" w:hAnsiTheme="minorHAnsi" w:cstheme="minorHAnsi"/>
                <w:iCs/>
              </w:rPr>
            </w:pPr>
            <w:r w:rsidRPr="00A922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ASSINATURA DIGITAL E-CNPJ</w:t>
            </w:r>
            <w:r w:rsidRPr="00A922D9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9702EE" w:rsidRPr="00A922D9" w14:paraId="2A517B49" w14:textId="77777777" w:rsidTr="0005214D">
        <w:trPr>
          <w:cantSplit/>
          <w:trHeight w:val="567"/>
        </w:trPr>
        <w:tc>
          <w:tcPr>
            <w:tcW w:w="9161" w:type="dxa"/>
            <w:gridSpan w:val="8"/>
            <w:hideMark/>
          </w:tcPr>
          <w:p w14:paraId="6E360B04" w14:textId="77777777" w:rsidR="009702EE" w:rsidRPr="00A922D9" w:rsidRDefault="009702EE" w:rsidP="0005214D">
            <w:pPr>
              <w:pStyle w:val="ParEmenta"/>
              <w:spacing w:before="0" w:after="0"/>
              <w:ind w:left="30"/>
              <w:rPr>
                <w:rFonts w:asciiTheme="minorHAnsi" w:hAnsiTheme="minorHAnsi" w:cstheme="minorHAnsi"/>
              </w:rPr>
            </w:pPr>
            <w:r w:rsidRPr="00A922D9">
              <w:rPr>
                <w:rFonts w:asciiTheme="minorHAnsi" w:hAnsiTheme="minorHAnsi" w:cstheme="minorHAnsi"/>
              </w:rPr>
              <w:t>OBSERVAÇÕES:</w:t>
            </w:r>
          </w:p>
        </w:tc>
      </w:tr>
    </w:tbl>
    <w:p w14:paraId="12F3697A" w14:textId="77777777" w:rsidR="00D46FE7" w:rsidRPr="00A922D9" w:rsidRDefault="00D46FE7">
      <w:pPr>
        <w:rPr>
          <w:rFonts w:cstheme="minorHAnsi"/>
        </w:rPr>
      </w:pPr>
    </w:p>
    <w:sectPr w:rsidR="00D46FE7" w:rsidRPr="00A922D9" w:rsidSect="009702EE">
      <w:pgSz w:w="11906" w:h="16838"/>
      <w:pgMar w:top="56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2EE"/>
    <w:rsid w:val="000F520E"/>
    <w:rsid w:val="00265A8C"/>
    <w:rsid w:val="0026626C"/>
    <w:rsid w:val="00606F9C"/>
    <w:rsid w:val="008D4C47"/>
    <w:rsid w:val="009702EE"/>
    <w:rsid w:val="00A922D9"/>
    <w:rsid w:val="00BC6726"/>
    <w:rsid w:val="00D46FE7"/>
    <w:rsid w:val="00F7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1817C"/>
  <w15:chartTrackingRefBased/>
  <w15:docId w15:val="{DC16FCFE-0A9D-4721-8427-33912111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Ementa">
    <w:name w:val="Par.Ementa*"/>
    <w:basedOn w:val="Normal"/>
    <w:qFormat/>
    <w:rsid w:val="009702EE"/>
    <w:pPr>
      <w:suppressAutoHyphens/>
      <w:spacing w:before="360" w:after="360" w:line="240" w:lineRule="auto"/>
      <w:ind w:left="567"/>
      <w:jc w:val="both"/>
    </w:pPr>
    <w:rPr>
      <w:rFonts w:ascii="Arial" w:eastAsia="Times New Roman" w:hAnsi="Arial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Amorim Zanato</dc:creator>
  <cp:keywords/>
  <dc:description/>
  <cp:lastModifiedBy>Daniel Fernandes Ribeiro</cp:lastModifiedBy>
  <cp:revision>5</cp:revision>
  <dcterms:created xsi:type="dcterms:W3CDTF">2026-09-14T19:26:00Z</dcterms:created>
  <dcterms:modified xsi:type="dcterms:W3CDTF">2026-09-15T20:16:00Z</dcterms:modified>
</cp:coreProperties>
</file>