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5C9" w:rsidRDefault="0091055D">
      <w:pPr>
        <w:pStyle w:val="Corpodetexto"/>
        <w:ind w:left="3032"/>
        <w:rPr>
          <w:rFonts w:ascii="Times New Roman"/>
          <w:sz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3.4pt;margin-top:.2pt;width:460.2pt;height:115.2pt;z-index:487429120">
            <v:imagedata r:id="rId5" o:title="Design sem nome"/>
            <w10:wrap type="square"/>
          </v:shape>
        </w:pict>
      </w:r>
      <w:r w:rsidR="00CF0285" w:rsidRPr="00CF0285">
        <w:rPr>
          <w:rFonts w:ascii="Times New Roman"/>
          <w:noProof/>
          <w:sz w:val="20"/>
        </w:rPr>
        <w:pict>
          <v:shape id="Graphic 1" o:spid="_x0000_s1026" style="position:absolute;left:0;text-align:left;margin-left:0;margin-top:0;width:595.45pt;height:841.7pt;z-index:-15889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215,10689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" path="m7562088,l,,,10689335r7562088,l7562088,xe" fillcolor="#eaeaea" stroked="f">
            <v:path arrowok="t"/>
            <w10:wrap anchorx="page" anchory="page"/>
          </v:shape>
        </w:pict>
      </w:r>
    </w:p>
    <w:p w:rsidR="004355C9" w:rsidRDefault="0091055D">
      <w:pPr>
        <w:pStyle w:val="Ttulo1"/>
        <w:spacing w:before="246"/>
        <w:ind w:left="0" w:right="131" w:firstLine="0"/>
        <w:jc w:val="center"/>
        <w:rPr>
          <w:spacing w:val="-5"/>
        </w:rPr>
      </w:pPr>
      <w:r>
        <w:t>ANEXO</w:t>
      </w:r>
      <w:r>
        <w:rPr>
          <w:spacing w:val="-4"/>
        </w:rPr>
        <w:t xml:space="preserve"> </w:t>
      </w:r>
      <w:r w:rsidR="00FE6599">
        <w:rPr>
          <w:spacing w:val="-5"/>
        </w:rPr>
        <w:t>V</w:t>
      </w:r>
    </w:p>
    <w:p w:rsidR="00FE6599" w:rsidRPr="00E80F95" w:rsidRDefault="00FE6599" w:rsidP="00FE6599">
      <w:pPr>
        <w:jc w:val="center"/>
        <w:rPr>
          <w:rFonts w:ascii="Arial" w:hAnsi="Arial" w:cs="Arial"/>
          <w:b/>
          <w:bCs/>
        </w:rPr>
      </w:pPr>
      <w:r w:rsidRPr="00E80F95">
        <w:rPr>
          <w:rFonts w:ascii="Arial" w:hAnsi="Arial" w:cs="Arial"/>
          <w:b/>
          <w:bCs/>
        </w:rPr>
        <w:t xml:space="preserve">EDITAL DE CHAMAMENTO PÚBLICO Nº 1/2025 - APOIO A EMPRESAS DO SETOR AUDIOVISUAL </w:t>
      </w:r>
      <w:r>
        <w:rPr>
          <w:rFonts w:ascii="Arial" w:hAnsi="Arial" w:cs="Arial"/>
          <w:b/>
          <w:bCs/>
        </w:rPr>
        <w:t xml:space="preserve">EM </w:t>
      </w:r>
      <w:r w:rsidRPr="00E80F95">
        <w:rPr>
          <w:rFonts w:ascii="Arial" w:hAnsi="Arial" w:cs="Arial"/>
          <w:b/>
          <w:bCs/>
        </w:rPr>
        <w:t>FEIRA</w:t>
      </w:r>
      <w:r>
        <w:rPr>
          <w:rFonts w:ascii="Arial" w:hAnsi="Arial" w:cs="Arial"/>
          <w:b/>
          <w:bCs/>
        </w:rPr>
        <w:t xml:space="preserve">S DE NEGÓCIO - </w:t>
      </w:r>
      <w:r w:rsidRPr="00E80F95">
        <w:rPr>
          <w:rFonts w:ascii="Arial" w:hAnsi="Arial" w:cs="Arial"/>
          <w:b/>
          <w:bCs/>
        </w:rPr>
        <w:t>VENTANA SUR 2025</w:t>
      </w:r>
    </w:p>
    <w:p w:rsidR="00FE6599" w:rsidRDefault="00FE6599">
      <w:pPr>
        <w:pStyle w:val="Ttulo1"/>
        <w:spacing w:before="246"/>
        <w:ind w:left="0" w:right="131" w:firstLine="0"/>
        <w:jc w:val="center"/>
      </w:pPr>
    </w:p>
    <w:p w:rsidR="004355C9" w:rsidRDefault="0091055D">
      <w:pPr>
        <w:spacing w:before="160"/>
        <w:ind w:right="4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TERMO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EXECUÇÃO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  <w:spacing w:val="-2"/>
        </w:rPr>
        <w:t>CULTURAL</w:t>
      </w:r>
    </w:p>
    <w:p w:rsidR="004355C9" w:rsidRDefault="004355C9">
      <w:pPr>
        <w:pStyle w:val="Corpodetexto"/>
        <w:ind w:left="0"/>
        <w:rPr>
          <w:rFonts w:ascii="Arial"/>
          <w:b/>
        </w:rPr>
      </w:pPr>
    </w:p>
    <w:p w:rsidR="004355C9" w:rsidRDefault="004355C9">
      <w:pPr>
        <w:pStyle w:val="Corpodetexto"/>
        <w:spacing w:before="67"/>
        <w:ind w:left="0"/>
        <w:rPr>
          <w:rFonts w:ascii="Arial"/>
          <w:b/>
        </w:rPr>
      </w:pPr>
    </w:p>
    <w:p w:rsidR="004355C9" w:rsidRDefault="0091055D">
      <w:pPr>
        <w:pStyle w:val="Corpodetexto"/>
        <w:spacing w:line="276" w:lineRule="auto"/>
        <w:ind w:right="154"/>
        <w:jc w:val="both"/>
      </w:pPr>
      <w:r>
        <w:t xml:space="preserve">TERMO DE EXECUÇÃO CULTURAL TENDO POR OBJETO A CONCESSÃO DE APOIO FINANCEIRO A AÇÕES CULTURAIS CONTEMPLADAS PELO EDITAL nº </w:t>
      </w:r>
      <w:r w:rsidR="00704F2C">
        <w:t>01</w:t>
      </w:r>
      <w:r>
        <w:t>/202</w:t>
      </w:r>
      <w:r w:rsidR="00704F2C">
        <w:t>5</w:t>
      </w:r>
      <w:r>
        <w:t xml:space="preserve"> </w:t>
      </w:r>
      <w:r>
        <w:rPr>
          <w:rFonts w:ascii="Arial" w:hAnsi="Arial"/>
          <w:i/>
        </w:rPr>
        <w:t xml:space="preserve">–, </w:t>
      </w:r>
      <w:r>
        <w:t>NOS TERMOS DA LEI</w:t>
      </w:r>
      <w:r>
        <w:rPr>
          <w:spacing w:val="80"/>
        </w:rPr>
        <w:t xml:space="preserve"> </w:t>
      </w:r>
      <w:r>
        <w:t>COMPLEMENTAR Nº 195/2022 (LEI PAULO GUSTAVO), DO DECRETO N. 11.525/2023 (DECRETO PAULO GUSTAVO) E DO DECR</w:t>
      </w:r>
      <w:r>
        <w:t xml:space="preserve">ETO 11.453/2023 (DECRETO DE </w:t>
      </w:r>
      <w:r>
        <w:rPr>
          <w:spacing w:val="-2"/>
        </w:rPr>
        <w:t>FOMENTO).</w:t>
      </w:r>
    </w:p>
    <w:p w:rsidR="004355C9" w:rsidRDefault="004355C9">
      <w:pPr>
        <w:pStyle w:val="Corpodetexto"/>
        <w:spacing w:before="248"/>
        <w:ind w:left="0"/>
      </w:pPr>
    </w:p>
    <w:p w:rsidR="004355C9" w:rsidRDefault="0091055D">
      <w:pPr>
        <w:pStyle w:val="Ttulo1"/>
        <w:numPr>
          <w:ilvl w:val="0"/>
          <w:numId w:val="17"/>
        </w:numPr>
        <w:tabs>
          <w:tab w:val="left" w:pos="372"/>
        </w:tabs>
        <w:spacing w:before="0"/>
        <w:ind w:left="372" w:hanging="248"/>
      </w:pPr>
      <w:r>
        <w:rPr>
          <w:spacing w:val="-2"/>
        </w:rPr>
        <w:t>PARTES</w:t>
      </w:r>
    </w:p>
    <w:p w:rsidR="00704F2C" w:rsidRDefault="00704F2C" w:rsidP="00704F2C">
      <w:pPr>
        <w:tabs>
          <w:tab w:val="left" w:pos="500"/>
        </w:tabs>
        <w:spacing w:before="146" w:line="278" w:lineRule="auto"/>
        <w:ind w:left="124" w:right="155"/>
      </w:pPr>
      <w:r>
        <w:t xml:space="preserve">1.1. O </w:t>
      </w:r>
      <w:r w:rsidRPr="00704F2C">
        <w:rPr>
          <w:color w:val="000000" w:themeColor="text1"/>
        </w:rPr>
        <w:t xml:space="preserve">Estado de Goiás, </w:t>
      </w:r>
      <w:r>
        <w:t>neste ato representado pela Secretária de Estado da Cultura, Sra. Yara</w:t>
      </w:r>
      <w:r>
        <w:rPr>
          <w:spacing w:val="29"/>
        </w:rPr>
        <w:t xml:space="preserve"> </w:t>
      </w:r>
      <w:r>
        <w:t>Nunes</w:t>
      </w:r>
      <w:r>
        <w:rPr>
          <w:spacing w:val="22"/>
        </w:rPr>
        <w:t xml:space="preserve"> </w:t>
      </w:r>
      <w:r>
        <w:t>dos</w:t>
      </w:r>
      <w:r>
        <w:rPr>
          <w:spacing w:val="22"/>
        </w:rPr>
        <w:t xml:space="preserve"> </w:t>
      </w:r>
      <w:r>
        <w:t>Santos</w:t>
      </w:r>
      <w:r>
        <w:rPr>
          <w:spacing w:val="32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o Proponente empresa aprovada,</w:t>
      </w:r>
      <w:r>
        <w:rPr>
          <w:spacing w:val="28"/>
        </w:rPr>
        <w:t xml:space="preserve"> </w:t>
      </w:r>
      <w:r>
        <w:t>[INDICAR</w:t>
      </w:r>
      <w:r>
        <w:rPr>
          <w:spacing w:val="26"/>
        </w:rPr>
        <w:t xml:space="preserve"> </w:t>
      </w:r>
      <w:r>
        <w:t>NOME</w:t>
      </w:r>
      <w:r>
        <w:rPr>
          <w:spacing w:val="29"/>
        </w:rPr>
        <w:t xml:space="preserve"> </w:t>
      </w:r>
      <w:r>
        <w:t>DA EMPRES APROVADA], CNPJ nº ____________, situado no endereço ______________________________________________________, aqui representado por seu proprietário-presidente, Sr (a)__________________________________ portador(a) do RG nº [INDICAR Nº DO RG], expedida em [INDICAR</w:t>
      </w:r>
      <w:r w:rsidRPr="00704F2C">
        <w:rPr>
          <w:spacing w:val="33"/>
        </w:rPr>
        <w:t xml:space="preserve">  </w:t>
      </w:r>
      <w:r>
        <w:t>ÓRGÃO</w:t>
      </w:r>
      <w:r w:rsidRPr="00704F2C">
        <w:rPr>
          <w:spacing w:val="35"/>
        </w:rPr>
        <w:t xml:space="preserve">  </w:t>
      </w:r>
      <w:r>
        <w:t>EXPEDIDOR],</w:t>
      </w:r>
      <w:r w:rsidRPr="00704F2C">
        <w:rPr>
          <w:spacing w:val="35"/>
        </w:rPr>
        <w:t xml:space="preserve">  </w:t>
      </w:r>
      <w:r>
        <w:t>CPF</w:t>
      </w:r>
      <w:r w:rsidRPr="00704F2C">
        <w:rPr>
          <w:spacing w:val="31"/>
        </w:rPr>
        <w:t xml:space="preserve">  </w:t>
      </w:r>
      <w:r>
        <w:t>nº</w:t>
      </w:r>
      <w:r w:rsidRPr="00704F2C">
        <w:rPr>
          <w:spacing w:val="34"/>
        </w:rPr>
        <w:t xml:space="preserve">  </w:t>
      </w:r>
      <w:r>
        <w:t>[INDICAR</w:t>
      </w:r>
      <w:r w:rsidRPr="00704F2C">
        <w:rPr>
          <w:spacing w:val="34"/>
        </w:rPr>
        <w:t xml:space="preserve">  </w:t>
      </w:r>
      <w:r>
        <w:t>Nº</w:t>
      </w:r>
      <w:r w:rsidRPr="00704F2C">
        <w:rPr>
          <w:spacing w:val="35"/>
        </w:rPr>
        <w:t xml:space="preserve">  </w:t>
      </w:r>
      <w:r>
        <w:t>DO</w:t>
      </w:r>
      <w:r w:rsidRPr="00704F2C">
        <w:rPr>
          <w:spacing w:val="34"/>
        </w:rPr>
        <w:t xml:space="preserve">  </w:t>
      </w:r>
      <w:r>
        <w:t>CPF],</w:t>
      </w:r>
      <w:r w:rsidRPr="00704F2C">
        <w:rPr>
          <w:spacing w:val="33"/>
        </w:rPr>
        <w:t xml:space="preserve">  </w:t>
      </w:r>
      <w:r>
        <w:t>residente</w:t>
      </w:r>
      <w:r w:rsidRPr="00704F2C">
        <w:rPr>
          <w:spacing w:val="32"/>
        </w:rPr>
        <w:t xml:space="preserve">  </w:t>
      </w:r>
      <w:r w:rsidRPr="00704F2C">
        <w:rPr>
          <w:spacing w:val="-10"/>
        </w:rPr>
        <w:t>e</w:t>
      </w:r>
    </w:p>
    <w:p w:rsidR="00704F2C" w:rsidRDefault="00704F2C" w:rsidP="00704F2C">
      <w:pPr>
        <w:pStyle w:val="Corpodetexto"/>
        <w:spacing w:before="3" w:line="273" w:lineRule="auto"/>
        <w:ind w:right="164"/>
        <w:jc w:val="both"/>
      </w:pPr>
      <w:r>
        <w:t>domiciliado(a) à [INDICAR ENDEREÇO], CEP: [INDICAR CEP], telefones: [INDICAR TELEFONES], resolvem firmar o presente Termo de Execução Cultural, de acordo com as seguintes condições:</w:t>
      </w:r>
    </w:p>
    <w:p w:rsidR="00704F2C" w:rsidRDefault="00704F2C" w:rsidP="00704F2C">
      <w:pPr>
        <w:tabs>
          <w:tab w:val="left" w:pos="500"/>
        </w:tabs>
        <w:spacing w:before="146" w:line="278" w:lineRule="auto"/>
        <w:ind w:left="124" w:right="155"/>
      </w:pPr>
    </w:p>
    <w:p w:rsidR="004355C9" w:rsidRDefault="0091055D">
      <w:pPr>
        <w:pStyle w:val="Ttulo1"/>
        <w:numPr>
          <w:ilvl w:val="0"/>
          <w:numId w:val="17"/>
        </w:numPr>
        <w:tabs>
          <w:tab w:val="left" w:pos="372"/>
        </w:tabs>
        <w:ind w:left="372" w:hanging="248"/>
      </w:pPr>
      <w:r>
        <w:rPr>
          <w:spacing w:val="-2"/>
        </w:rPr>
        <w:t>PROCEDIMENTO</w:t>
      </w:r>
    </w:p>
    <w:p w:rsidR="004355C9" w:rsidRDefault="0091055D">
      <w:pPr>
        <w:pStyle w:val="PargrafodaLista"/>
        <w:numPr>
          <w:ilvl w:val="1"/>
          <w:numId w:val="17"/>
        </w:numPr>
        <w:tabs>
          <w:tab w:val="left" w:pos="491"/>
        </w:tabs>
        <w:spacing w:before="150" w:line="273" w:lineRule="auto"/>
        <w:ind w:right="167" w:firstLine="0"/>
      </w:pPr>
      <w:r>
        <w:t>Este</w:t>
      </w:r>
      <w:r>
        <w:rPr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>Cultural</w:t>
      </w:r>
      <w:r>
        <w:rPr>
          <w:spacing w:val="-8"/>
        </w:rPr>
        <w:t xml:space="preserve"> </w:t>
      </w:r>
      <w:r>
        <w:t>é</w:t>
      </w:r>
      <w:r>
        <w:rPr>
          <w:spacing w:val="-1"/>
        </w:rPr>
        <w:t xml:space="preserve"> </w:t>
      </w:r>
      <w:r>
        <w:t>instrumento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modalidade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fomento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 xml:space="preserve">execução de ações culturais de que trata o inciso I do art. 8 do Decreto 11.453/2023, celebrado com </w:t>
      </w:r>
      <w:r w:rsidR="00E51024">
        <w:t xml:space="preserve">a EMPRESA APROVADA </w:t>
      </w:r>
      <w:r>
        <w:t xml:space="preserve">selecionado nos termos da LEI COMPLEMENTAR Nº 195/2022 (LEI PAULO GUSTAVO), DO DECRETO </w:t>
      </w:r>
      <w:r>
        <w:t>N. 11.525/2023 (DECRETO PAULO GUSTAVO) E</w:t>
      </w:r>
      <w:r>
        <w:rPr>
          <w:spacing w:val="40"/>
        </w:rPr>
        <w:t xml:space="preserve"> </w:t>
      </w:r>
      <w:r>
        <w:t>DO DECRETO 11.453/2023 (DECRETO DE FOMENTO).</w:t>
      </w:r>
    </w:p>
    <w:p w:rsidR="004355C9" w:rsidRDefault="0091055D">
      <w:pPr>
        <w:pStyle w:val="Ttulo1"/>
        <w:numPr>
          <w:ilvl w:val="0"/>
          <w:numId w:val="17"/>
        </w:numPr>
        <w:tabs>
          <w:tab w:val="left" w:pos="372"/>
        </w:tabs>
        <w:spacing w:before="104"/>
        <w:ind w:left="372" w:hanging="248"/>
      </w:pPr>
      <w:r>
        <w:rPr>
          <w:spacing w:val="-2"/>
        </w:rPr>
        <w:t>OBJETO</w:t>
      </w:r>
    </w:p>
    <w:p w:rsidR="004355C9" w:rsidRDefault="0091055D">
      <w:pPr>
        <w:pStyle w:val="Corpodetexto"/>
        <w:spacing w:before="146" w:line="273" w:lineRule="auto"/>
        <w:ind w:right="171"/>
        <w:jc w:val="both"/>
      </w:pPr>
      <w:r>
        <w:t>3.1. Este Termo de Execução Cultural tem por objeto a concessão de apoio financeiro ao projeto cultural [INDICAR NOME DO PROJETO], contemplado no conforme processo</w:t>
      </w:r>
      <w:r>
        <w:t xml:space="preserve"> administrativo nº</w:t>
      </w:r>
      <w:r w:rsidR="00704F2C">
        <w:t xml:space="preserve"> 202517645002019.</w:t>
      </w:r>
    </w:p>
    <w:p w:rsidR="004355C9" w:rsidRDefault="0091055D">
      <w:pPr>
        <w:pStyle w:val="Ttulo1"/>
        <w:numPr>
          <w:ilvl w:val="0"/>
          <w:numId w:val="17"/>
        </w:numPr>
        <w:tabs>
          <w:tab w:val="left" w:pos="372"/>
        </w:tabs>
        <w:spacing w:before="99"/>
        <w:ind w:left="372" w:hanging="248"/>
      </w:pPr>
      <w:r>
        <w:t>RECURSOS</w:t>
      </w:r>
      <w:r>
        <w:rPr>
          <w:spacing w:val="-13"/>
        </w:rPr>
        <w:t xml:space="preserve"> </w:t>
      </w:r>
      <w:r>
        <w:rPr>
          <w:spacing w:val="-2"/>
        </w:rPr>
        <w:t>FINANCEIROS</w:t>
      </w:r>
    </w:p>
    <w:p w:rsidR="004355C9" w:rsidRDefault="0091055D" w:rsidP="00C46E10">
      <w:pPr>
        <w:pStyle w:val="PargrafodaLista"/>
        <w:numPr>
          <w:ilvl w:val="1"/>
          <w:numId w:val="16"/>
        </w:numPr>
        <w:tabs>
          <w:tab w:val="left" w:pos="572"/>
        </w:tabs>
        <w:spacing w:before="146" w:line="278" w:lineRule="auto"/>
        <w:ind w:right="167" w:firstLine="0"/>
      </w:pPr>
      <w:r>
        <w:t>Os recursos financeiros para a execução do presente termo totalizam o montante de R$</w:t>
      </w:r>
      <w:r w:rsidR="00C46E10">
        <w:rPr>
          <w:spacing w:val="40"/>
        </w:rPr>
        <w:t xml:space="preserve"> </w:t>
      </w:r>
      <w:r w:rsidR="00C46E10" w:rsidRPr="00095942">
        <w:rPr>
          <w:rFonts w:ascii="Arial" w:hAnsi="Arial" w:cs="Arial"/>
        </w:rPr>
        <w:t>11.750,00 (onze mil setecentos e cinquenta reais)</w:t>
      </w:r>
      <w:r w:rsidR="00C46E10">
        <w:rPr>
          <w:rFonts w:ascii="Arial" w:hAnsi="Arial" w:cs="Arial"/>
        </w:rPr>
        <w:t>.</w:t>
      </w:r>
    </w:p>
    <w:p w:rsidR="004355C9" w:rsidRDefault="0091055D">
      <w:pPr>
        <w:pStyle w:val="PargrafodaLista"/>
        <w:numPr>
          <w:ilvl w:val="1"/>
          <w:numId w:val="16"/>
        </w:numPr>
        <w:tabs>
          <w:tab w:val="left" w:pos="615"/>
        </w:tabs>
        <w:spacing w:before="141" w:line="273" w:lineRule="auto"/>
        <w:ind w:right="169" w:firstLine="0"/>
      </w:pPr>
      <w:r>
        <w:t>Serão transferidos à conta d</w:t>
      </w:r>
      <w:r w:rsidR="00C46E10">
        <w:t>a Empresa aprovada</w:t>
      </w:r>
      <w:r>
        <w:t xml:space="preserve">, </w:t>
      </w:r>
      <w:r w:rsidR="00C46E10">
        <w:t xml:space="preserve">no </w:t>
      </w:r>
      <w:r>
        <w:t>[NOME DO BAN</w:t>
      </w:r>
      <w:r>
        <w:t>CO], Agência [INDICAR AGÊNCIA], Conta Corrente nº [INDICAR</w:t>
      </w:r>
      <w:r>
        <w:rPr>
          <w:spacing w:val="40"/>
        </w:rPr>
        <w:t xml:space="preserve"> </w:t>
      </w:r>
      <w:r>
        <w:t xml:space="preserve">CONTA], para recebimento e </w:t>
      </w:r>
      <w:r>
        <w:lastRenderedPageBreak/>
        <w:t>movimentação.</w:t>
      </w:r>
    </w:p>
    <w:p w:rsidR="004355C9" w:rsidRDefault="0091055D">
      <w:pPr>
        <w:pStyle w:val="Ttulo1"/>
        <w:numPr>
          <w:ilvl w:val="0"/>
          <w:numId w:val="17"/>
        </w:numPr>
        <w:tabs>
          <w:tab w:val="left" w:pos="372"/>
        </w:tabs>
        <w:spacing w:before="100"/>
        <w:ind w:left="372" w:hanging="248"/>
      </w:pPr>
      <w:r>
        <w:t>APLICAÇÃO</w:t>
      </w:r>
      <w:r>
        <w:rPr>
          <w:spacing w:val="-10"/>
        </w:rPr>
        <w:t xml:space="preserve"> </w:t>
      </w:r>
      <w:r>
        <w:t>DOS</w:t>
      </w:r>
      <w:r>
        <w:rPr>
          <w:spacing w:val="-9"/>
        </w:rPr>
        <w:t xml:space="preserve"> </w:t>
      </w:r>
      <w:r>
        <w:rPr>
          <w:spacing w:val="-2"/>
        </w:rPr>
        <w:t>RECURSOS</w:t>
      </w:r>
    </w:p>
    <w:p w:rsidR="004355C9" w:rsidRDefault="0091055D">
      <w:pPr>
        <w:pStyle w:val="PargrafodaLista"/>
        <w:numPr>
          <w:ilvl w:val="1"/>
          <w:numId w:val="17"/>
        </w:numPr>
        <w:tabs>
          <w:tab w:val="left" w:pos="505"/>
        </w:tabs>
        <w:spacing w:before="145" w:line="273" w:lineRule="auto"/>
        <w:ind w:right="172" w:firstLine="0"/>
      </w:pPr>
      <w:r>
        <w:t>Os rendimentos de ativos financeiros poderão ser aplicados para o alcance do objeto, sem a necessidade de autorização prévia.</w:t>
      </w:r>
    </w:p>
    <w:p w:rsidR="004355C9" w:rsidRDefault="0091055D">
      <w:pPr>
        <w:pStyle w:val="Ttulo1"/>
        <w:numPr>
          <w:ilvl w:val="0"/>
          <w:numId w:val="17"/>
        </w:numPr>
        <w:tabs>
          <w:tab w:val="left" w:pos="372"/>
        </w:tabs>
        <w:spacing w:before="96"/>
        <w:ind w:left="372" w:hanging="248"/>
      </w:pPr>
      <w:r>
        <w:rPr>
          <w:spacing w:val="-2"/>
        </w:rPr>
        <w:t>OBRIGAÇÕES</w:t>
      </w:r>
    </w:p>
    <w:p w:rsidR="004355C9" w:rsidRPr="009B04D5" w:rsidRDefault="0091055D">
      <w:pPr>
        <w:pStyle w:val="PargrafodaLista"/>
        <w:numPr>
          <w:ilvl w:val="1"/>
          <w:numId w:val="17"/>
        </w:numPr>
        <w:tabs>
          <w:tab w:val="left" w:pos="491"/>
        </w:tabs>
        <w:spacing w:before="146"/>
        <w:ind w:left="491" w:hanging="367"/>
      </w:pPr>
      <w:r>
        <w:t>São</w:t>
      </w:r>
      <w:r>
        <w:rPr>
          <w:spacing w:val="-7"/>
        </w:rPr>
        <w:t xml:space="preserve"> </w:t>
      </w:r>
      <w:r>
        <w:t>obrigações</w:t>
      </w:r>
      <w:r>
        <w:rPr>
          <w:spacing w:val="-8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Secretaria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Estado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Cultura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Goiás:</w:t>
      </w:r>
    </w:p>
    <w:p w:rsidR="009B04D5" w:rsidRDefault="009B04D5" w:rsidP="009B04D5">
      <w:pPr>
        <w:pStyle w:val="PargrafodaLista"/>
        <w:numPr>
          <w:ilvl w:val="0"/>
          <w:numId w:val="15"/>
        </w:numPr>
        <w:tabs>
          <w:tab w:val="left" w:pos="315"/>
        </w:tabs>
        <w:spacing w:before="246"/>
        <w:ind w:left="315" w:hanging="191"/>
      </w:pPr>
      <w:r>
        <w:t>transferir</w:t>
      </w:r>
      <w:r>
        <w:rPr>
          <w:spacing w:val="-9"/>
        </w:rPr>
        <w:t xml:space="preserve"> </w:t>
      </w:r>
      <w:r>
        <w:t>os</w:t>
      </w:r>
      <w:r>
        <w:rPr>
          <w:spacing w:val="-11"/>
        </w:rPr>
        <w:t xml:space="preserve"> </w:t>
      </w:r>
      <w:r>
        <w:t>recursos</w:t>
      </w:r>
      <w:r>
        <w:rPr>
          <w:spacing w:val="-10"/>
        </w:rPr>
        <w:t xml:space="preserve"> </w:t>
      </w:r>
      <w:r>
        <w:t>a Epresa aprovada</w:t>
      </w:r>
      <w:r>
        <w:rPr>
          <w:spacing w:val="-5"/>
        </w:rPr>
        <w:t xml:space="preserve"> </w:t>
      </w:r>
      <w:r>
        <w:rPr>
          <w:spacing w:val="-2"/>
        </w:rPr>
        <w:t>aprovado;</w:t>
      </w:r>
    </w:p>
    <w:p w:rsidR="009B04D5" w:rsidRDefault="009B04D5" w:rsidP="009B04D5">
      <w:pPr>
        <w:pStyle w:val="PargrafodaLista"/>
        <w:numPr>
          <w:ilvl w:val="0"/>
          <w:numId w:val="15"/>
        </w:numPr>
        <w:tabs>
          <w:tab w:val="left" w:pos="386"/>
        </w:tabs>
        <w:spacing w:before="140" w:line="273" w:lineRule="auto"/>
        <w:ind w:left="124" w:right="163" w:firstLine="0"/>
      </w:pPr>
      <w:r>
        <w:t>orientar a Epresa aprovada aprovado sobre o procedimento para a prestação de informações dos recursos concedidos;</w:t>
      </w:r>
    </w:p>
    <w:p w:rsidR="009B04D5" w:rsidRDefault="009B04D5" w:rsidP="009B04D5">
      <w:pPr>
        <w:pStyle w:val="PargrafodaLista"/>
        <w:numPr>
          <w:ilvl w:val="0"/>
          <w:numId w:val="15"/>
        </w:numPr>
        <w:tabs>
          <w:tab w:val="left" w:pos="495"/>
        </w:tabs>
        <w:spacing w:before="106" w:line="273" w:lineRule="auto"/>
        <w:ind w:left="124" w:right="170" w:firstLine="0"/>
      </w:pPr>
      <w:r>
        <w:t>analisar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emitir</w:t>
      </w:r>
      <w:r>
        <w:rPr>
          <w:spacing w:val="40"/>
        </w:rPr>
        <w:t xml:space="preserve"> </w:t>
      </w:r>
      <w:r>
        <w:t>parecer</w:t>
      </w:r>
      <w:r>
        <w:rPr>
          <w:spacing w:val="40"/>
        </w:rPr>
        <w:t xml:space="preserve"> </w:t>
      </w:r>
      <w:r>
        <w:t>sobre</w:t>
      </w:r>
      <w:r>
        <w:rPr>
          <w:spacing w:val="40"/>
        </w:rPr>
        <w:t xml:space="preserve"> </w:t>
      </w:r>
      <w:r>
        <w:t>os</w:t>
      </w:r>
      <w:r>
        <w:rPr>
          <w:spacing w:val="40"/>
        </w:rPr>
        <w:t xml:space="preserve"> </w:t>
      </w:r>
      <w:r>
        <w:t>relatórios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sobre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prestação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informações</w:t>
      </w:r>
      <w:r>
        <w:rPr>
          <w:spacing w:val="40"/>
        </w:rPr>
        <w:t xml:space="preserve"> </w:t>
      </w:r>
      <w:r>
        <w:t>apresentados pela Epresa aprovada aprovado;</w:t>
      </w:r>
    </w:p>
    <w:p w:rsidR="009B04D5" w:rsidRDefault="009B04D5" w:rsidP="009B04D5">
      <w:pPr>
        <w:pStyle w:val="PargrafodaLista"/>
        <w:numPr>
          <w:ilvl w:val="0"/>
          <w:numId w:val="15"/>
        </w:numPr>
        <w:tabs>
          <w:tab w:val="left" w:pos="463"/>
        </w:tabs>
        <w:ind w:left="463" w:hanging="339"/>
      </w:pPr>
      <w:r>
        <w:t>zelar</w:t>
      </w:r>
      <w:r>
        <w:rPr>
          <w:spacing w:val="-7"/>
        </w:rPr>
        <w:t xml:space="preserve"> </w:t>
      </w:r>
      <w:r>
        <w:t>pelo</w:t>
      </w:r>
      <w:r>
        <w:rPr>
          <w:spacing w:val="-6"/>
        </w:rPr>
        <w:t xml:space="preserve"> </w:t>
      </w:r>
      <w:r>
        <w:t>fiel</w:t>
      </w:r>
      <w:r>
        <w:rPr>
          <w:spacing w:val="-4"/>
        </w:rPr>
        <w:t xml:space="preserve"> </w:t>
      </w:r>
      <w:r>
        <w:t>cumprimento</w:t>
      </w:r>
      <w:r>
        <w:rPr>
          <w:spacing w:val="-6"/>
        </w:rPr>
        <w:t xml:space="preserve"> </w:t>
      </w:r>
      <w:r>
        <w:t>deste</w:t>
      </w:r>
      <w:r>
        <w:rPr>
          <w:spacing w:val="-6"/>
        </w:rPr>
        <w:t xml:space="preserve"> </w:t>
      </w:r>
      <w:r>
        <w:t>termo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execução</w:t>
      </w:r>
      <w:r>
        <w:rPr>
          <w:spacing w:val="-5"/>
        </w:rPr>
        <w:t xml:space="preserve"> </w:t>
      </w:r>
      <w:r>
        <w:rPr>
          <w:spacing w:val="-2"/>
        </w:rPr>
        <w:t>cultural;</w:t>
      </w:r>
    </w:p>
    <w:p w:rsidR="009B04D5" w:rsidRDefault="009B04D5" w:rsidP="009B04D5">
      <w:pPr>
        <w:pStyle w:val="PargrafodaLista"/>
        <w:numPr>
          <w:ilvl w:val="0"/>
          <w:numId w:val="15"/>
        </w:numPr>
        <w:tabs>
          <w:tab w:val="left" w:pos="405"/>
        </w:tabs>
        <w:spacing w:before="135"/>
        <w:ind w:left="405" w:hanging="281"/>
      </w:pPr>
      <w:r>
        <w:t>adotar</w:t>
      </w:r>
      <w:r>
        <w:rPr>
          <w:spacing w:val="-10"/>
        </w:rPr>
        <w:t xml:space="preserve"> </w:t>
      </w:r>
      <w:r>
        <w:t>medidas</w:t>
      </w:r>
      <w:r>
        <w:rPr>
          <w:spacing w:val="-5"/>
        </w:rPr>
        <w:t xml:space="preserve"> </w:t>
      </w:r>
      <w:r>
        <w:t>saneadoras</w:t>
      </w:r>
      <w:r>
        <w:rPr>
          <w:spacing w:val="-1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corretivas</w:t>
      </w:r>
      <w:r>
        <w:rPr>
          <w:spacing w:val="-10"/>
        </w:rPr>
        <w:t xml:space="preserve"> </w:t>
      </w:r>
      <w:r>
        <w:t>quando</w:t>
      </w:r>
      <w:r>
        <w:rPr>
          <w:spacing w:val="-5"/>
        </w:rPr>
        <w:t xml:space="preserve"> </w:t>
      </w:r>
      <w:r>
        <w:t>houver</w:t>
      </w:r>
      <w:r>
        <w:rPr>
          <w:spacing w:val="-7"/>
        </w:rPr>
        <w:t xml:space="preserve"> </w:t>
      </w:r>
      <w:r>
        <w:rPr>
          <w:spacing w:val="-2"/>
        </w:rPr>
        <w:t>inadimplemento;</w:t>
      </w:r>
    </w:p>
    <w:p w:rsidR="009B04D5" w:rsidRDefault="009B04D5" w:rsidP="009B04D5">
      <w:pPr>
        <w:pStyle w:val="PargrafodaLista"/>
        <w:numPr>
          <w:ilvl w:val="0"/>
          <w:numId w:val="15"/>
        </w:numPr>
        <w:tabs>
          <w:tab w:val="left" w:pos="540"/>
        </w:tabs>
        <w:spacing w:before="141" w:line="273" w:lineRule="auto"/>
        <w:ind w:left="124" w:right="156" w:firstLine="0"/>
      </w:pPr>
      <w:r>
        <w:t>monitorar</w:t>
      </w:r>
      <w:r>
        <w:rPr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cumprimento</w:t>
      </w:r>
      <w:r>
        <w:rPr>
          <w:spacing w:val="40"/>
        </w:rPr>
        <w:t xml:space="preserve"> </w:t>
      </w:r>
      <w:r>
        <w:t>pela Epresa aprovada</w:t>
      </w:r>
      <w:r>
        <w:rPr>
          <w:spacing w:val="40"/>
        </w:rPr>
        <w:t xml:space="preserve"> </w:t>
      </w:r>
      <w:r>
        <w:t>aprovado</w:t>
      </w:r>
      <w:r>
        <w:rPr>
          <w:spacing w:val="40"/>
        </w:rPr>
        <w:t xml:space="preserve"> </w:t>
      </w:r>
      <w:r>
        <w:t>das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 na CLÁUSULA 6.2.</w:t>
      </w:r>
    </w:p>
    <w:p w:rsidR="009B04D5" w:rsidRDefault="009B04D5" w:rsidP="009B04D5">
      <w:pPr>
        <w:pStyle w:val="PargrafodaLista"/>
        <w:numPr>
          <w:ilvl w:val="1"/>
          <w:numId w:val="17"/>
        </w:numPr>
        <w:tabs>
          <w:tab w:val="left" w:pos="491"/>
        </w:tabs>
        <w:spacing w:before="100"/>
        <w:ind w:left="491" w:hanging="367"/>
      </w:pPr>
      <w:r>
        <w:t>São</w:t>
      </w:r>
      <w:r>
        <w:rPr>
          <w:spacing w:val="-8"/>
        </w:rPr>
        <w:t xml:space="preserve"> </w:t>
      </w:r>
      <w:r>
        <w:t>obrigações</w:t>
      </w:r>
      <w:r>
        <w:rPr>
          <w:spacing w:val="-10"/>
        </w:rPr>
        <w:t xml:space="preserve"> </w:t>
      </w:r>
      <w:r>
        <w:t xml:space="preserve">da Epresa aprovada </w:t>
      </w:r>
      <w:r>
        <w:rPr>
          <w:spacing w:val="-2"/>
        </w:rPr>
        <w:t>aprovado:</w:t>
      </w:r>
    </w:p>
    <w:p w:rsidR="009B04D5" w:rsidRDefault="009B04D5" w:rsidP="009B04D5">
      <w:pPr>
        <w:pStyle w:val="PargrafodaLista"/>
        <w:numPr>
          <w:ilvl w:val="0"/>
          <w:numId w:val="14"/>
        </w:numPr>
        <w:tabs>
          <w:tab w:val="left" w:pos="315"/>
        </w:tabs>
        <w:spacing w:before="141"/>
        <w:ind w:left="315" w:hanging="191"/>
      </w:pPr>
      <w:r>
        <w:t>executar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ação</w:t>
      </w:r>
      <w:r>
        <w:rPr>
          <w:spacing w:val="-5"/>
        </w:rPr>
        <w:t xml:space="preserve"> </w:t>
      </w:r>
      <w:r>
        <w:t>cultural</w:t>
      </w:r>
      <w:r>
        <w:rPr>
          <w:spacing w:val="-7"/>
        </w:rPr>
        <w:t xml:space="preserve"> </w:t>
      </w:r>
      <w:r>
        <w:rPr>
          <w:spacing w:val="-2"/>
        </w:rPr>
        <w:t>aprovada;</w:t>
      </w:r>
    </w:p>
    <w:p w:rsidR="009B04D5" w:rsidRDefault="009B04D5" w:rsidP="009B04D5">
      <w:pPr>
        <w:pStyle w:val="PargrafodaLista"/>
        <w:numPr>
          <w:ilvl w:val="0"/>
          <w:numId w:val="14"/>
        </w:numPr>
        <w:tabs>
          <w:tab w:val="left" w:pos="376"/>
        </w:tabs>
        <w:spacing w:before="136"/>
        <w:ind w:left="376" w:hanging="252"/>
      </w:pPr>
      <w:r>
        <w:t>aplicar</w:t>
      </w:r>
      <w:r>
        <w:rPr>
          <w:spacing w:val="-7"/>
        </w:rPr>
        <w:t xml:space="preserve"> </w:t>
      </w:r>
      <w:r>
        <w:t>os</w:t>
      </w:r>
      <w:r>
        <w:rPr>
          <w:spacing w:val="-8"/>
        </w:rPr>
        <w:t xml:space="preserve"> </w:t>
      </w:r>
      <w:r>
        <w:t>recursos</w:t>
      </w:r>
      <w:r>
        <w:rPr>
          <w:spacing w:val="-2"/>
        </w:rPr>
        <w:t xml:space="preserve"> </w:t>
      </w:r>
      <w:r>
        <w:t>concedidos</w:t>
      </w:r>
      <w:r>
        <w:rPr>
          <w:spacing w:val="-8"/>
        </w:rPr>
        <w:t xml:space="preserve"> </w:t>
      </w:r>
      <w:r>
        <w:t>pela</w:t>
      </w:r>
      <w:r>
        <w:rPr>
          <w:spacing w:val="-5"/>
        </w:rPr>
        <w:t xml:space="preserve"> </w:t>
      </w:r>
      <w:r>
        <w:t>Lei</w:t>
      </w:r>
      <w:r>
        <w:rPr>
          <w:spacing w:val="-9"/>
        </w:rPr>
        <w:t xml:space="preserve"> </w:t>
      </w:r>
      <w:r>
        <w:t>Paulo</w:t>
      </w:r>
      <w:r>
        <w:rPr>
          <w:spacing w:val="-5"/>
        </w:rPr>
        <w:t xml:space="preserve"> </w:t>
      </w:r>
      <w:r>
        <w:t>Gustavo</w:t>
      </w:r>
      <w:r>
        <w:rPr>
          <w:spacing w:val="-6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realização</w:t>
      </w:r>
      <w:r>
        <w:rPr>
          <w:spacing w:val="-5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ação</w:t>
      </w:r>
      <w:r>
        <w:rPr>
          <w:spacing w:val="-5"/>
        </w:rPr>
        <w:t xml:space="preserve"> </w:t>
      </w:r>
      <w:r>
        <w:rPr>
          <w:spacing w:val="-2"/>
        </w:rPr>
        <w:t>cultural;</w:t>
      </w:r>
    </w:p>
    <w:p w:rsidR="009B04D5" w:rsidRDefault="009B04D5" w:rsidP="009B04D5">
      <w:pPr>
        <w:pStyle w:val="PargrafodaLista"/>
        <w:numPr>
          <w:ilvl w:val="0"/>
          <w:numId w:val="14"/>
        </w:numPr>
        <w:tabs>
          <w:tab w:val="left" w:pos="481"/>
        </w:tabs>
        <w:spacing w:before="146" w:line="268" w:lineRule="auto"/>
        <w:ind w:left="124" w:right="172" w:firstLine="0"/>
      </w:pPr>
      <w:r>
        <w:t>manter,</w:t>
      </w:r>
      <w:r>
        <w:rPr>
          <w:spacing w:val="40"/>
        </w:rPr>
        <w:t xml:space="preserve"> </w:t>
      </w:r>
      <w:r>
        <w:t>obrigatória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exclusivamente,</w:t>
      </w:r>
      <w:r>
        <w:rPr>
          <w:spacing w:val="40"/>
        </w:rPr>
        <w:t xml:space="preserve"> </w:t>
      </w:r>
      <w:r>
        <w:t>os</w:t>
      </w:r>
      <w:r>
        <w:rPr>
          <w:spacing w:val="40"/>
        </w:rPr>
        <w:t xml:space="preserve"> </w:t>
      </w:r>
      <w:r>
        <w:t>recursos</w:t>
      </w:r>
      <w:r>
        <w:rPr>
          <w:spacing w:val="37"/>
        </w:rPr>
        <w:t xml:space="preserve"> </w:t>
      </w:r>
      <w:r>
        <w:t>financeiros</w:t>
      </w:r>
      <w:r>
        <w:rPr>
          <w:spacing w:val="40"/>
        </w:rPr>
        <w:t xml:space="preserve"> </w:t>
      </w:r>
      <w:r>
        <w:t>depositados</w:t>
      </w:r>
      <w:r>
        <w:rPr>
          <w:spacing w:val="40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t>conta especialmente aberta para o Termo de Execução Cultural;</w:t>
      </w:r>
    </w:p>
    <w:p w:rsidR="009B04D5" w:rsidRDefault="009B04D5" w:rsidP="009B04D5">
      <w:pPr>
        <w:pStyle w:val="PargrafodaLista"/>
        <w:numPr>
          <w:ilvl w:val="0"/>
          <w:numId w:val="14"/>
        </w:numPr>
        <w:tabs>
          <w:tab w:val="left" w:pos="487"/>
        </w:tabs>
        <w:spacing w:before="115" w:line="268" w:lineRule="auto"/>
        <w:ind w:left="124" w:right="169" w:firstLine="0"/>
      </w:pPr>
      <w:r>
        <w:t>facilitar o monitoramento, o controle e supervisão do termo de execução cultural bem como o acesso ao local de realização da ação cultural;</w:t>
      </w:r>
    </w:p>
    <w:p w:rsidR="009B04D5" w:rsidRDefault="009B04D5" w:rsidP="009B04D5">
      <w:pPr>
        <w:pStyle w:val="Corpodetexto"/>
        <w:spacing w:line="273" w:lineRule="auto"/>
      </w:pPr>
      <w:r>
        <w:t>prestar informações à Secretaria de Estada da Cultura de Goiás por meio de Relatório de</w:t>
      </w:r>
      <w:r>
        <w:rPr>
          <w:spacing w:val="29"/>
        </w:rPr>
        <w:t xml:space="preserve"> </w:t>
      </w:r>
      <w:r>
        <w:t>Execução</w:t>
      </w:r>
      <w:r>
        <w:rPr>
          <w:spacing w:val="36"/>
        </w:rPr>
        <w:t xml:space="preserve"> simples </w:t>
      </w:r>
      <w:r>
        <w:t>do</w:t>
      </w:r>
      <w:r>
        <w:rPr>
          <w:spacing w:val="37"/>
        </w:rPr>
        <w:t xml:space="preserve"> </w:t>
      </w:r>
      <w:r>
        <w:t>Objeto</w:t>
      </w:r>
      <w:r>
        <w:rPr>
          <w:spacing w:val="38"/>
        </w:rPr>
        <w:t xml:space="preserve"> </w:t>
      </w:r>
      <w:r>
        <w:t xml:space="preserve">apresentado no prazo máximo de </w:t>
      </w:r>
      <w:r w:rsidRPr="0051133C">
        <w:rPr>
          <w:color w:val="000000" w:themeColor="text1"/>
        </w:rPr>
        <w:t xml:space="preserve">30 dias </w:t>
      </w:r>
      <w:r>
        <w:t>contados do término da vigência do termo de execução cultural;</w:t>
      </w:r>
    </w:p>
    <w:p w:rsidR="009B04D5" w:rsidRDefault="009B04D5" w:rsidP="009B04D5">
      <w:pPr>
        <w:pStyle w:val="PargrafodaLista"/>
        <w:numPr>
          <w:ilvl w:val="0"/>
          <w:numId w:val="14"/>
        </w:numPr>
        <w:tabs>
          <w:tab w:val="left" w:pos="497"/>
        </w:tabs>
        <w:spacing w:before="99" w:line="273" w:lineRule="auto"/>
        <w:ind w:left="124" w:right="160" w:firstLine="0"/>
      </w:pPr>
      <w:r>
        <w:t>atender a qualquer solicitação regular feita pela Secretaria de Estada da Cultura de Goiás a contar do recebimento da notificação;</w:t>
      </w:r>
    </w:p>
    <w:p w:rsidR="009B04D5" w:rsidRDefault="009B04D5" w:rsidP="009B04D5">
      <w:pPr>
        <w:pStyle w:val="PargrafodaLista"/>
        <w:numPr>
          <w:ilvl w:val="0"/>
          <w:numId w:val="14"/>
        </w:numPr>
        <w:tabs>
          <w:tab w:val="left" w:pos="539"/>
        </w:tabs>
        <w:spacing w:line="273" w:lineRule="auto"/>
        <w:ind w:left="124" w:right="169" w:firstLine="0"/>
      </w:pPr>
      <w:r>
        <w:t>divulgar nos meios de comunicação, a informação de que a ação cultural aprovada é apoiada com recursos da Lei Paulo Gustavo, incluindo as marcas do Governo federal, de acordo com as orientações técnicas do manual de aplicação de marcas divulgado pelo Ministério da Cultura;</w:t>
      </w:r>
    </w:p>
    <w:p w:rsidR="009B04D5" w:rsidRDefault="009B04D5" w:rsidP="009B04D5">
      <w:pPr>
        <w:pStyle w:val="PargrafodaLista"/>
        <w:numPr>
          <w:ilvl w:val="0"/>
          <w:numId w:val="14"/>
        </w:numPr>
        <w:tabs>
          <w:tab w:val="left" w:pos="654"/>
        </w:tabs>
        <w:spacing w:before="114" w:line="268" w:lineRule="auto"/>
        <w:ind w:left="124" w:right="172" w:firstLine="0"/>
      </w:pPr>
      <w:r>
        <w:t>não realizar despesa em data anterior ou posterior à vigência deste termo de execução cultural;</w:t>
      </w:r>
    </w:p>
    <w:p w:rsidR="009B04D5" w:rsidRDefault="009B04D5" w:rsidP="009B04D5">
      <w:pPr>
        <w:pStyle w:val="PargrafodaLista"/>
        <w:numPr>
          <w:ilvl w:val="0"/>
          <w:numId w:val="14"/>
        </w:numPr>
        <w:tabs>
          <w:tab w:val="left" w:pos="473"/>
        </w:tabs>
        <w:spacing w:before="115" w:line="268" w:lineRule="auto"/>
        <w:ind w:left="124" w:right="161" w:firstLine="0"/>
      </w:pPr>
      <w:r>
        <w:t>guardar a documentação referente à prestação de informações pelo prazo de 10 anos, contados do fim da vigência deste Termo de Execução Cultural;</w:t>
      </w:r>
    </w:p>
    <w:p w:rsidR="009B04D5" w:rsidRDefault="009B04D5" w:rsidP="009B04D5">
      <w:pPr>
        <w:pStyle w:val="PargrafodaLista"/>
        <w:numPr>
          <w:ilvl w:val="0"/>
          <w:numId w:val="14"/>
        </w:numPr>
        <w:tabs>
          <w:tab w:val="left" w:pos="405"/>
        </w:tabs>
        <w:spacing w:before="110"/>
        <w:ind w:left="405" w:hanging="281"/>
      </w:pPr>
      <w:r>
        <w:t>não</w:t>
      </w:r>
      <w:r>
        <w:rPr>
          <w:spacing w:val="-8"/>
        </w:rPr>
        <w:t xml:space="preserve"> </w:t>
      </w:r>
      <w:r>
        <w:t>utilizar</w:t>
      </w:r>
      <w:r>
        <w:rPr>
          <w:spacing w:val="-10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recursos</w:t>
      </w:r>
      <w:r>
        <w:rPr>
          <w:spacing w:val="-8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finalidade</w:t>
      </w:r>
      <w:r>
        <w:rPr>
          <w:spacing w:val="-6"/>
        </w:rPr>
        <w:t xml:space="preserve"> </w:t>
      </w:r>
      <w:r>
        <w:t>diversa</w:t>
      </w:r>
      <w:r>
        <w:rPr>
          <w:spacing w:val="-11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estabelecida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projeto</w:t>
      </w:r>
      <w:r>
        <w:rPr>
          <w:spacing w:val="-5"/>
        </w:rPr>
        <w:t xml:space="preserve"> </w:t>
      </w:r>
      <w:r>
        <w:rPr>
          <w:spacing w:val="-2"/>
        </w:rPr>
        <w:t>cultural;</w:t>
      </w:r>
    </w:p>
    <w:p w:rsidR="009B04D5" w:rsidRDefault="009B04D5" w:rsidP="009B04D5">
      <w:pPr>
        <w:pStyle w:val="PargrafodaLista"/>
        <w:numPr>
          <w:ilvl w:val="0"/>
          <w:numId w:val="14"/>
        </w:numPr>
        <w:tabs>
          <w:tab w:val="left" w:pos="463"/>
        </w:tabs>
        <w:spacing w:before="136"/>
        <w:ind w:left="463" w:hanging="339"/>
      </w:pPr>
      <w:r>
        <w:t>executar</w:t>
      </w:r>
      <w:r>
        <w:rPr>
          <w:spacing w:val="-1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contrapartida</w:t>
      </w:r>
      <w:r>
        <w:rPr>
          <w:spacing w:val="-6"/>
        </w:rPr>
        <w:t xml:space="preserve"> </w:t>
      </w:r>
      <w:r>
        <w:t>conforme</w:t>
      </w:r>
      <w:r>
        <w:rPr>
          <w:spacing w:val="-9"/>
        </w:rPr>
        <w:t xml:space="preserve"> </w:t>
      </w:r>
      <w:r>
        <w:rPr>
          <w:spacing w:val="-2"/>
        </w:rPr>
        <w:t>pactuado.</w:t>
      </w:r>
    </w:p>
    <w:p w:rsidR="009B04D5" w:rsidRDefault="009B04D5" w:rsidP="009B04D5">
      <w:pPr>
        <w:pStyle w:val="Ttulo1"/>
        <w:numPr>
          <w:ilvl w:val="0"/>
          <w:numId w:val="17"/>
        </w:numPr>
        <w:tabs>
          <w:tab w:val="left" w:pos="372"/>
        </w:tabs>
        <w:spacing w:before="136"/>
        <w:ind w:left="372" w:hanging="248"/>
        <w:jc w:val="both"/>
      </w:pPr>
      <w:r>
        <w:t>PRESTAÇÃO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2"/>
        </w:rPr>
        <w:t>INFORMAÇÕES</w:t>
      </w:r>
    </w:p>
    <w:p w:rsidR="009B04D5" w:rsidRDefault="009B04D5" w:rsidP="009B04D5">
      <w:pPr>
        <w:pStyle w:val="Corpodetexto"/>
        <w:spacing w:before="146" w:line="276" w:lineRule="auto"/>
        <w:ind w:right="158"/>
        <w:jc w:val="both"/>
      </w:pPr>
      <w:r>
        <w:rPr>
          <w:color w:val="FF0000"/>
        </w:rPr>
        <w:t>[UTILIZAR ESSA CATEGORIA APENAS SE O VALOR DO TERMO DE EXECUÇÃO CULTURAL FOR INFERIOR A R$200.000,00 E O ÓRGÃO TIVER CAPACIDADE TÉCNICA</w:t>
      </w:r>
      <w:r>
        <w:rPr>
          <w:color w:val="FF0000"/>
          <w:spacing w:val="29"/>
        </w:rPr>
        <w:t xml:space="preserve"> </w:t>
      </w:r>
      <w:r>
        <w:rPr>
          <w:color w:val="FF0000"/>
        </w:rPr>
        <w:t>E</w:t>
      </w:r>
      <w:r>
        <w:rPr>
          <w:color w:val="FF0000"/>
          <w:spacing w:val="30"/>
        </w:rPr>
        <w:t xml:space="preserve"> </w:t>
      </w:r>
      <w:r>
        <w:rPr>
          <w:color w:val="FF0000"/>
        </w:rPr>
        <w:t>OPERACIONAL</w:t>
      </w:r>
      <w:r>
        <w:rPr>
          <w:color w:val="FF0000"/>
          <w:spacing w:val="31"/>
        </w:rPr>
        <w:t xml:space="preserve"> </w:t>
      </w:r>
      <w:r>
        <w:rPr>
          <w:color w:val="FF0000"/>
        </w:rPr>
        <w:t>PARA</w:t>
      </w:r>
      <w:r>
        <w:rPr>
          <w:color w:val="FF0000"/>
          <w:spacing w:val="30"/>
        </w:rPr>
        <w:t xml:space="preserve"> </w:t>
      </w:r>
      <w:r>
        <w:rPr>
          <w:color w:val="FF0000"/>
        </w:rPr>
        <w:t>REALIZAR</w:t>
      </w:r>
      <w:r>
        <w:rPr>
          <w:color w:val="FF0000"/>
          <w:spacing w:val="28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30"/>
        </w:rPr>
        <w:t xml:space="preserve"> </w:t>
      </w:r>
      <w:r>
        <w:rPr>
          <w:color w:val="FF0000"/>
        </w:rPr>
        <w:t>VISITA</w:t>
      </w:r>
      <w:r>
        <w:rPr>
          <w:color w:val="FF0000"/>
          <w:spacing w:val="30"/>
        </w:rPr>
        <w:t xml:space="preserve"> </w:t>
      </w:r>
      <w:r>
        <w:rPr>
          <w:color w:val="FF0000"/>
        </w:rPr>
        <w:t>OBRIGATÓRIA]</w:t>
      </w:r>
      <w:r>
        <w:rPr>
          <w:color w:val="FF0000"/>
          <w:spacing w:val="40"/>
        </w:rPr>
        <w:t xml:space="preserve"> </w:t>
      </w:r>
      <w:r>
        <w:t>7.1</w:t>
      </w:r>
      <w:r>
        <w:rPr>
          <w:spacing w:val="31"/>
        </w:rPr>
        <w:t xml:space="preserve"> </w:t>
      </w:r>
      <w:r>
        <w:t>A Empresa aprovada prestará</w:t>
      </w:r>
      <w:r>
        <w:rPr>
          <w:spacing w:val="39"/>
        </w:rPr>
        <w:t xml:space="preserve"> </w:t>
      </w:r>
      <w:r>
        <w:t>contas</w:t>
      </w:r>
      <w:r>
        <w:rPr>
          <w:spacing w:val="32"/>
        </w:rPr>
        <w:t xml:space="preserve"> </w:t>
      </w:r>
      <w:r>
        <w:t>à</w:t>
      </w:r>
      <w:r>
        <w:rPr>
          <w:spacing w:val="29"/>
        </w:rPr>
        <w:t xml:space="preserve"> </w:t>
      </w:r>
      <w:r>
        <w:t>administração</w:t>
      </w:r>
      <w:r>
        <w:rPr>
          <w:spacing w:val="34"/>
        </w:rPr>
        <w:t xml:space="preserve"> </w:t>
      </w:r>
      <w:r>
        <w:t>pública</w:t>
      </w:r>
      <w:r>
        <w:rPr>
          <w:spacing w:val="34"/>
        </w:rPr>
        <w:t xml:space="preserve"> </w:t>
      </w:r>
      <w:r>
        <w:t>por</w:t>
      </w:r>
      <w:r>
        <w:rPr>
          <w:spacing w:val="35"/>
        </w:rPr>
        <w:t xml:space="preserve"> </w:t>
      </w:r>
      <w:r>
        <w:t>meio</w:t>
      </w:r>
      <w:r>
        <w:rPr>
          <w:spacing w:val="34"/>
        </w:rPr>
        <w:t xml:space="preserve"> </w:t>
      </w:r>
      <w:r>
        <w:t>da</w:t>
      </w:r>
      <w:r>
        <w:rPr>
          <w:spacing w:val="34"/>
        </w:rPr>
        <w:t xml:space="preserve"> </w:t>
      </w:r>
      <w:r>
        <w:t>categoria</w:t>
      </w:r>
      <w:r>
        <w:rPr>
          <w:spacing w:val="34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prestação</w:t>
      </w:r>
      <w:r>
        <w:rPr>
          <w:spacing w:val="34"/>
        </w:rPr>
        <w:t xml:space="preserve"> </w:t>
      </w:r>
      <w:r>
        <w:t>de informações in loco.</w:t>
      </w:r>
    </w:p>
    <w:p w:rsidR="009B04D5" w:rsidRDefault="009B04D5" w:rsidP="009B04D5">
      <w:pPr>
        <w:pStyle w:val="PargrafodaLista"/>
        <w:numPr>
          <w:ilvl w:val="1"/>
          <w:numId w:val="13"/>
        </w:numPr>
        <w:tabs>
          <w:tab w:val="left" w:pos="538"/>
        </w:tabs>
        <w:spacing w:before="251" w:line="273" w:lineRule="auto"/>
        <w:ind w:right="174" w:firstLine="0"/>
      </w:pPr>
      <w:r>
        <w:t>A Empresa aprovada responsável elaborará relatório de visita de verificação e poderá adotar os seguintes procedimentos, de acordo com o caso concreto:</w:t>
      </w:r>
    </w:p>
    <w:p w:rsidR="009B04D5" w:rsidRDefault="009B04D5" w:rsidP="009B04D5">
      <w:pPr>
        <w:pStyle w:val="PargrafodaLista"/>
        <w:numPr>
          <w:ilvl w:val="0"/>
          <w:numId w:val="12"/>
        </w:numPr>
        <w:tabs>
          <w:tab w:val="left" w:pos="291"/>
        </w:tabs>
        <w:spacing w:line="273" w:lineRule="auto"/>
        <w:ind w:right="163" w:firstLine="0"/>
      </w:pPr>
      <w:r>
        <w:lastRenderedPageBreak/>
        <w:t>- encaminhar o processo à autoridade responsável pelo julgamento da prestação de informações, caso conclua que houve o cumprimento integral do objeto ou o cumprimento parcial justificado;</w:t>
      </w:r>
    </w:p>
    <w:p w:rsidR="009B04D5" w:rsidRDefault="009B04D5" w:rsidP="009B04D5">
      <w:pPr>
        <w:pStyle w:val="PargrafodaLista"/>
        <w:numPr>
          <w:ilvl w:val="0"/>
          <w:numId w:val="12"/>
        </w:numPr>
        <w:tabs>
          <w:tab w:val="left" w:pos="335"/>
        </w:tabs>
        <w:spacing w:before="109" w:line="273" w:lineRule="auto"/>
        <w:ind w:right="167" w:firstLine="0"/>
      </w:pPr>
      <w:r>
        <w:t>- recomendar que seja solicitada a apresentação, pela Empresa aprovada, de relatório de execução do objeto, caso considere que não foi possível aferir na visita de verificação que houve o cumprimento integral do objeto ou o cumprimento parcial justificado; ou</w:t>
      </w:r>
    </w:p>
    <w:p w:rsidR="009B04D5" w:rsidRDefault="009B04D5" w:rsidP="009B04D5">
      <w:pPr>
        <w:pStyle w:val="PargrafodaLista"/>
        <w:numPr>
          <w:ilvl w:val="0"/>
          <w:numId w:val="12"/>
        </w:numPr>
        <w:tabs>
          <w:tab w:val="left" w:pos="391"/>
        </w:tabs>
        <w:spacing w:line="273" w:lineRule="auto"/>
        <w:ind w:right="169" w:firstLine="0"/>
      </w:pPr>
      <w:r>
        <w:t>- recomendar que seja solicitada a apresentação, pela Empresa aprovada,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:rsidR="009B04D5" w:rsidRDefault="009B04D5" w:rsidP="009B04D5">
      <w:pPr>
        <w:pStyle w:val="PargrafodaLista"/>
        <w:numPr>
          <w:ilvl w:val="2"/>
          <w:numId w:val="13"/>
        </w:numPr>
        <w:tabs>
          <w:tab w:val="left" w:pos="676"/>
        </w:tabs>
        <w:spacing w:before="114" w:line="268" w:lineRule="auto"/>
        <w:ind w:right="163" w:firstLine="0"/>
      </w:pPr>
      <w:r>
        <w:t>Após</w:t>
      </w:r>
      <w:r>
        <w:rPr>
          <w:spacing w:val="-7"/>
        </w:rPr>
        <w:t xml:space="preserve"> </w:t>
      </w:r>
      <w:r>
        <w:t>o recebimento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processo</w:t>
      </w:r>
      <w:r>
        <w:rPr>
          <w:spacing w:val="-1"/>
        </w:rPr>
        <w:t xml:space="preserve"> </w:t>
      </w:r>
      <w:r>
        <w:t>enviado pela Empresa aprovada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trata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item</w:t>
      </w:r>
      <w:r>
        <w:rPr>
          <w:spacing w:val="-4"/>
        </w:rPr>
        <w:t xml:space="preserve"> </w:t>
      </w:r>
      <w:r>
        <w:t>7.2, a autoridade responsável pelo julgamento da prestação de informações poderá:</w:t>
      </w:r>
    </w:p>
    <w:p w:rsidR="009B04D5" w:rsidRDefault="009B04D5" w:rsidP="009B04D5">
      <w:pPr>
        <w:pStyle w:val="PargrafodaLista"/>
        <w:numPr>
          <w:ilvl w:val="0"/>
          <w:numId w:val="11"/>
        </w:numPr>
        <w:tabs>
          <w:tab w:val="left" w:pos="248"/>
        </w:tabs>
        <w:spacing w:before="115" w:line="268" w:lineRule="auto"/>
        <w:ind w:right="174" w:firstLine="0"/>
      </w:pPr>
      <w:r>
        <w:t>- determinar o arquivamento, caso considere que houve o cumprimento integral do</w:t>
      </w:r>
      <w:r>
        <w:rPr>
          <w:spacing w:val="-1"/>
        </w:rPr>
        <w:t xml:space="preserve"> </w:t>
      </w:r>
      <w:r>
        <w:t>objeto ou o cumprimento parcial justificado;</w:t>
      </w:r>
    </w:p>
    <w:p w:rsidR="009B04D5" w:rsidRDefault="009B04D5" w:rsidP="009B04D5">
      <w:pPr>
        <w:pStyle w:val="PargrafodaLista"/>
        <w:numPr>
          <w:ilvl w:val="0"/>
          <w:numId w:val="11"/>
        </w:numPr>
        <w:tabs>
          <w:tab w:val="left" w:pos="314"/>
        </w:tabs>
        <w:spacing w:before="115" w:line="273" w:lineRule="auto"/>
        <w:ind w:right="170" w:firstLine="0"/>
      </w:pPr>
      <w:r>
        <w:t>- solicitar a apresentação, pela Empresa aprovada, de relatório de execução do objeto, caso considere que não foi possível aferir o cumprimento integral do objeto ou que as justificativas apresentadas sobre o cumprimento parcial do objeto foram insuficientes;</w:t>
      </w:r>
    </w:p>
    <w:p w:rsidR="009B04D5" w:rsidRDefault="009B04D5" w:rsidP="009B04D5">
      <w:pPr>
        <w:pStyle w:val="PargrafodaLista"/>
        <w:numPr>
          <w:ilvl w:val="0"/>
          <w:numId w:val="11"/>
        </w:numPr>
        <w:tabs>
          <w:tab w:val="left" w:pos="367"/>
        </w:tabs>
        <w:spacing w:line="273" w:lineRule="auto"/>
        <w:ind w:right="157" w:firstLine="0"/>
      </w:pPr>
      <w:r>
        <w:t>- solicitar a apresentação, pela Empresa aprovada,</w:t>
      </w:r>
      <w:r>
        <w:rPr>
          <w:spacing w:val="-4"/>
        </w:rPr>
        <w:t xml:space="preserve"> </w:t>
      </w:r>
      <w:r>
        <w:t>de relatório de execução financeira, caso considere que não foi possível aferir o cumprimento integral do objeto no relatório de execução do objeto ou que as justificativas apresentadas sobre o cumprimento parcial do objeto foram insuficientes; ou</w:t>
      </w:r>
    </w:p>
    <w:p w:rsidR="009B04D5" w:rsidRDefault="009B04D5" w:rsidP="009B04D5">
      <w:pPr>
        <w:pStyle w:val="PargrafodaLista"/>
        <w:numPr>
          <w:ilvl w:val="0"/>
          <w:numId w:val="11"/>
        </w:numPr>
        <w:tabs>
          <w:tab w:val="left" w:pos="416"/>
        </w:tabs>
        <w:spacing w:before="113" w:line="273" w:lineRule="auto"/>
        <w:ind w:right="172" w:firstLine="0"/>
      </w:pPr>
      <w:r>
        <w:t>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:rsidR="009B04D5" w:rsidRDefault="009B04D5" w:rsidP="009B04D5">
      <w:pPr>
        <w:pStyle w:val="Ttulo1"/>
        <w:numPr>
          <w:ilvl w:val="0"/>
          <w:numId w:val="17"/>
        </w:numPr>
        <w:tabs>
          <w:tab w:val="left" w:pos="372"/>
        </w:tabs>
        <w:spacing w:before="92"/>
        <w:ind w:left="372" w:hanging="248"/>
        <w:jc w:val="both"/>
      </w:pPr>
      <w:r>
        <w:t>ALTERAÇÃO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TERMO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EXECUÇÃO</w:t>
      </w:r>
      <w:r>
        <w:rPr>
          <w:spacing w:val="-7"/>
        </w:rPr>
        <w:t xml:space="preserve"> </w:t>
      </w:r>
      <w:r>
        <w:rPr>
          <w:spacing w:val="-2"/>
        </w:rPr>
        <w:t>CULTURAL</w:t>
      </w:r>
    </w:p>
    <w:p w:rsidR="009B04D5" w:rsidRDefault="009B04D5" w:rsidP="009B04D5">
      <w:pPr>
        <w:pStyle w:val="PargrafodaLista"/>
        <w:numPr>
          <w:ilvl w:val="1"/>
          <w:numId w:val="17"/>
        </w:numPr>
        <w:tabs>
          <w:tab w:val="left" w:pos="491"/>
        </w:tabs>
        <w:spacing w:before="141"/>
        <w:ind w:left="491" w:hanging="367"/>
      </w:pPr>
      <w:r>
        <w:t>A</w:t>
      </w:r>
      <w:r>
        <w:rPr>
          <w:spacing w:val="-10"/>
        </w:rPr>
        <w:t xml:space="preserve"> </w:t>
      </w:r>
      <w:r>
        <w:t>alteração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termo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execução</w:t>
      </w:r>
      <w:r>
        <w:rPr>
          <w:spacing w:val="-2"/>
        </w:rPr>
        <w:t xml:space="preserve"> </w:t>
      </w:r>
      <w:r>
        <w:t>cultural</w:t>
      </w:r>
      <w:r>
        <w:rPr>
          <w:spacing w:val="-5"/>
        </w:rPr>
        <w:t xml:space="preserve"> </w:t>
      </w:r>
      <w:r>
        <w:t>será</w:t>
      </w:r>
      <w:r>
        <w:rPr>
          <w:spacing w:val="-6"/>
        </w:rPr>
        <w:t xml:space="preserve"> </w:t>
      </w:r>
      <w:r>
        <w:t>formalizada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meio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termo</w:t>
      </w:r>
      <w:r>
        <w:rPr>
          <w:spacing w:val="-6"/>
        </w:rPr>
        <w:t xml:space="preserve"> </w:t>
      </w:r>
      <w:r>
        <w:rPr>
          <w:spacing w:val="-2"/>
        </w:rPr>
        <w:t>aditivo.</w:t>
      </w:r>
    </w:p>
    <w:p w:rsidR="009B04D5" w:rsidRDefault="009B04D5" w:rsidP="009B04D5">
      <w:pPr>
        <w:pStyle w:val="PargrafodaLista"/>
        <w:numPr>
          <w:ilvl w:val="1"/>
          <w:numId w:val="17"/>
        </w:numPr>
        <w:tabs>
          <w:tab w:val="left" w:pos="491"/>
        </w:tabs>
        <w:spacing w:before="141"/>
        <w:ind w:left="491" w:hanging="367"/>
      </w:pPr>
      <w:r>
        <w:t>A</w:t>
      </w:r>
      <w:r>
        <w:rPr>
          <w:spacing w:val="-11"/>
        </w:rPr>
        <w:t xml:space="preserve"> </w:t>
      </w:r>
      <w:r>
        <w:t>formalização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termo</w:t>
      </w:r>
      <w:r>
        <w:rPr>
          <w:spacing w:val="-7"/>
        </w:rPr>
        <w:t xml:space="preserve"> </w:t>
      </w:r>
      <w:r>
        <w:t>aditivo</w:t>
      </w:r>
      <w:r>
        <w:rPr>
          <w:spacing w:val="-3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>necessária</w:t>
      </w:r>
      <w:r>
        <w:rPr>
          <w:spacing w:val="-7"/>
        </w:rPr>
        <w:t xml:space="preserve"> </w:t>
      </w:r>
      <w:r>
        <w:t>nas</w:t>
      </w:r>
      <w:r>
        <w:rPr>
          <w:spacing w:val="-4"/>
        </w:rPr>
        <w:t xml:space="preserve"> </w:t>
      </w:r>
      <w:r>
        <w:t>seguintes</w:t>
      </w:r>
      <w:r>
        <w:rPr>
          <w:spacing w:val="-9"/>
        </w:rPr>
        <w:t xml:space="preserve"> </w:t>
      </w:r>
      <w:r>
        <w:rPr>
          <w:spacing w:val="-2"/>
        </w:rPr>
        <w:t>hipóteses:</w:t>
      </w:r>
    </w:p>
    <w:p w:rsidR="009B04D5" w:rsidRDefault="009B04D5" w:rsidP="009B04D5">
      <w:pPr>
        <w:pStyle w:val="PargrafodaLista"/>
        <w:numPr>
          <w:ilvl w:val="0"/>
          <w:numId w:val="2"/>
        </w:numPr>
        <w:tabs>
          <w:tab w:val="left" w:pos="296"/>
        </w:tabs>
        <w:spacing w:before="140" w:line="273" w:lineRule="auto"/>
        <w:ind w:right="168" w:firstLine="0"/>
      </w:pPr>
      <w:r>
        <w:t>- prorrogação de vigência realizada de ofício pela administração pública quando der causa a atraso na liberação de recursos; e</w:t>
      </w:r>
    </w:p>
    <w:p w:rsidR="009B04D5" w:rsidRDefault="009B04D5" w:rsidP="009B04D5">
      <w:pPr>
        <w:pStyle w:val="PargrafodaLista"/>
        <w:numPr>
          <w:ilvl w:val="0"/>
          <w:numId w:val="2"/>
        </w:numPr>
        <w:tabs>
          <w:tab w:val="left" w:pos="305"/>
        </w:tabs>
        <w:spacing w:line="273" w:lineRule="auto"/>
        <w:ind w:right="172" w:firstLine="0"/>
      </w:pPr>
      <w:r>
        <w:t>- alteração do projeto sem modificação do valor</w:t>
      </w:r>
      <w:r>
        <w:rPr>
          <w:spacing w:val="-3"/>
        </w:rPr>
        <w:t xml:space="preserve"> </w:t>
      </w:r>
      <w:r>
        <w:t>global</w:t>
      </w:r>
      <w:r>
        <w:rPr>
          <w:spacing w:val="-2"/>
        </w:rPr>
        <w:t xml:space="preserve"> </w:t>
      </w:r>
      <w:r>
        <w:t>do instrumento e sem</w:t>
      </w:r>
      <w:r>
        <w:rPr>
          <w:spacing w:val="-3"/>
        </w:rPr>
        <w:t xml:space="preserve"> </w:t>
      </w:r>
      <w:r>
        <w:t>modificação substancial do objeto.</w:t>
      </w:r>
    </w:p>
    <w:p w:rsidR="009B04D5" w:rsidRDefault="009B04D5" w:rsidP="009B04D5">
      <w:pPr>
        <w:pStyle w:val="PargrafodaLista"/>
        <w:numPr>
          <w:ilvl w:val="1"/>
          <w:numId w:val="17"/>
        </w:numPr>
        <w:tabs>
          <w:tab w:val="left" w:pos="524"/>
        </w:tabs>
        <w:spacing w:line="273" w:lineRule="auto"/>
        <w:ind w:right="172" w:firstLine="0"/>
      </w:pPr>
      <w:r>
        <w:t>Na hipótese de prorrogação de vigência, o saldo de recursos será automaticamente mantido na conta, a fim de viabilizar a continuidade da execução do objeto.</w:t>
      </w:r>
    </w:p>
    <w:p w:rsidR="009B04D5" w:rsidRDefault="009B04D5" w:rsidP="009B04D5">
      <w:pPr>
        <w:pStyle w:val="PargrafodaLista"/>
        <w:numPr>
          <w:ilvl w:val="1"/>
          <w:numId w:val="17"/>
        </w:numPr>
        <w:tabs>
          <w:tab w:val="left" w:pos="500"/>
        </w:tabs>
        <w:spacing w:line="276" w:lineRule="auto"/>
        <w:ind w:right="156" w:firstLine="0"/>
      </w:pPr>
      <w:r>
        <w:t>As alterações do projeto cujo escopo seja de, no máximo, 20% poderão ser realizadas pela Empresa aprovada e comunicadas à administração pública em seguida, sem a necessidade de autorização prévia.</w:t>
      </w:r>
    </w:p>
    <w:p w:rsidR="009B04D5" w:rsidRDefault="009B04D5" w:rsidP="009B04D5">
      <w:pPr>
        <w:pStyle w:val="PargrafodaLista"/>
        <w:numPr>
          <w:ilvl w:val="1"/>
          <w:numId w:val="17"/>
        </w:numPr>
        <w:tabs>
          <w:tab w:val="left" w:pos="510"/>
        </w:tabs>
        <w:spacing w:before="102" w:line="273" w:lineRule="auto"/>
        <w:ind w:right="164" w:firstLine="0"/>
      </w:pPr>
      <w:r>
        <w:t>A aplicação de rendimentos de ativos financeiros em benefício do objeto do termo de execução cultural poderá ser realizada pela Empresa aprovada sem a necessidade de autorização prévia da administração pública.</w:t>
      </w:r>
    </w:p>
    <w:p w:rsidR="009B04D5" w:rsidRDefault="009B04D5" w:rsidP="009B04D5">
      <w:pPr>
        <w:pStyle w:val="PargrafodaLista"/>
        <w:numPr>
          <w:ilvl w:val="1"/>
          <w:numId w:val="17"/>
        </w:numPr>
        <w:tabs>
          <w:tab w:val="left" w:pos="529"/>
        </w:tabs>
        <w:spacing w:before="110" w:line="268" w:lineRule="auto"/>
        <w:ind w:right="173" w:firstLine="0"/>
      </w:pPr>
      <w:r>
        <w:t>Nas hipóteses de alterações em que não seja necessário termo aditivo, poderá ser realizado apostilamento.</w:t>
      </w:r>
    </w:p>
    <w:p w:rsidR="009B04D5" w:rsidRDefault="009B04D5" w:rsidP="009B04D5">
      <w:pPr>
        <w:pStyle w:val="Ttulo1"/>
        <w:numPr>
          <w:ilvl w:val="0"/>
          <w:numId w:val="17"/>
        </w:numPr>
        <w:tabs>
          <w:tab w:val="left" w:pos="367"/>
        </w:tabs>
        <w:spacing w:before="105"/>
        <w:ind w:left="367" w:hanging="243"/>
        <w:jc w:val="both"/>
      </w:pPr>
      <w:r>
        <w:t>TITULARIDADE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4"/>
        </w:rPr>
        <w:t>BENS</w:t>
      </w:r>
    </w:p>
    <w:p w:rsidR="009B04D5" w:rsidRDefault="009B04D5" w:rsidP="009B04D5">
      <w:pPr>
        <w:pStyle w:val="PargrafodaLista"/>
        <w:numPr>
          <w:ilvl w:val="1"/>
          <w:numId w:val="17"/>
        </w:numPr>
        <w:tabs>
          <w:tab w:val="left" w:pos="539"/>
        </w:tabs>
        <w:spacing w:before="146" w:line="276" w:lineRule="auto"/>
        <w:ind w:right="163" w:firstLine="0"/>
      </w:pPr>
      <w:r>
        <w:t>Os bens permanentes adquiridos, produzidos ou transformados em decorrência da execução da</w:t>
      </w:r>
      <w:r>
        <w:rPr>
          <w:spacing w:val="-1"/>
        </w:rPr>
        <w:t xml:space="preserve"> </w:t>
      </w:r>
      <w:r>
        <w:t>ação cultural</w:t>
      </w:r>
      <w:r>
        <w:rPr>
          <w:spacing w:val="-3"/>
        </w:rPr>
        <w:t xml:space="preserve"> </w:t>
      </w:r>
      <w:r>
        <w:t>fomentada serão</w:t>
      </w:r>
      <w:r>
        <w:rPr>
          <w:spacing w:val="-1"/>
        </w:rPr>
        <w:t xml:space="preserve"> </w:t>
      </w:r>
      <w:r>
        <w:t>de titularidade</w:t>
      </w:r>
      <w:r>
        <w:rPr>
          <w:spacing w:val="-1"/>
        </w:rPr>
        <w:t xml:space="preserve"> </w:t>
      </w:r>
      <w:r>
        <w:t>da Empresa aprovada desde</w:t>
      </w:r>
      <w:r>
        <w:rPr>
          <w:spacing w:val="-1"/>
        </w:rPr>
        <w:t xml:space="preserve"> </w:t>
      </w:r>
      <w:r>
        <w:t>a data da sua aquisição.</w:t>
      </w:r>
    </w:p>
    <w:p w:rsidR="009B04D5" w:rsidRDefault="009B04D5" w:rsidP="009B04D5">
      <w:pPr>
        <w:pStyle w:val="PargrafodaLista"/>
        <w:numPr>
          <w:ilvl w:val="1"/>
          <w:numId w:val="17"/>
        </w:numPr>
        <w:tabs>
          <w:tab w:val="left" w:pos="519"/>
        </w:tabs>
        <w:spacing w:before="101" w:line="273" w:lineRule="auto"/>
        <w:ind w:right="165" w:firstLine="0"/>
      </w:pPr>
      <w:r>
        <w:t>Nos casos de rejeição da prestação de contas em razão da aquisição ou do uso do bem, o valor pago pela aquisição será computado no cálculo de valores a devolver, com atualização monetária.</w:t>
      </w:r>
    </w:p>
    <w:p w:rsidR="00057978" w:rsidRDefault="00057978" w:rsidP="00057978">
      <w:pPr>
        <w:pStyle w:val="Ttulo1"/>
        <w:numPr>
          <w:ilvl w:val="0"/>
          <w:numId w:val="17"/>
        </w:numPr>
        <w:tabs>
          <w:tab w:val="left" w:pos="492"/>
        </w:tabs>
        <w:spacing w:before="91"/>
        <w:ind w:left="492" w:hanging="368"/>
      </w:pPr>
      <w:r>
        <w:lastRenderedPageBreak/>
        <w:t>EXTINÇÃO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TERMO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EXECUÇÃO</w:t>
      </w:r>
      <w:r>
        <w:rPr>
          <w:spacing w:val="-7"/>
        </w:rPr>
        <w:t xml:space="preserve"> </w:t>
      </w:r>
      <w:r>
        <w:rPr>
          <w:spacing w:val="-2"/>
        </w:rPr>
        <w:t>CULTURAL</w:t>
      </w:r>
    </w:p>
    <w:p w:rsidR="00057978" w:rsidRDefault="00057978" w:rsidP="00057978">
      <w:pPr>
        <w:pStyle w:val="PargrafodaLista"/>
        <w:numPr>
          <w:ilvl w:val="1"/>
          <w:numId w:val="17"/>
        </w:numPr>
        <w:tabs>
          <w:tab w:val="left" w:pos="614"/>
        </w:tabs>
        <w:spacing w:before="146"/>
        <w:ind w:left="614" w:hanging="490"/>
      </w:pPr>
      <w:r>
        <w:t>O</w:t>
      </w:r>
      <w:r>
        <w:rPr>
          <w:spacing w:val="-9"/>
        </w:rPr>
        <w:t xml:space="preserve"> </w:t>
      </w:r>
      <w:r>
        <w:t>presente</w:t>
      </w:r>
      <w:r>
        <w:rPr>
          <w:spacing w:val="-7"/>
        </w:rPr>
        <w:t xml:space="preserve"> </w:t>
      </w:r>
      <w:r>
        <w:t>Termo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Execução</w:t>
      </w:r>
      <w:r>
        <w:rPr>
          <w:spacing w:val="-4"/>
        </w:rPr>
        <w:t xml:space="preserve"> </w:t>
      </w:r>
      <w:r>
        <w:t>Cultural</w:t>
      </w:r>
      <w:r>
        <w:rPr>
          <w:spacing w:val="-10"/>
        </w:rPr>
        <w:t xml:space="preserve"> </w:t>
      </w:r>
      <w:r>
        <w:t>poderá</w:t>
      </w:r>
      <w:r>
        <w:rPr>
          <w:spacing w:val="-3"/>
        </w:rPr>
        <w:t xml:space="preserve"> </w:t>
      </w:r>
      <w:r>
        <w:rPr>
          <w:spacing w:val="-4"/>
        </w:rPr>
        <w:t>ser:</w:t>
      </w:r>
    </w:p>
    <w:p w:rsidR="00057978" w:rsidRDefault="00057978" w:rsidP="00057978">
      <w:pPr>
        <w:pStyle w:val="PargrafodaLista"/>
        <w:numPr>
          <w:ilvl w:val="0"/>
          <w:numId w:val="1"/>
        </w:numPr>
        <w:tabs>
          <w:tab w:val="left" w:pos="243"/>
        </w:tabs>
        <w:spacing w:before="135"/>
        <w:ind w:left="243" w:hanging="119"/>
      </w:pPr>
      <w:r>
        <w:t>-</w:t>
      </w:r>
      <w:r>
        <w:rPr>
          <w:spacing w:val="-3"/>
        </w:rPr>
        <w:t xml:space="preserve"> </w:t>
      </w:r>
      <w:r>
        <w:t>extinto</w:t>
      </w:r>
      <w:r>
        <w:rPr>
          <w:spacing w:val="-1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decurso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prazo;</w:t>
      </w:r>
    </w:p>
    <w:p w:rsidR="00057978" w:rsidRDefault="00057978" w:rsidP="00057978">
      <w:pPr>
        <w:pStyle w:val="PargrafodaLista"/>
        <w:numPr>
          <w:ilvl w:val="0"/>
          <w:numId w:val="1"/>
        </w:numPr>
        <w:tabs>
          <w:tab w:val="left" w:pos="300"/>
        </w:tabs>
        <w:spacing w:before="141"/>
        <w:ind w:left="300" w:hanging="176"/>
      </w:pPr>
      <w:r>
        <w:t>-</w:t>
      </w:r>
      <w:r>
        <w:rPr>
          <w:spacing w:val="-8"/>
        </w:rPr>
        <w:t xml:space="preserve"> </w:t>
      </w:r>
      <w:r>
        <w:t>extinto,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comum</w:t>
      </w:r>
      <w:r>
        <w:rPr>
          <w:spacing w:val="-7"/>
        </w:rPr>
        <w:t xml:space="preserve"> </w:t>
      </w:r>
      <w:r>
        <w:t>acordo</w:t>
      </w:r>
      <w:r>
        <w:rPr>
          <w:spacing w:val="-3"/>
        </w:rPr>
        <w:t xml:space="preserve"> </w:t>
      </w:r>
      <w:r>
        <w:t>antes</w:t>
      </w:r>
      <w:r>
        <w:rPr>
          <w:spacing w:val="-4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avençado,</w:t>
      </w:r>
      <w:r>
        <w:rPr>
          <w:spacing w:val="-4"/>
        </w:rPr>
        <w:t xml:space="preserve"> </w:t>
      </w:r>
      <w:r>
        <w:t>mediante</w:t>
      </w:r>
      <w:r>
        <w:rPr>
          <w:spacing w:val="-3"/>
        </w:rPr>
        <w:t xml:space="preserve"> </w:t>
      </w:r>
      <w:r>
        <w:t>Termo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Distrato;</w:t>
      </w:r>
    </w:p>
    <w:p w:rsidR="00057978" w:rsidRDefault="00057978" w:rsidP="00057978">
      <w:pPr>
        <w:pStyle w:val="PargrafodaLista"/>
        <w:numPr>
          <w:ilvl w:val="0"/>
          <w:numId w:val="1"/>
        </w:numPr>
        <w:tabs>
          <w:tab w:val="left" w:pos="377"/>
        </w:tabs>
        <w:spacing w:before="141" w:line="273" w:lineRule="auto"/>
        <w:ind w:left="124" w:right="172" w:firstLine="0"/>
      </w:pPr>
      <w:r>
        <w:t>- denunciado, por decisão unilateral de qualquer dos partícipes, independentemente de autorização judicial, mediante prévia notificação por escrito ao outro partícipe; ou</w:t>
      </w:r>
    </w:p>
    <w:p w:rsidR="00057978" w:rsidRDefault="00057978" w:rsidP="00057978">
      <w:pPr>
        <w:pStyle w:val="PargrafodaLista"/>
        <w:numPr>
          <w:ilvl w:val="0"/>
          <w:numId w:val="1"/>
        </w:numPr>
        <w:tabs>
          <w:tab w:val="left" w:pos="425"/>
        </w:tabs>
        <w:spacing w:line="273" w:lineRule="auto"/>
        <w:ind w:left="124" w:right="157" w:firstLine="0"/>
      </w:pPr>
      <w:r>
        <w:t>-rescindido, por decisão unilateral de qualquer dos partícipes, independentemente de autorização judicial, mediante prévia notificação por escrito ao outro partícipe, nas seguintes hipóteses:</w:t>
      </w:r>
    </w:p>
    <w:p w:rsidR="00057978" w:rsidRDefault="00057978" w:rsidP="00057978">
      <w:pPr>
        <w:pStyle w:val="PargrafodaLista"/>
        <w:numPr>
          <w:ilvl w:val="1"/>
          <w:numId w:val="1"/>
        </w:numPr>
        <w:tabs>
          <w:tab w:val="left" w:pos="381"/>
        </w:tabs>
        <w:ind w:left="381" w:hanging="257"/>
      </w:pPr>
      <w:r>
        <w:t>descumprimento</w:t>
      </w:r>
      <w:r>
        <w:rPr>
          <w:spacing w:val="-11"/>
        </w:rPr>
        <w:t xml:space="preserve"> </w:t>
      </w:r>
      <w:r>
        <w:t>injustificado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cláusula</w:t>
      </w:r>
      <w:r>
        <w:rPr>
          <w:spacing w:val="-12"/>
        </w:rPr>
        <w:t xml:space="preserve"> </w:t>
      </w:r>
      <w:r>
        <w:t>deste</w:t>
      </w:r>
      <w:r>
        <w:rPr>
          <w:spacing w:val="-11"/>
        </w:rPr>
        <w:t xml:space="preserve"> </w:t>
      </w:r>
      <w:r>
        <w:rPr>
          <w:spacing w:val="-2"/>
        </w:rPr>
        <w:t>instrumento;</w:t>
      </w:r>
    </w:p>
    <w:p w:rsidR="00057978" w:rsidRDefault="00057978" w:rsidP="00057978">
      <w:pPr>
        <w:pStyle w:val="PargrafodaLista"/>
        <w:numPr>
          <w:ilvl w:val="1"/>
          <w:numId w:val="1"/>
        </w:numPr>
        <w:tabs>
          <w:tab w:val="left" w:pos="415"/>
        </w:tabs>
        <w:spacing w:before="140" w:line="273" w:lineRule="auto"/>
        <w:ind w:left="124" w:right="158" w:firstLine="0"/>
      </w:pPr>
      <w:r>
        <w:t>irregularidade ou</w:t>
      </w:r>
      <w:r>
        <w:rPr>
          <w:spacing w:val="34"/>
        </w:rPr>
        <w:t xml:space="preserve"> </w:t>
      </w:r>
      <w:r>
        <w:t>inexecução</w:t>
      </w:r>
      <w:r>
        <w:rPr>
          <w:spacing w:val="34"/>
        </w:rPr>
        <w:t xml:space="preserve"> </w:t>
      </w:r>
      <w:r>
        <w:t>injustificada, ainda que parcial, do objeto, resultados ou</w:t>
      </w:r>
      <w:r>
        <w:rPr>
          <w:spacing w:val="40"/>
        </w:rPr>
        <w:t xml:space="preserve"> </w:t>
      </w:r>
      <w:r>
        <w:t>metas pactuadas ;</w:t>
      </w:r>
    </w:p>
    <w:p w:rsidR="00057978" w:rsidRDefault="00057978" w:rsidP="00057978">
      <w:pPr>
        <w:pStyle w:val="PargrafodaLista"/>
        <w:numPr>
          <w:ilvl w:val="1"/>
          <w:numId w:val="1"/>
        </w:numPr>
        <w:tabs>
          <w:tab w:val="left" w:pos="368"/>
        </w:tabs>
        <w:spacing w:before="100"/>
        <w:ind w:left="368" w:hanging="244"/>
      </w:pPr>
      <w:r>
        <w:t>violação</w:t>
      </w:r>
      <w:r>
        <w:rPr>
          <w:spacing w:val="-8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legislação</w:t>
      </w:r>
      <w:r>
        <w:rPr>
          <w:spacing w:val="-8"/>
        </w:rPr>
        <w:t xml:space="preserve"> </w:t>
      </w:r>
      <w:r>
        <w:rPr>
          <w:spacing w:val="-2"/>
        </w:rPr>
        <w:t>aplicável;</w:t>
      </w:r>
    </w:p>
    <w:p w:rsidR="00057978" w:rsidRDefault="00057978" w:rsidP="00057978">
      <w:pPr>
        <w:pStyle w:val="PargrafodaLista"/>
        <w:numPr>
          <w:ilvl w:val="1"/>
          <w:numId w:val="1"/>
        </w:numPr>
        <w:tabs>
          <w:tab w:val="left" w:pos="381"/>
        </w:tabs>
        <w:spacing w:before="141"/>
        <w:ind w:left="381" w:hanging="257"/>
      </w:pPr>
      <w:r>
        <w:t>cometimento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falhas</w:t>
      </w:r>
      <w:r>
        <w:rPr>
          <w:spacing w:val="-8"/>
        </w:rPr>
        <w:t xml:space="preserve"> </w:t>
      </w:r>
      <w:r>
        <w:t>reiteradas</w:t>
      </w:r>
      <w:r>
        <w:rPr>
          <w:spacing w:val="-7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rPr>
          <w:spacing w:val="-2"/>
        </w:rPr>
        <w:t>execução;</w:t>
      </w:r>
    </w:p>
    <w:p w:rsidR="00057978" w:rsidRDefault="00057978" w:rsidP="00057978">
      <w:pPr>
        <w:pStyle w:val="PargrafodaLista"/>
        <w:numPr>
          <w:ilvl w:val="1"/>
          <w:numId w:val="1"/>
        </w:numPr>
        <w:tabs>
          <w:tab w:val="left" w:pos="381"/>
        </w:tabs>
        <w:spacing w:before="136"/>
        <w:ind w:left="381" w:hanging="257"/>
      </w:pPr>
      <w:r>
        <w:t>má</w:t>
      </w:r>
      <w:r>
        <w:rPr>
          <w:spacing w:val="-9"/>
        </w:rPr>
        <w:t xml:space="preserve"> </w:t>
      </w:r>
      <w:r>
        <w:t>administração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recursos</w:t>
      </w:r>
      <w:r>
        <w:rPr>
          <w:spacing w:val="-5"/>
        </w:rPr>
        <w:t xml:space="preserve"> </w:t>
      </w:r>
      <w:r>
        <w:rPr>
          <w:spacing w:val="-2"/>
        </w:rPr>
        <w:t>públicos;</w:t>
      </w:r>
    </w:p>
    <w:p w:rsidR="00057978" w:rsidRDefault="00057978" w:rsidP="00057978">
      <w:pPr>
        <w:pStyle w:val="PargrafodaLista"/>
        <w:numPr>
          <w:ilvl w:val="1"/>
          <w:numId w:val="1"/>
        </w:numPr>
        <w:tabs>
          <w:tab w:val="left" w:pos="324"/>
        </w:tabs>
        <w:spacing w:before="141"/>
        <w:ind w:left="324" w:hanging="200"/>
      </w:pPr>
      <w:r>
        <w:t>constatação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falsidade</w:t>
      </w:r>
      <w:r>
        <w:rPr>
          <w:spacing w:val="-6"/>
        </w:rPr>
        <w:t xml:space="preserve"> </w:t>
      </w:r>
      <w:r>
        <w:t>ou</w:t>
      </w:r>
      <w:r>
        <w:rPr>
          <w:spacing w:val="-7"/>
        </w:rPr>
        <w:t xml:space="preserve"> </w:t>
      </w:r>
      <w:r>
        <w:t>fraude</w:t>
      </w:r>
      <w:r>
        <w:rPr>
          <w:spacing w:val="-6"/>
        </w:rPr>
        <w:t xml:space="preserve"> </w:t>
      </w:r>
      <w:r>
        <w:t>nas</w:t>
      </w:r>
      <w:r>
        <w:rPr>
          <w:spacing w:val="-9"/>
        </w:rPr>
        <w:t xml:space="preserve"> </w:t>
      </w:r>
      <w:r>
        <w:t>informações</w:t>
      </w:r>
      <w:r>
        <w:rPr>
          <w:spacing w:val="-8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documentos</w:t>
      </w:r>
      <w:r>
        <w:rPr>
          <w:spacing w:val="-8"/>
        </w:rPr>
        <w:t xml:space="preserve"> </w:t>
      </w:r>
      <w:r>
        <w:rPr>
          <w:spacing w:val="-2"/>
        </w:rPr>
        <w:t>apresentados;</w:t>
      </w:r>
    </w:p>
    <w:p w:rsidR="00057978" w:rsidRDefault="00057978" w:rsidP="00057978">
      <w:pPr>
        <w:pStyle w:val="PargrafodaLista"/>
        <w:numPr>
          <w:ilvl w:val="1"/>
          <w:numId w:val="1"/>
        </w:numPr>
        <w:tabs>
          <w:tab w:val="left" w:pos="381"/>
        </w:tabs>
        <w:spacing w:before="136"/>
        <w:ind w:left="381" w:hanging="257"/>
      </w:pPr>
      <w:r>
        <w:t>não</w:t>
      </w:r>
      <w:r>
        <w:rPr>
          <w:spacing w:val="-10"/>
        </w:rPr>
        <w:t xml:space="preserve"> </w:t>
      </w:r>
      <w:r>
        <w:t>atendimento</w:t>
      </w:r>
      <w:r>
        <w:rPr>
          <w:spacing w:val="-7"/>
        </w:rPr>
        <w:t xml:space="preserve"> </w:t>
      </w:r>
      <w:r>
        <w:t>às</w:t>
      </w:r>
      <w:r>
        <w:rPr>
          <w:spacing w:val="-5"/>
        </w:rPr>
        <w:t xml:space="preserve"> </w:t>
      </w:r>
      <w:r>
        <w:t>recomendações</w:t>
      </w:r>
      <w:r>
        <w:rPr>
          <w:spacing w:val="-9"/>
        </w:rPr>
        <w:t xml:space="preserve"> </w:t>
      </w:r>
      <w:r>
        <w:t>ou</w:t>
      </w:r>
      <w:r>
        <w:rPr>
          <w:spacing w:val="-8"/>
        </w:rPr>
        <w:t xml:space="preserve"> </w:t>
      </w:r>
      <w:r>
        <w:t>determinações</w:t>
      </w:r>
      <w:r>
        <w:rPr>
          <w:spacing w:val="-9"/>
        </w:rPr>
        <w:t xml:space="preserve"> </w:t>
      </w:r>
      <w:r>
        <w:t>decorrentes</w:t>
      </w:r>
      <w:r>
        <w:rPr>
          <w:spacing w:val="-9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rPr>
          <w:spacing w:val="-2"/>
        </w:rPr>
        <w:t>fiscalização;</w:t>
      </w:r>
    </w:p>
    <w:p w:rsidR="00057978" w:rsidRDefault="00057978" w:rsidP="00057978">
      <w:pPr>
        <w:pStyle w:val="PargrafodaLista"/>
        <w:numPr>
          <w:ilvl w:val="1"/>
          <w:numId w:val="1"/>
        </w:numPr>
        <w:tabs>
          <w:tab w:val="left" w:pos="381"/>
        </w:tabs>
        <w:spacing w:before="140"/>
        <w:ind w:left="381" w:hanging="257"/>
      </w:pPr>
      <w:r>
        <w:t>outras</w:t>
      </w:r>
      <w:r>
        <w:rPr>
          <w:spacing w:val="-12"/>
        </w:rPr>
        <w:t xml:space="preserve"> </w:t>
      </w:r>
      <w:r>
        <w:t>hipóteses</w:t>
      </w:r>
      <w:r>
        <w:rPr>
          <w:spacing w:val="-10"/>
        </w:rPr>
        <w:t xml:space="preserve"> </w:t>
      </w:r>
      <w:r>
        <w:t>expressamente</w:t>
      </w:r>
      <w:r>
        <w:rPr>
          <w:spacing w:val="-8"/>
        </w:rPr>
        <w:t xml:space="preserve"> </w:t>
      </w:r>
      <w:r>
        <w:t>previstas</w:t>
      </w:r>
      <w:r>
        <w:rPr>
          <w:spacing w:val="-10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legislação</w:t>
      </w:r>
      <w:r>
        <w:rPr>
          <w:spacing w:val="-7"/>
        </w:rPr>
        <w:t xml:space="preserve"> </w:t>
      </w:r>
      <w:r>
        <w:rPr>
          <w:spacing w:val="-2"/>
        </w:rPr>
        <w:t>aplicável.</w:t>
      </w:r>
    </w:p>
    <w:p w:rsidR="00057978" w:rsidRDefault="00057978" w:rsidP="00057978">
      <w:pPr>
        <w:pStyle w:val="PargrafodaLista"/>
        <w:numPr>
          <w:ilvl w:val="1"/>
          <w:numId w:val="17"/>
        </w:numPr>
        <w:tabs>
          <w:tab w:val="left" w:pos="681"/>
        </w:tabs>
        <w:spacing w:before="141" w:line="273" w:lineRule="auto"/>
        <w:ind w:right="170" w:firstLine="0"/>
      </w:pPr>
      <w:r>
        <w:t>A denúncia só será eficaz 60 (sessenta) dias após a data de recebimento da notificação, ficando os partícipes responsáveis somente pelas obrigações e vantagens do tempo em que participaram voluntariamente da avença.</w:t>
      </w:r>
    </w:p>
    <w:p w:rsidR="00057978" w:rsidRDefault="00057978" w:rsidP="00057978">
      <w:pPr>
        <w:pStyle w:val="PargrafodaLista"/>
        <w:numPr>
          <w:ilvl w:val="1"/>
          <w:numId w:val="17"/>
        </w:numPr>
        <w:tabs>
          <w:tab w:val="left" w:pos="624"/>
        </w:tabs>
        <w:spacing w:before="110" w:line="273" w:lineRule="auto"/>
        <w:ind w:right="161" w:firstLine="0"/>
      </w:pPr>
      <w:r>
        <w:t>Os casos de rescisão unilateral serão formalmente motivados nos autos do processo administrativo, assegurado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contraditório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ampla</w:t>
      </w:r>
      <w:r>
        <w:rPr>
          <w:spacing w:val="-1"/>
        </w:rPr>
        <w:t xml:space="preserve"> </w:t>
      </w:r>
      <w:r>
        <w:t>defesa.</w:t>
      </w:r>
      <w:r>
        <w:rPr>
          <w:spacing w:val="-1"/>
        </w:rPr>
        <w:t xml:space="preserve"> </w:t>
      </w:r>
      <w:r>
        <w:t>O prazo</w:t>
      </w:r>
      <w:r>
        <w:rPr>
          <w:spacing w:val="-1"/>
        </w:rPr>
        <w:t xml:space="preserve"> </w:t>
      </w:r>
      <w:r>
        <w:t>de defesa</w:t>
      </w:r>
      <w:r>
        <w:rPr>
          <w:spacing w:val="-1"/>
        </w:rPr>
        <w:t xml:space="preserve"> </w:t>
      </w:r>
      <w:r>
        <w:t>será de</w:t>
      </w:r>
      <w:r>
        <w:rPr>
          <w:spacing w:val="-1"/>
        </w:rPr>
        <w:t xml:space="preserve"> </w:t>
      </w:r>
      <w:r>
        <w:t>10 (dez) dias da abertura de vista do processo.</w:t>
      </w:r>
    </w:p>
    <w:p w:rsidR="00057978" w:rsidRDefault="00057978" w:rsidP="00057978">
      <w:pPr>
        <w:pStyle w:val="PargrafodaLista"/>
        <w:numPr>
          <w:ilvl w:val="1"/>
          <w:numId w:val="17"/>
        </w:numPr>
        <w:tabs>
          <w:tab w:val="left" w:pos="662"/>
        </w:tabs>
        <w:spacing w:line="276" w:lineRule="auto"/>
        <w:ind w:right="172" w:firstLine="0"/>
      </w:pPr>
      <w:r>
        <w:t>Na hipótese de irregularidade na execução do objeto que enseje dano ao erário, deverá ser instaurada Tomada de Contas Especial caso os valores relacionados à irregularidade não sejam devolvidos no prazo estabelecido pela Administração Pública.</w:t>
      </w:r>
    </w:p>
    <w:p w:rsidR="00057978" w:rsidRDefault="00057978" w:rsidP="00057978">
      <w:pPr>
        <w:pStyle w:val="PargrafodaLista"/>
        <w:numPr>
          <w:ilvl w:val="1"/>
          <w:numId w:val="17"/>
        </w:numPr>
        <w:tabs>
          <w:tab w:val="left" w:pos="686"/>
        </w:tabs>
        <w:spacing w:before="101" w:line="273" w:lineRule="auto"/>
        <w:ind w:right="160" w:firstLine="0"/>
      </w:pPr>
      <w:r>
        <w:t>Outras situações relativas à extinção deste Termo não previstas na legislação aplicável ou neste instrumento poderão ser negociados entre as partes ou, se for o caso, no Termo de Distrato.</w:t>
      </w:r>
    </w:p>
    <w:p w:rsidR="00057978" w:rsidRDefault="00057978" w:rsidP="00057978">
      <w:pPr>
        <w:pStyle w:val="Ttulo1"/>
        <w:numPr>
          <w:ilvl w:val="0"/>
          <w:numId w:val="17"/>
        </w:numPr>
        <w:tabs>
          <w:tab w:val="left" w:pos="491"/>
        </w:tabs>
        <w:spacing w:before="100"/>
        <w:ind w:left="491" w:hanging="367"/>
        <w:jc w:val="both"/>
      </w:pPr>
      <w:r>
        <w:rPr>
          <w:spacing w:val="-2"/>
        </w:rPr>
        <w:t>SANÇÕES</w:t>
      </w:r>
    </w:p>
    <w:p w:rsidR="00035444" w:rsidRDefault="00035444" w:rsidP="00035444">
      <w:pPr>
        <w:pStyle w:val="PargrafodaLista"/>
        <w:numPr>
          <w:ilvl w:val="1"/>
          <w:numId w:val="17"/>
        </w:numPr>
        <w:tabs>
          <w:tab w:val="left" w:pos="702"/>
        </w:tabs>
        <w:spacing w:before="251" w:line="276" w:lineRule="auto"/>
        <w:ind w:right="157" w:firstLine="0"/>
      </w:pPr>
      <w:r>
        <w:t>. Nos casos em que for verificado que a ação cultural ocorreu, mas houve inadequação na execução do objeto ou na execução financeira sem má-fé, a autoridade pode concluir</w:t>
      </w:r>
      <w:r>
        <w:rPr>
          <w:spacing w:val="-2"/>
        </w:rPr>
        <w:t xml:space="preserve"> </w:t>
      </w:r>
      <w:r>
        <w:t>pela aprovação da prestação</w:t>
      </w:r>
      <w:r>
        <w:rPr>
          <w:spacing w:val="-3"/>
        </w:rPr>
        <w:t xml:space="preserve"> </w:t>
      </w:r>
      <w:r>
        <w:t>de informações com</w:t>
      </w:r>
      <w:r>
        <w:rPr>
          <w:spacing w:val="-2"/>
        </w:rPr>
        <w:t xml:space="preserve"> </w:t>
      </w:r>
      <w:r>
        <w:t>ressalvas</w:t>
      </w:r>
      <w:r>
        <w:rPr>
          <w:spacing w:val="-5"/>
        </w:rPr>
        <w:t xml:space="preserve"> </w:t>
      </w:r>
      <w:r>
        <w:t>e aplicar</w:t>
      </w:r>
      <w:r>
        <w:rPr>
          <w:spacing w:val="-2"/>
        </w:rPr>
        <w:t xml:space="preserve"> </w:t>
      </w:r>
      <w:r>
        <w:t>sanção de advertência ou multa.</w:t>
      </w:r>
    </w:p>
    <w:p w:rsidR="00035444" w:rsidRDefault="00035444" w:rsidP="00035444">
      <w:pPr>
        <w:pStyle w:val="PargrafodaLista"/>
        <w:numPr>
          <w:ilvl w:val="1"/>
          <w:numId w:val="17"/>
        </w:numPr>
        <w:tabs>
          <w:tab w:val="left" w:pos="716"/>
        </w:tabs>
        <w:spacing w:before="99" w:line="273" w:lineRule="auto"/>
        <w:ind w:right="172" w:firstLine="0"/>
      </w:pPr>
      <w:r>
        <w:t>A decisão sobre a sanção deve ser precedida de abertura de prazo para apresentação de defesa pela Empresa aprovada.</w:t>
      </w:r>
    </w:p>
    <w:p w:rsidR="00035444" w:rsidRDefault="00035444" w:rsidP="00035444">
      <w:pPr>
        <w:pStyle w:val="PargrafodaLista"/>
        <w:numPr>
          <w:ilvl w:val="1"/>
          <w:numId w:val="17"/>
        </w:numPr>
        <w:tabs>
          <w:tab w:val="left" w:pos="634"/>
        </w:tabs>
        <w:spacing w:line="273" w:lineRule="auto"/>
        <w:ind w:right="177" w:firstLine="0"/>
      </w:pPr>
      <w:r>
        <w:t>A ocorrência de caso fortuito ou força maior impeditiva da execução do instrumento afasta a aplicação de sanção, desde que regularmente comprovada.</w:t>
      </w:r>
    </w:p>
    <w:p w:rsidR="00035444" w:rsidRDefault="00035444" w:rsidP="00035444">
      <w:pPr>
        <w:pStyle w:val="Ttulo1"/>
        <w:numPr>
          <w:ilvl w:val="0"/>
          <w:numId w:val="17"/>
        </w:numPr>
        <w:tabs>
          <w:tab w:val="left" w:pos="491"/>
        </w:tabs>
        <w:ind w:left="491" w:hanging="367"/>
      </w:pPr>
      <w:r>
        <w:t>MONITORAMENTO</w:t>
      </w:r>
      <w:r>
        <w:rPr>
          <w:spacing w:val="-5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CONTROLE</w:t>
      </w:r>
      <w:r>
        <w:rPr>
          <w:spacing w:val="-10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RESULTADOS</w:t>
      </w:r>
    </w:p>
    <w:p w:rsidR="00035444" w:rsidRDefault="00035444" w:rsidP="00035444">
      <w:pPr>
        <w:pStyle w:val="PargrafodaLista"/>
        <w:numPr>
          <w:ilvl w:val="1"/>
          <w:numId w:val="17"/>
        </w:numPr>
        <w:tabs>
          <w:tab w:val="left" w:pos="664"/>
        </w:tabs>
        <w:spacing w:before="150" w:line="273" w:lineRule="auto"/>
        <w:ind w:right="166" w:firstLine="0"/>
      </w:pPr>
      <w:r>
        <w:t>A Secretaria de Estado da Cultura, fará o acompanhamento da execução do projeto através do Sistema BARU de editais, nos moldes do que rege o edital.</w:t>
      </w:r>
    </w:p>
    <w:p w:rsidR="00035444" w:rsidRDefault="00035444" w:rsidP="00035444">
      <w:pPr>
        <w:pStyle w:val="Ttulo1"/>
        <w:numPr>
          <w:ilvl w:val="0"/>
          <w:numId w:val="17"/>
        </w:numPr>
        <w:tabs>
          <w:tab w:val="left" w:pos="491"/>
        </w:tabs>
        <w:ind w:left="491" w:hanging="367"/>
      </w:pPr>
      <w:r>
        <w:rPr>
          <w:spacing w:val="-2"/>
        </w:rPr>
        <w:t>VIGÊNCIA</w:t>
      </w:r>
    </w:p>
    <w:p w:rsidR="00035444" w:rsidRDefault="00035444" w:rsidP="00035444">
      <w:pPr>
        <w:pStyle w:val="PargrafodaLista"/>
        <w:numPr>
          <w:ilvl w:val="1"/>
          <w:numId w:val="17"/>
        </w:numPr>
        <w:tabs>
          <w:tab w:val="left" w:pos="672"/>
        </w:tabs>
        <w:spacing w:before="151" w:line="273" w:lineRule="auto"/>
        <w:ind w:right="153" w:firstLine="0"/>
      </w:pPr>
      <w:r>
        <w:t>A</w:t>
      </w:r>
      <w:r>
        <w:rPr>
          <w:spacing w:val="40"/>
        </w:rPr>
        <w:t xml:space="preserve"> </w:t>
      </w:r>
      <w:r>
        <w:t>vigência</w:t>
      </w:r>
      <w:r>
        <w:rPr>
          <w:spacing w:val="40"/>
        </w:rPr>
        <w:t xml:space="preserve"> </w:t>
      </w:r>
      <w:r>
        <w:t>deste</w:t>
      </w:r>
      <w:r>
        <w:rPr>
          <w:spacing w:val="40"/>
        </w:rPr>
        <w:t xml:space="preserve"> </w:t>
      </w:r>
      <w:r>
        <w:t>instrumento</w:t>
      </w:r>
      <w:r>
        <w:rPr>
          <w:spacing w:val="40"/>
        </w:rPr>
        <w:t xml:space="preserve"> </w:t>
      </w:r>
      <w:r>
        <w:t>terá</w:t>
      </w:r>
      <w:r>
        <w:rPr>
          <w:spacing w:val="40"/>
        </w:rPr>
        <w:t xml:space="preserve"> </w:t>
      </w:r>
      <w:r>
        <w:t>início</w:t>
      </w:r>
      <w:r>
        <w:rPr>
          <w:spacing w:val="40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t>data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assinatura</w:t>
      </w:r>
      <w:r>
        <w:rPr>
          <w:spacing w:val="69"/>
        </w:rPr>
        <w:t xml:space="preserve"> </w:t>
      </w:r>
      <w:r>
        <w:t>das</w:t>
      </w:r>
      <w:r>
        <w:rPr>
          <w:spacing w:val="40"/>
        </w:rPr>
        <w:t xml:space="preserve"> </w:t>
      </w:r>
      <w:r>
        <w:t>partes,</w:t>
      </w:r>
      <w:r>
        <w:rPr>
          <w:spacing w:val="40"/>
        </w:rPr>
        <w:t xml:space="preserve"> </w:t>
      </w:r>
      <w:r>
        <w:t>com duração de 12 meses, podendo ser prorrogado por 2 meses</w:t>
      </w:r>
      <w:r>
        <w:rPr>
          <w:color w:val="FF0000"/>
        </w:rPr>
        <w:t>.</w:t>
      </w:r>
    </w:p>
    <w:p w:rsidR="00035444" w:rsidRDefault="00035444" w:rsidP="00035444">
      <w:pPr>
        <w:pStyle w:val="Ttulo1"/>
        <w:numPr>
          <w:ilvl w:val="0"/>
          <w:numId w:val="17"/>
        </w:numPr>
        <w:tabs>
          <w:tab w:val="left" w:pos="491"/>
        </w:tabs>
        <w:ind w:left="491" w:hanging="367"/>
      </w:pPr>
      <w:r>
        <w:rPr>
          <w:spacing w:val="-2"/>
        </w:rPr>
        <w:lastRenderedPageBreak/>
        <w:t>PUBLICAÇÃO</w:t>
      </w:r>
    </w:p>
    <w:p w:rsidR="00035444" w:rsidRDefault="00035444" w:rsidP="00035444">
      <w:pPr>
        <w:pStyle w:val="PargrafodaLista"/>
        <w:numPr>
          <w:ilvl w:val="1"/>
          <w:numId w:val="17"/>
        </w:numPr>
        <w:tabs>
          <w:tab w:val="left" w:pos="629"/>
        </w:tabs>
        <w:spacing w:before="146" w:line="273" w:lineRule="auto"/>
        <w:ind w:right="161" w:firstLine="0"/>
      </w:pPr>
      <w:r>
        <w:t>O Extrato do Termo de Execução Cultural será publicado no Diário Oficial do Estado de Goiás.</w:t>
      </w:r>
    </w:p>
    <w:p w:rsidR="00035444" w:rsidRDefault="00035444" w:rsidP="00035444">
      <w:pPr>
        <w:pStyle w:val="Ttulo1"/>
        <w:numPr>
          <w:ilvl w:val="0"/>
          <w:numId w:val="17"/>
        </w:numPr>
        <w:tabs>
          <w:tab w:val="left" w:pos="491"/>
        </w:tabs>
        <w:ind w:left="491" w:hanging="367"/>
      </w:pPr>
      <w:r>
        <w:rPr>
          <w:spacing w:val="-4"/>
        </w:rPr>
        <w:t>FORO</w:t>
      </w:r>
    </w:p>
    <w:p w:rsidR="00035444" w:rsidRDefault="00035444" w:rsidP="00035444">
      <w:pPr>
        <w:pStyle w:val="PargrafodaLista"/>
        <w:numPr>
          <w:ilvl w:val="1"/>
          <w:numId w:val="17"/>
        </w:numPr>
        <w:tabs>
          <w:tab w:val="left" w:pos="653"/>
        </w:tabs>
        <w:spacing w:before="151" w:line="273" w:lineRule="auto"/>
        <w:ind w:right="164" w:firstLine="0"/>
      </w:pPr>
      <w:r>
        <w:t>Fica</w:t>
      </w:r>
      <w:r>
        <w:rPr>
          <w:spacing w:val="32"/>
        </w:rPr>
        <w:t xml:space="preserve"> </w:t>
      </w:r>
      <w:r>
        <w:t>eleito</w:t>
      </w:r>
      <w:r>
        <w:rPr>
          <w:spacing w:val="32"/>
        </w:rPr>
        <w:t xml:space="preserve"> </w:t>
      </w:r>
      <w:r>
        <w:t>o</w:t>
      </w:r>
      <w:r>
        <w:rPr>
          <w:spacing w:val="37"/>
        </w:rPr>
        <w:t xml:space="preserve"> </w:t>
      </w:r>
      <w:r>
        <w:t>Foro</w:t>
      </w:r>
      <w:r>
        <w:rPr>
          <w:spacing w:val="32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Goiânia</w:t>
      </w:r>
      <w:r>
        <w:rPr>
          <w:spacing w:val="39"/>
        </w:rPr>
        <w:t xml:space="preserve"> </w:t>
      </w:r>
      <w:r>
        <w:t>para</w:t>
      </w:r>
      <w:r>
        <w:rPr>
          <w:spacing w:val="37"/>
        </w:rPr>
        <w:t xml:space="preserve"> </w:t>
      </w:r>
      <w:r>
        <w:t>dirimir</w:t>
      </w:r>
      <w:r>
        <w:rPr>
          <w:spacing w:val="33"/>
        </w:rPr>
        <w:t xml:space="preserve"> </w:t>
      </w:r>
      <w:r>
        <w:t>quaisquer</w:t>
      </w:r>
      <w:r>
        <w:rPr>
          <w:spacing w:val="33"/>
        </w:rPr>
        <w:t xml:space="preserve"> </w:t>
      </w:r>
      <w:r>
        <w:t>dúvidas</w:t>
      </w:r>
      <w:r>
        <w:rPr>
          <w:spacing w:val="35"/>
        </w:rPr>
        <w:t xml:space="preserve"> </w:t>
      </w:r>
      <w:r>
        <w:t>relativas</w:t>
      </w:r>
      <w:r>
        <w:rPr>
          <w:spacing w:val="35"/>
        </w:rPr>
        <w:t xml:space="preserve"> </w:t>
      </w:r>
      <w:r>
        <w:t>ao</w:t>
      </w:r>
      <w:r>
        <w:rPr>
          <w:spacing w:val="37"/>
        </w:rPr>
        <w:t xml:space="preserve"> </w:t>
      </w:r>
      <w:r>
        <w:t>presente Termo de Execução Cultural.</w:t>
      </w:r>
    </w:p>
    <w:p w:rsidR="00035444" w:rsidRDefault="00035444" w:rsidP="00035444">
      <w:pPr>
        <w:pStyle w:val="Corpodetexto"/>
        <w:spacing w:before="235"/>
        <w:ind w:left="0"/>
      </w:pPr>
    </w:p>
    <w:p w:rsidR="00035444" w:rsidRDefault="00035444" w:rsidP="00035444">
      <w:pPr>
        <w:pStyle w:val="Corpodetexto"/>
        <w:ind w:left="2737"/>
      </w:pPr>
      <w:r>
        <w:t>LOCAL,</w:t>
      </w:r>
      <w:r>
        <w:rPr>
          <w:spacing w:val="-9"/>
        </w:rPr>
        <w:t xml:space="preserve"> </w:t>
      </w:r>
      <w:r>
        <w:t>[INDICAR</w:t>
      </w:r>
      <w:r>
        <w:rPr>
          <w:spacing w:val="-5"/>
        </w:rPr>
        <w:t xml:space="preserve"> </w:t>
      </w:r>
      <w:r>
        <w:t>DIA, MÊS</w:t>
      </w:r>
      <w:r>
        <w:rPr>
          <w:spacing w:val="-4"/>
        </w:rPr>
        <w:t xml:space="preserve"> </w:t>
      </w:r>
      <w:r>
        <w:t>E</w:t>
      </w:r>
      <w:r>
        <w:rPr>
          <w:spacing w:val="-8"/>
        </w:rPr>
        <w:t xml:space="preserve"> </w:t>
      </w:r>
      <w:r>
        <w:rPr>
          <w:spacing w:val="-4"/>
        </w:rPr>
        <w:t>ANO].</w:t>
      </w:r>
    </w:p>
    <w:p w:rsidR="00035444" w:rsidRDefault="00035444" w:rsidP="00035444">
      <w:pPr>
        <w:pStyle w:val="Corpodetexto"/>
        <w:ind w:left="0"/>
      </w:pPr>
    </w:p>
    <w:p w:rsidR="00035444" w:rsidRDefault="00035444" w:rsidP="00035444">
      <w:pPr>
        <w:pStyle w:val="Corpodetexto"/>
        <w:spacing w:before="24"/>
        <w:ind w:left="0"/>
      </w:pPr>
    </w:p>
    <w:p w:rsidR="00035444" w:rsidRDefault="00035444" w:rsidP="00035444">
      <w:pPr>
        <w:pStyle w:val="Corpodetexto"/>
        <w:ind w:left="0" w:right="137"/>
        <w:jc w:val="center"/>
      </w:pPr>
      <w:r>
        <w:t>Pelo</w:t>
      </w:r>
      <w:r>
        <w:rPr>
          <w:spacing w:val="-4"/>
        </w:rPr>
        <w:t xml:space="preserve"> </w:t>
      </w:r>
      <w:r>
        <w:rPr>
          <w:spacing w:val="-2"/>
        </w:rPr>
        <w:t>órgão:</w:t>
      </w:r>
    </w:p>
    <w:p w:rsidR="00035444" w:rsidRDefault="00035444" w:rsidP="00035444">
      <w:pPr>
        <w:pStyle w:val="Corpodetexto"/>
        <w:spacing w:before="141" w:line="369" w:lineRule="auto"/>
        <w:ind w:left="3196" w:right="3335"/>
        <w:jc w:val="center"/>
      </w:pPr>
      <w:r>
        <w:t>Yara</w:t>
      </w:r>
      <w:r>
        <w:rPr>
          <w:spacing w:val="-9"/>
        </w:rPr>
        <w:t xml:space="preserve"> </w:t>
      </w:r>
      <w:r>
        <w:t>Nunes</w:t>
      </w:r>
      <w:r>
        <w:rPr>
          <w:spacing w:val="-14"/>
        </w:rPr>
        <w:t xml:space="preserve"> </w:t>
      </w:r>
      <w:r>
        <w:t>dos</w:t>
      </w:r>
      <w:r>
        <w:rPr>
          <w:spacing w:val="-14"/>
        </w:rPr>
        <w:t xml:space="preserve"> </w:t>
      </w:r>
      <w:r>
        <w:t>Santos Pela Empresa aprovada:</w:t>
      </w:r>
    </w:p>
    <w:p w:rsidR="00035444" w:rsidRDefault="00035444" w:rsidP="00035444">
      <w:pPr>
        <w:pStyle w:val="Corpodetexto"/>
        <w:spacing w:before="4"/>
        <w:ind w:left="2857"/>
      </w:pPr>
      <w:r>
        <w:t xml:space="preserve">        [NOME</w:t>
      </w:r>
      <w:r>
        <w:rPr>
          <w:spacing w:val="-3"/>
        </w:rPr>
        <w:t xml:space="preserve"> </w:t>
      </w:r>
      <w:r>
        <w:t>DA EMPRESA</w:t>
      </w:r>
      <w:r>
        <w:rPr>
          <w:spacing w:val="-2"/>
        </w:rPr>
        <w:t>]</w:t>
      </w: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9B04D5" w:rsidRDefault="009B04D5" w:rsidP="009B04D5">
      <w:pPr>
        <w:tabs>
          <w:tab w:val="left" w:pos="491"/>
        </w:tabs>
        <w:spacing w:before="146"/>
      </w:pPr>
    </w:p>
    <w:p w:rsidR="004355C9" w:rsidRDefault="004355C9">
      <w:pPr>
        <w:pStyle w:val="Corpodetexto"/>
        <w:spacing w:before="3"/>
        <w:ind w:left="0"/>
        <w:rPr>
          <w:sz w:val="14"/>
        </w:rPr>
      </w:pPr>
    </w:p>
    <w:p w:rsidR="004355C9" w:rsidRDefault="00CF0285">
      <w:pPr>
        <w:pStyle w:val="Corpodetexto"/>
        <w:spacing w:line="20" w:lineRule="exact"/>
        <w:ind w:left="-6"/>
        <w:rPr>
          <w:sz w:val="2"/>
        </w:rPr>
      </w:pPr>
      <w:r w:rsidRPr="00CF0285">
        <w:rPr>
          <w:noProof/>
          <w:sz w:val="2"/>
        </w:rPr>
      </w:r>
      <w:r>
        <w:rPr>
          <w:noProof/>
          <w:sz w:val="2"/>
        </w:rPr>
        <w:pict>
          <v:group id="Group 5" o:spid="_x0000_s1029" style="width:454.55pt;height:.5pt;mso-position-horizontal-relative:char;mso-position-vertical-relative:line" coordsize="5772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">
            <v:shape id="Graphic 6" o:spid="_x0000_s1030" style="position:absolute;width:57727;height:63;visibility:visible;mso-wrap-style:square;v-text-anchor:top" coordsize="577278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" path="m5772277,l,,,6096r5772277,l5772277,xe" fillcolor="black" stroked="f">
              <v:path arrowok="t"/>
            </v:shape>
            <w10:wrap type="none"/>
            <w10:anchorlock/>
          </v:group>
        </w:pict>
      </w:r>
    </w:p>
    <w:p w:rsidR="004355C9" w:rsidRDefault="0091055D">
      <w:pPr>
        <w:spacing w:before="4"/>
        <w:ind w:right="135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Secretaria</w:t>
      </w:r>
      <w:r>
        <w:rPr>
          <w:rFonts w:ascii="Times New Roman"/>
          <w:spacing w:val="-4"/>
          <w:sz w:val="18"/>
        </w:rPr>
        <w:t xml:space="preserve"> </w:t>
      </w:r>
      <w:r>
        <w:rPr>
          <w:rFonts w:ascii="Times New Roman"/>
          <w:sz w:val="18"/>
        </w:rPr>
        <w:t>de</w:t>
      </w:r>
      <w:r>
        <w:rPr>
          <w:rFonts w:ascii="Times New Roman"/>
          <w:spacing w:val="-3"/>
          <w:sz w:val="18"/>
        </w:rPr>
        <w:t xml:space="preserve"> </w:t>
      </w:r>
      <w:r>
        <w:rPr>
          <w:rFonts w:ascii="Times New Roman"/>
          <w:sz w:val="18"/>
        </w:rPr>
        <w:t>Estado</w:t>
      </w:r>
      <w:r>
        <w:rPr>
          <w:rFonts w:ascii="Times New Roman"/>
          <w:spacing w:val="-4"/>
          <w:sz w:val="18"/>
        </w:rPr>
        <w:t xml:space="preserve"> </w:t>
      </w:r>
      <w:r>
        <w:rPr>
          <w:rFonts w:ascii="Times New Roman"/>
          <w:sz w:val="18"/>
        </w:rPr>
        <w:t>da</w:t>
      </w:r>
      <w:r>
        <w:rPr>
          <w:rFonts w:ascii="Times New Roman"/>
          <w:spacing w:val="-3"/>
          <w:sz w:val="18"/>
        </w:rPr>
        <w:t xml:space="preserve"> </w:t>
      </w:r>
      <w:r>
        <w:rPr>
          <w:rFonts w:ascii="Times New Roman"/>
          <w:spacing w:val="-2"/>
          <w:sz w:val="18"/>
        </w:rPr>
        <w:t>Cultura</w:t>
      </w:r>
    </w:p>
    <w:p w:rsidR="004355C9" w:rsidRDefault="0091055D" w:rsidP="002D3E9D">
      <w:pPr>
        <w:spacing w:before="3"/>
        <w:ind w:right="137"/>
        <w:jc w:val="center"/>
        <w:rPr>
          <w:rFonts w:ascii="Times New Roman" w:hAnsi="Times New Roman"/>
          <w:sz w:val="14"/>
        </w:rPr>
        <w:sectPr w:rsidR="004355C9">
          <w:type w:val="continuous"/>
          <w:pgSz w:w="11910" w:h="16840"/>
          <w:pgMar w:top="700" w:right="1275" w:bottom="280" w:left="1417" w:header="720" w:footer="720" w:gutter="0"/>
          <w:cols w:space="720"/>
        </w:sectPr>
      </w:pPr>
      <w:r>
        <w:rPr>
          <w:rFonts w:ascii="Times New Roman" w:hAnsi="Times New Roman"/>
          <w:color w:val="1F2023"/>
          <w:sz w:val="14"/>
          <w:shd w:val="clear" w:color="auto" w:fill="FFFFFF"/>
        </w:rPr>
        <w:t>a</w:t>
      </w:r>
      <w:r>
        <w:rPr>
          <w:rFonts w:ascii="Times New Roman" w:hAnsi="Times New Roman"/>
          <w:color w:val="1F2023"/>
          <w:spacing w:val="-8"/>
          <w:sz w:val="14"/>
          <w:shd w:val="clear" w:color="auto" w:fill="FFFFFF"/>
        </w:rPr>
        <w:t xml:space="preserve"> </w:t>
      </w:r>
      <w:r>
        <w:rPr>
          <w:rFonts w:ascii="Times New Roman" w:hAnsi="Times New Roman"/>
          <w:color w:val="1F2023"/>
          <w:sz w:val="14"/>
          <w:shd w:val="clear" w:color="auto" w:fill="FFFFFF"/>
        </w:rPr>
        <w:t>Dr.</w:t>
      </w:r>
      <w:r>
        <w:rPr>
          <w:rFonts w:ascii="Times New Roman" w:hAnsi="Times New Roman"/>
          <w:color w:val="1F2023"/>
          <w:spacing w:val="-1"/>
          <w:sz w:val="14"/>
          <w:shd w:val="clear" w:color="auto" w:fill="FFFFFF"/>
        </w:rPr>
        <w:t xml:space="preserve"> </w:t>
      </w:r>
      <w:r>
        <w:rPr>
          <w:rFonts w:ascii="Times New Roman" w:hAnsi="Times New Roman"/>
          <w:color w:val="1F2023"/>
          <w:sz w:val="14"/>
          <w:shd w:val="clear" w:color="auto" w:fill="FFFFFF"/>
        </w:rPr>
        <w:t>Pedro</w:t>
      </w:r>
      <w:r>
        <w:rPr>
          <w:rFonts w:ascii="Times New Roman" w:hAnsi="Times New Roman"/>
          <w:color w:val="1F2023"/>
          <w:spacing w:val="-3"/>
          <w:sz w:val="14"/>
          <w:shd w:val="clear" w:color="auto" w:fill="FFFFFF"/>
        </w:rPr>
        <w:t xml:space="preserve"> </w:t>
      </w:r>
      <w:r>
        <w:rPr>
          <w:rFonts w:ascii="Times New Roman" w:hAnsi="Times New Roman"/>
          <w:color w:val="1F2023"/>
          <w:sz w:val="14"/>
          <w:shd w:val="clear" w:color="auto" w:fill="FFFFFF"/>
        </w:rPr>
        <w:t>Ludovico</w:t>
      </w:r>
      <w:r>
        <w:rPr>
          <w:rFonts w:ascii="Times New Roman" w:hAnsi="Times New Roman"/>
          <w:color w:val="1F2023"/>
          <w:spacing w:val="-6"/>
          <w:sz w:val="14"/>
          <w:shd w:val="clear" w:color="auto" w:fill="FFFFFF"/>
        </w:rPr>
        <w:t xml:space="preserve"> </w:t>
      </w:r>
      <w:r>
        <w:rPr>
          <w:rFonts w:ascii="Times New Roman" w:hAnsi="Times New Roman"/>
          <w:color w:val="1F2023"/>
          <w:sz w:val="14"/>
          <w:shd w:val="clear" w:color="auto" w:fill="FFFFFF"/>
        </w:rPr>
        <w:t>Teixeira,</w:t>
      </w:r>
      <w:r>
        <w:rPr>
          <w:rFonts w:ascii="Times New Roman" w:hAnsi="Times New Roman"/>
          <w:color w:val="1F2023"/>
          <w:spacing w:val="-6"/>
          <w:sz w:val="14"/>
          <w:shd w:val="clear" w:color="auto" w:fill="FFFFFF"/>
        </w:rPr>
        <w:t xml:space="preserve"> </w:t>
      </w:r>
      <w:r>
        <w:rPr>
          <w:rFonts w:ascii="Times New Roman" w:hAnsi="Times New Roman"/>
          <w:color w:val="1F2023"/>
          <w:sz w:val="14"/>
          <w:shd w:val="clear" w:color="auto" w:fill="FFFFFF"/>
        </w:rPr>
        <w:t>26</w:t>
      </w:r>
      <w:r>
        <w:rPr>
          <w:rFonts w:ascii="Times New Roman" w:hAnsi="Times New Roman"/>
          <w:color w:val="1F2023"/>
          <w:spacing w:val="2"/>
          <w:sz w:val="14"/>
          <w:shd w:val="clear" w:color="auto" w:fill="FFFFFF"/>
        </w:rPr>
        <w:t xml:space="preserve"> </w:t>
      </w:r>
      <w:r>
        <w:rPr>
          <w:rFonts w:ascii="Times New Roman" w:hAnsi="Times New Roman"/>
          <w:color w:val="1F2023"/>
          <w:sz w:val="14"/>
          <w:shd w:val="clear" w:color="auto" w:fill="FFFFFF"/>
        </w:rPr>
        <w:t>-</w:t>
      </w:r>
      <w:r>
        <w:rPr>
          <w:rFonts w:ascii="Times New Roman" w:hAnsi="Times New Roman"/>
          <w:color w:val="1F2023"/>
          <w:spacing w:val="-7"/>
          <w:sz w:val="14"/>
          <w:shd w:val="clear" w:color="auto" w:fill="FFFFFF"/>
        </w:rPr>
        <w:t xml:space="preserve"> </w:t>
      </w:r>
      <w:r>
        <w:rPr>
          <w:rFonts w:ascii="Times New Roman" w:hAnsi="Times New Roman"/>
          <w:color w:val="1F2023"/>
          <w:sz w:val="14"/>
          <w:shd w:val="clear" w:color="auto" w:fill="FFFFFF"/>
        </w:rPr>
        <w:t>St.</w:t>
      </w:r>
      <w:r>
        <w:rPr>
          <w:rFonts w:ascii="Times New Roman" w:hAnsi="Times New Roman"/>
          <w:color w:val="1F2023"/>
          <w:spacing w:val="-2"/>
          <w:sz w:val="14"/>
          <w:shd w:val="clear" w:color="auto" w:fill="FFFFFF"/>
        </w:rPr>
        <w:t xml:space="preserve"> </w:t>
      </w:r>
      <w:r>
        <w:rPr>
          <w:rFonts w:ascii="Times New Roman" w:hAnsi="Times New Roman"/>
          <w:color w:val="1F2023"/>
          <w:sz w:val="14"/>
          <w:shd w:val="clear" w:color="auto" w:fill="FFFFFF"/>
        </w:rPr>
        <w:t>Central,</w:t>
      </w:r>
      <w:r>
        <w:rPr>
          <w:rFonts w:ascii="Times New Roman" w:hAnsi="Times New Roman"/>
          <w:color w:val="1F2023"/>
          <w:spacing w:val="3"/>
          <w:sz w:val="14"/>
          <w:shd w:val="clear" w:color="auto" w:fill="FFFFFF"/>
        </w:rPr>
        <w:t xml:space="preserve"> </w:t>
      </w:r>
      <w:r>
        <w:rPr>
          <w:rFonts w:ascii="Times New Roman" w:hAnsi="Times New Roman"/>
          <w:color w:val="1F2023"/>
          <w:sz w:val="14"/>
          <w:shd w:val="clear" w:color="auto" w:fill="FFFFFF"/>
        </w:rPr>
        <w:t>Goiânia</w:t>
      </w:r>
      <w:r>
        <w:rPr>
          <w:rFonts w:ascii="Times New Roman" w:hAnsi="Times New Roman"/>
          <w:color w:val="1F2023"/>
          <w:spacing w:val="-1"/>
          <w:sz w:val="14"/>
          <w:shd w:val="clear" w:color="auto" w:fill="FFFFFF"/>
        </w:rPr>
        <w:t xml:space="preserve"> </w:t>
      </w:r>
      <w:r>
        <w:rPr>
          <w:rFonts w:ascii="Times New Roman" w:hAnsi="Times New Roman"/>
          <w:color w:val="1F2023"/>
          <w:sz w:val="14"/>
          <w:shd w:val="clear" w:color="auto" w:fill="FFFFFF"/>
        </w:rPr>
        <w:t>-</w:t>
      </w:r>
      <w:r>
        <w:rPr>
          <w:rFonts w:ascii="Times New Roman" w:hAnsi="Times New Roman"/>
          <w:color w:val="1F2023"/>
          <w:spacing w:val="-3"/>
          <w:sz w:val="14"/>
          <w:shd w:val="clear" w:color="auto" w:fill="FFFFFF"/>
        </w:rPr>
        <w:t xml:space="preserve"> </w:t>
      </w:r>
      <w:r>
        <w:rPr>
          <w:rFonts w:ascii="Times New Roman" w:hAnsi="Times New Roman"/>
          <w:color w:val="1F2023"/>
          <w:sz w:val="14"/>
          <w:shd w:val="clear" w:color="auto" w:fill="FFFFFF"/>
        </w:rPr>
        <w:t>GO,</w:t>
      </w:r>
      <w:r>
        <w:rPr>
          <w:rFonts w:ascii="Times New Roman" w:hAnsi="Times New Roman"/>
          <w:color w:val="1F2023"/>
          <w:spacing w:val="-6"/>
          <w:sz w:val="14"/>
          <w:shd w:val="clear" w:color="auto" w:fill="FFFFFF"/>
        </w:rPr>
        <w:t xml:space="preserve"> </w:t>
      </w:r>
      <w:r>
        <w:rPr>
          <w:rFonts w:ascii="Times New Roman" w:hAnsi="Times New Roman"/>
          <w:color w:val="1F2023"/>
          <w:sz w:val="14"/>
          <w:shd w:val="clear" w:color="auto" w:fill="FFFFFF"/>
        </w:rPr>
        <w:t>74003-</w:t>
      </w:r>
      <w:r>
        <w:rPr>
          <w:rFonts w:ascii="Times New Roman" w:hAnsi="Times New Roman"/>
          <w:color w:val="1F2023"/>
          <w:spacing w:val="-5"/>
          <w:sz w:val="14"/>
          <w:shd w:val="clear" w:color="auto" w:fill="FFFFFF"/>
        </w:rPr>
        <w:t>01</w:t>
      </w:r>
    </w:p>
    <w:p w:rsidR="004355C9" w:rsidRDefault="004355C9" w:rsidP="002D3E9D">
      <w:pPr>
        <w:spacing w:before="3"/>
        <w:ind w:right="137"/>
        <w:rPr>
          <w:rFonts w:ascii="Times New Roman" w:hAnsi="Times New Roman"/>
          <w:sz w:val="14"/>
        </w:rPr>
      </w:pPr>
    </w:p>
    <w:sectPr w:rsidR="004355C9" w:rsidSect="00CF0285">
      <w:pgSz w:w="11910" w:h="16840"/>
      <w:pgMar w:top="700" w:right="1275" w:bottom="280" w:left="141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30059"/>
    <w:multiLevelType w:val="multilevel"/>
    <w:tmpl w:val="EFCCEE02"/>
    <w:lvl w:ilvl="0">
      <w:start w:val="4"/>
      <w:numFmt w:val="decimal"/>
      <w:lvlText w:val="%1"/>
      <w:lvlJc w:val="left"/>
      <w:pPr>
        <w:ind w:left="124" w:hanging="451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4" w:hanging="451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39" w:hanging="45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49" w:hanging="45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58" w:hanging="45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68" w:hanging="45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78" w:hanging="45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87" w:hanging="45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97" w:hanging="451"/>
      </w:pPr>
      <w:rPr>
        <w:rFonts w:hint="default"/>
        <w:lang w:val="pt-PT" w:eastAsia="en-US" w:bidi="ar-SA"/>
      </w:rPr>
    </w:lvl>
  </w:abstractNum>
  <w:abstractNum w:abstractNumId="1">
    <w:nsid w:val="203C4B84"/>
    <w:multiLevelType w:val="hybridMultilevel"/>
    <w:tmpl w:val="A3DCB592"/>
    <w:lvl w:ilvl="0" w:tplc="169CE6EA">
      <w:start w:val="1"/>
      <w:numFmt w:val="upperRoman"/>
      <w:lvlText w:val="%1"/>
      <w:lvlJc w:val="left"/>
      <w:pPr>
        <w:ind w:left="244" w:hanging="1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580421F2">
      <w:numFmt w:val="bullet"/>
      <w:lvlText w:val="•"/>
      <w:lvlJc w:val="left"/>
      <w:pPr>
        <w:ind w:left="1137" w:hanging="120"/>
      </w:pPr>
      <w:rPr>
        <w:rFonts w:hint="default"/>
        <w:lang w:val="pt-PT" w:eastAsia="en-US" w:bidi="ar-SA"/>
      </w:rPr>
    </w:lvl>
    <w:lvl w:ilvl="2" w:tplc="A1606DBE">
      <w:numFmt w:val="bullet"/>
      <w:lvlText w:val="•"/>
      <w:lvlJc w:val="left"/>
      <w:pPr>
        <w:ind w:left="2035" w:hanging="120"/>
      </w:pPr>
      <w:rPr>
        <w:rFonts w:hint="default"/>
        <w:lang w:val="pt-PT" w:eastAsia="en-US" w:bidi="ar-SA"/>
      </w:rPr>
    </w:lvl>
    <w:lvl w:ilvl="3" w:tplc="A1A48192">
      <w:numFmt w:val="bullet"/>
      <w:lvlText w:val="•"/>
      <w:lvlJc w:val="left"/>
      <w:pPr>
        <w:ind w:left="2933" w:hanging="120"/>
      </w:pPr>
      <w:rPr>
        <w:rFonts w:hint="default"/>
        <w:lang w:val="pt-PT" w:eastAsia="en-US" w:bidi="ar-SA"/>
      </w:rPr>
    </w:lvl>
    <w:lvl w:ilvl="4" w:tplc="640A6CEA">
      <w:numFmt w:val="bullet"/>
      <w:lvlText w:val="•"/>
      <w:lvlJc w:val="left"/>
      <w:pPr>
        <w:ind w:left="3830" w:hanging="120"/>
      </w:pPr>
      <w:rPr>
        <w:rFonts w:hint="default"/>
        <w:lang w:val="pt-PT" w:eastAsia="en-US" w:bidi="ar-SA"/>
      </w:rPr>
    </w:lvl>
    <w:lvl w:ilvl="5" w:tplc="E8D00E80">
      <w:numFmt w:val="bullet"/>
      <w:lvlText w:val="•"/>
      <w:lvlJc w:val="left"/>
      <w:pPr>
        <w:ind w:left="4728" w:hanging="120"/>
      </w:pPr>
      <w:rPr>
        <w:rFonts w:hint="default"/>
        <w:lang w:val="pt-PT" w:eastAsia="en-US" w:bidi="ar-SA"/>
      </w:rPr>
    </w:lvl>
    <w:lvl w:ilvl="6" w:tplc="9E14CCBA">
      <w:numFmt w:val="bullet"/>
      <w:lvlText w:val="•"/>
      <w:lvlJc w:val="left"/>
      <w:pPr>
        <w:ind w:left="5626" w:hanging="120"/>
      </w:pPr>
      <w:rPr>
        <w:rFonts w:hint="default"/>
        <w:lang w:val="pt-PT" w:eastAsia="en-US" w:bidi="ar-SA"/>
      </w:rPr>
    </w:lvl>
    <w:lvl w:ilvl="7" w:tplc="A5543458">
      <w:numFmt w:val="bullet"/>
      <w:lvlText w:val="•"/>
      <w:lvlJc w:val="left"/>
      <w:pPr>
        <w:ind w:left="6523" w:hanging="120"/>
      </w:pPr>
      <w:rPr>
        <w:rFonts w:hint="default"/>
        <w:lang w:val="pt-PT" w:eastAsia="en-US" w:bidi="ar-SA"/>
      </w:rPr>
    </w:lvl>
    <w:lvl w:ilvl="8" w:tplc="88000908">
      <w:numFmt w:val="bullet"/>
      <w:lvlText w:val="•"/>
      <w:lvlJc w:val="left"/>
      <w:pPr>
        <w:ind w:left="7421" w:hanging="120"/>
      </w:pPr>
      <w:rPr>
        <w:rFonts w:hint="default"/>
        <w:lang w:val="pt-PT" w:eastAsia="en-US" w:bidi="ar-SA"/>
      </w:rPr>
    </w:lvl>
  </w:abstractNum>
  <w:abstractNum w:abstractNumId="2">
    <w:nsid w:val="2A89164D"/>
    <w:multiLevelType w:val="multilevel"/>
    <w:tmpl w:val="6A829BA6"/>
    <w:lvl w:ilvl="0">
      <w:start w:val="1"/>
      <w:numFmt w:val="decimal"/>
      <w:lvlText w:val="%1."/>
      <w:lvlJc w:val="left"/>
      <w:pPr>
        <w:ind w:left="533" w:hanging="250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4" w:hanging="37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00" w:hanging="37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20" w:hanging="37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848" w:hanging="37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076" w:hanging="37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304" w:hanging="37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532" w:hanging="37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760" w:hanging="379"/>
      </w:pPr>
      <w:rPr>
        <w:rFonts w:hint="default"/>
        <w:lang w:val="pt-PT" w:eastAsia="en-US" w:bidi="ar-SA"/>
      </w:rPr>
    </w:lvl>
  </w:abstractNum>
  <w:abstractNum w:abstractNumId="3">
    <w:nsid w:val="2B1801E8"/>
    <w:multiLevelType w:val="hybridMultilevel"/>
    <w:tmpl w:val="8CE0E296"/>
    <w:lvl w:ilvl="0" w:tplc="110A0B3A">
      <w:start w:val="1"/>
      <w:numFmt w:val="upperRoman"/>
      <w:lvlText w:val="%1"/>
      <w:lvlJc w:val="left"/>
      <w:pPr>
        <w:ind w:left="124" w:hanging="12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183ABE18">
      <w:numFmt w:val="bullet"/>
      <w:lvlText w:val="•"/>
      <w:lvlJc w:val="left"/>
      <w:pPr>
        <w:ind w:left="1029" w:hanging="125"/>
      </w:pPr>
      <w:rPr>
        <w:rFonts w:hint="default"/>
        <w:lang w:val="pt-PT" w:eastAsia="en-US" w:bidi="ar-SA"/>
      </w:rPr>
    </w:lvl>
    <w:lvl w:ilvl="2" w:tplc="1548AE8C">
      <w:numFmt w:val="bullet"/>
      <w:lvlText w:val="•"/>
      <w:lvlJc w:val="left"/>
      <w:pPr>
        <w:ind w:left="1939" w:hanging="125"/>
      </w:pPr>
      <w:rPr>
        <w:rFonts w:hint="default"/>
        <w:lang w:val="pt-PT" w:eastAsia="en-US" w:bidi="ar-SA"/>
      </w:rPr>
    </w:lvl>
    <w:lvl w:ilvl="3" w:tplc="C6F88A6A">
      <w:numFmt w:val="bullet"/>
      <w:lvlText w:val="•"/>
      <w:lvlJc w:val="left"/>
      <w:pPr>
        <w:ind w:left="2849" w:hanging="125"/>
      </w:pPr>
      <w:rPr>
        <w:rFonts w:hint="default"/>
        <w:lang w:val="pt-PT" w:eastAsia="en-US" w:bidi="ar-SA"/>
      </w:rPr>
    </w:lvl>
    <w:lvl w:ilvl="4" w:tplc="A4388F80">
      <w:numFmt w:val="bullet"/>
      <w:lvlText w:val="•"/>
      <w:lvlJc w:val="left"/>
      <w:pPr>
        <w:ind w:left="3758" w:hanging="125"/>
      </w:pPr>
      <w:rPr>
        <w:rFonts w:hint="default"/>
        <w:lang w:val="pt-PT" w:eastAsia="en-US" w:bidi="ar-SA"/>
      </w:rPr>
    </w:lvl>
    <w:lvl w:ilvl="5" w:tplc="A822CA66">
      <w:numFmt w:val="bullet"/>
      <w:lvlText w:val="•"/>
      <w:lvlJc w:val="left"/>
      <w:pPr>
        <w:ind w:left="4668" w:hanging="125"/>
      </w:pPr>
      <w:rPr>
        <w:rFonts w:hint="default"/>
        <w:lang w:val="pt-PT" w:eastAsia="en-US" w:bidi="ar-SA"/>
      </w:rPr>
    </w:lvl>
    <w:lvl w:ilvl="6" w:tplc="200EFEA2">
      <w:numFmt w:val="bullet"/>
      <w:lvlText w:val="•"/>
      <w:lvlJc w:val="left"/>
      <w:pPr>
        <w:ind w:left="5578" w:hanging="125"/>
      </w:pPr>
      <w:rPr>
        <w:rFonts w:hint="default"/>
        <w:lang w:val="pt-PT" w:eastAsia="en-US" w:bidi="ar-SA"/>
      </w:rPr>
    </w:lvl>
    <w:lvl w:ilvl="7" w:tplc="2E82BF96">
      <w:numFmt w:val="bullet"/>
      <w:lvlText w:val="•"/>
      <w:lvlJc w:val="left"/>
      <w:pPr>
        <w:ind w:left="6487" w:hanging="125"/>
      </w:pPr>
      <w:rPr>
        <w:rFonts w:hint="default"/>
        <w:lang w:val="pt-PT" w:eastAsia="en-US" w:bidi="ar-SA"/>
      </w:rPr>
    </w:lvl>
    <w:lvl w:ilvl="8" w:tplc="97EA73F8">
      <w:numFmt w:val="bullet"/>
      <w:lvlText w:val="•"/>
      <w:lvlJc w:val="left"/>
      <w:pPr>
        <w:ind w:left="7397" w:hanging="125"/>
      </w:pPr>
      <w:rPr>
        <w:rFonts w:hint="default"/>
        <w:lang w:val="pt-PT" w:eastAsia="en-US" w:bidi="ar-SA"/>
      </w:rPr>
    </w:lvl>
  </w:abstractNum>
  <w:abstractNum w:abstractNumId="4">
    <w:nsid w:val="316A7C85"/>
    <w:multiLevelType w:val="hybridMultilevel"/>
    <w:tmpl w:val="B4583FFE"/>
    <w:lvl w:ilvl="0" w:tplc="486246A0">
      <w:start w:val="1"/>
      <w:numFmt w:val="upperRoman"/>
      <w:lvlText w:val="%1"/>
      <w:lvlJc w:val="left"/>
      <w:pPr>
        <w:ind w:left="244" w:hanging="1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332D28E">
      <w:start w:val="1"/>
      <w:numFmt w:val="lowerLetter"/>
      <w:lvlText w:val="%2)"/>
      <w:lvlJc w:val="left"/>
      <w:pPr>
        <w:ind w:left="383" w:hanging="25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126E739E">
      <w:numFmt w:val="bullet"/>
      <w:lvlText w:val="•"/>
      <w:lvlJc w:val="left"/>
      <w:pPr>
        <w:ind w:left="1361" w:hanging="259"/>
      </w:pPr>
      <w:rPr>
        <w:rFonts w:hint="default"/>
        <w:lang w:val="pt-PT" w:eastAsia="en-US" w:bidi="ar-SA"/>
      </w:rPr>
    </w:lvl>
    <w:lvl w:ilvl="3" w:tplc="EED645D8">
      <w:numFmt w:val="bullet"/>
      <w:lvlText w:val="•"/>
      <w:lvlJc w:val="left"/>
      <w:pPr>
        <w:ind w:left="2343" w:hanging="259"/>
      </w:pPr>
      <w:rPr>
        <w:rFonts w:hint="default"/>
        <w:lang w:val="pt-PT" w:eastAsia="en-US" w:bidi="ar-SA"/>
      </w:rPr>
    </w:lvl>
    <w:lvl w:ilvl="4" w:tplc="FD960D2E">
      <w:numFmt w:val="bullet"/>
      <w:lvlText w:val="•"/>
      <w:lvlJc w:val="left"/>
      <w:pPr>
        <w:ind w:left="3325" w:hanging="259"/>
      </w:pPr>
      <w:rPr>
        <w:rFonts w:hint="default"/>
        <w:lang w:val="pt-PT" w:eastAsia="en-US" w:bidi="ar-SA"/>
      </w:rPr>
    </w:lvl>
    <w:lvl w:ilvl="5" w:tplc="F648ED1E">
      <w:numFmt w:val="bullet"/>
      <w:lvlText w:val="•"/>
      <w:lvlJc w:val="left"/>
      <w:pPr>
        <w:ind w:left="4307" w:hanging="259"/>
      </w:pPr>
      <w:rPr>
        <w:rFonts w:hint="default"/>
        <w:lang w:val="pt-PT" w:eastAsia="en-US" w:bidi="ar-SA"/>
      </w:rPr>
    </w:lvl>
    <w:lvl w:ilvl="6" w:tplc="325417B2">
      <w:numFmt w:val="bullet"/>
      <w:lvlText w:val="•"/>
      <w:lvlJc w:val="left"/>
      <w:pPr>
        <w:ind w:left="5289" w:hanging="259"/>
      </w:pPr>
      <w:rPr>
        <w:rFonts w:hint="default"/>
        <w:lang w:val="pt-PT" w:eastAsia="en-US" w:bidi="ar-SA"/>
      </w:rPr>
    </w:lvl>
    <w:lvl w:ilvl="7" w:tplc="484A9C40">
      <w:numFmt w:val="bullet"/>
      <w:lvlText w:val="•"/>
      <w:lvlJc w:val="left"/>
      <w:pPr>
        <w:ind w:left="6271" w:hanging="259"/>
      </w:pPr>
      <w:rPr>
        <w:rFonts w:hint="default"/>
        <w:lang w:val="pt-PT" w:eastAsia="en-US" w:bidi="ar-SA"/>
      </w:rPr>
    </w:lvl>
    <w:lvl w:ilvl="8" w:tplc="E7BA4F7E">
      <w:numFmt w:val="bullet"/>
      <w:lvlText w:val="•"/>
      <w:lvlJc w:val="left"/>
      <w:pPr>
        <w:ind w:left="7253" w:hanging="259"/>
      </w:pPr>
      <w:rPr>
        <w:rFonts w:hint="default"/>
        <w:lang w:val="pt-PT" w:eastAsia="en-US" w:bidi="ar-SA"/>
      </w:rPr>
    </w:lvl>
  </w:abstractNum>
  <w:abstractNum w:abstractNumId="5">
    <w:nsid w:val="3D523680"/>
    <w:multiLevelType w:val="hybridMultilevel"/>
    <w:tmpl w:val="F3C2DE6E"/>
    <w:lvl w:ilvl="0" w:tplc="DBEEC028">
      <w:start w:val="1"/>
      <w:numFmt w:val="upperRoman"/>
      <w:lvlText w:val="%1"/>
      <w:lvlJc w:val="left"/>
      <w:pPr>
        <w:ind w:left="124" w:hanging="25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8FA7FDC">
      <w:numFmt w:val="bullet"/>
      <w:lvlText w:val="•"/>
      <w:lvlJc w:val="left"/>
      <w:pPr>
        <w:ind w:left="1029" w:hanging="255"/>
      </w:pPr>
      <w:rPr>
        <w:rFonts w:hint="default"/>
        <w:lang w:val="pt-PT" w:eastAsia="en-US" w:bidi="ar-SA"/>
      </w:rPr>
    </w:lvl>
    <w:lvl w:ilvl="2" w:tplc="9816F222">
      <w:numFmt w:val="bullet"/>
      <w:lvlText w:val="•"/>
      <w:lvlJc w:val="left"/>
      <w:pPr>
        <w:ind w:left="1939" w:hanging="255"/>
      </w:pPr>
      <w:rPr>
        <w:rFonts w:hint="default"/>
        <w:lang w:val="pt-PT" w:eastAsia="en-US" w:bidi="ar-SA"/>
      </w:rPr>
    </w:lvl>
    <w:lvl w:ilvl="3" w:tplc="A798EF24">
      <w:numFmt w:val="bullet"/>
      <w:lvlText w:val="•"/>
      <w:lvlJc w:val="left"/>
      <w:pPr>
        <w:ind w:left="2849" w:hanging="255"/>
      </w:pPr>
      <w:rPr>
        <w:rFonts w:hint="default"/>
        <w:lang w:val="pt-PT" w:eastAsia="en-US" w:bidi="ar-SA"/>
      </w:rPr>
    </w:lvl>
    <w:lvl w:ilvl="4" w:tplc="E20EF7C4">
      <w:numFmt w:val="bullet"/>
      <w:lvlText w:val="•"/>
      <w:lvlJc w:val="left"/>
      <w:pPr>
        <w:ind w:left="3758" w:hanging="255"/>
      </w:pPr>
      <w:rPr>
        <w:rFonts w:hint="default"/>
        <w:lang w:val="pt-PT" w:eastAsia="en-US" w:bidi="ar-SA"/>
      </w:rPr>
    </w:lvl>
    <w:lvl w:ilvl="5" w:tplc="A246CF18">
      <w:numFmt w:val="bullet"/>
      <w:lvlText w:val="•"/>
      <w:lvlJc w:val="left"/>
      <w:pPr>
        <w:ind w:left="4668" w:hanging="255"/>
      </w:pPr>
      <w:rPr>
        <w:rFonts w:hint="default"/>
        <w:lang w:val="pt-PT" w:eastAsia="en-US" w:bidi="ar-SA"/>
      </w:rPr>
    </w:lvl>
    <w:lvl w:ilvl="6" w:tplc="4E2EB16E">
      <w:numFmt w:val="bullet"/>
      <w:lvlText w:val="•"/>
      <w:lvlJc w:val="left"/>
      <w:pPr>
        <w:ind w:left="5578" w:hanging="255"/>
      </w:pPr>
      <w:rPr>
        <w:rFonts w:hint="default"/>
        <w:lang w:val="pt-PT" w:eastAsia="en-US" w:bidi="ar-SA"/>
      </w:rPr>
    </w:lvl>
    <w:lvl w:ilvl="7" w:tplc="6AEC4DC6">
      <w:numFmt w:val="bullet"/>
      <w:lvlText w:val="•"/>
      <w:lvlJc w:val="left"/>
      <w:pPr>
        <w:ind w:left="6487" w:hanging="255"/>
      </w:pPr>
      <w:rPr>
        <w:rFonts w:hint="default"/>
        <w:lang w:val="pt-PT" w:eastAsia="en-US" w:bidi="ar-SA"/>
      </w:rPr>
    </w:lvl>
    <w:lvl w:ilvl="8" w:tplc="3258B820">
      <w:numFmt w:val="bullet"/>
      <w:lvlText w:val="•"/>
      <w:lvlJc w:val="left"/>
      <w:pPr>
        <w:ind w:left="7397" w:hanging="255"/>
      </w:pPr>
      <w:rPr>
        <w:rFonts w:hint="default"/>
        <w:lang w:val="pt-PT" w:eastAsia="en-US" w:bidi="ar-SA"/>
      </w:rPr>
    </w:lvl>
  </w:abstractNum>
  <w:abstractNum w:abstractNumId="6">
    <w:nsid w:val="3EB90139"/>
    <w:multiLevelType w:val="hybridMultilevel"/>
    <w:tmpl w:val="26F4C916"/>
    <w:lvl w:ilvl="0" w:tplc="CE146C96">
      <w:start w:val="1"/>
      <w:numFmt w:val="upperRoman"/>
      <w:lvlText w:val="%1)"/>
      <w:lvlJc w:val="left"/>
      <w:pPr>
        <w:ind w:left="316" w:hanging="192"/>
      </w:pPr>
      <w:rPr>
        <w:rFonts w:ascii="Arial MT" w:eastAsia="Arial MT" w:hAnsi="Arial MT" w:cs="Arial MT" w:hint="default"/>
        <w:b w:val="0"/>
        <w:bCs w:val="0"/>
        <w:i w:val="0"/>
        <w:iCs w:val="0"/>
        <w:spacing w:val="-4"/>
        <w:w w:val="100"/>
        <w:sz w:val="22"/>
        <w:szCs w:val="22"/>
        <w:lang w:val="pt-PT" w:eastAsia="en-US" w:bidi="ar-SA"/>
      </w:rPr>
    </w:lvl>
    <w:lvl w:ilvl="1" w:tplc="2D6CE436">
      <w:numFmt w:val="bullet"/>
      <w:lvlText w:val="•"/>
      <w:lvlJc w:val="left"/>
      <w:pPr>
        <w:ind w:left="1209" w:hanging="192"/>
      </w:pPr>
      <w:rPr>
        <w:rFonts w:hint="default"/>
        <w:lang w:val="pt-PT" w:eastAsia="en-US" w:bidi="ar-SA"/>
      </w:rPr>
    </w:lvl>
    <w:lvl w:ilvl="2" w:tplc="7DE67988">
      <w:numFmt w:val="bullet"/>
      <w:lvlText w:val="•"/>
      <w:lvlJc w:val="left"/>
      <w:pPr>
        <w:ind w:left="2099" w:hanging="192"/>
      </w:pPr>
      <w:rPr>
        <w:rFonts w:hint="default"/>
        <w:lang w:val="pt-PT" w:eastAsia="en-US" w:bidi="ar-SA"/>
      </w:rPr>
    </w:lvl>
    <w:lvl w:ilvl="3" w:tplc="CF42933C">
      <w:numFmt w:val="bullet"/>
      <w:lvlText w:val="•"/>
      <w:lvlJc w:val="left"/>
      <w:pPr>
        <w:ind w:left="2989" w:hanging="192"/>
      </w:pPr>
      <w:rPr>
        <w:rFonts w:hint="default"/>
        <w:lang w:val="pt-PT" w:eastAsia="en-US" w:bidi="ar-SA"/>
      </w:rPr>
    </w:lvl>
    <w:lvl w:ilvl="4" w:tplc="D4DCAE60">
      <w:numFmt w:val="bullet"/>
      <w:lvlText w:val="•"/>
      <w:lvlJc w:val="left"/>
      <w:pPr>
        <w:ind w:left="3878" w:hanging="192"/>
      </w:pPr>
      <w:rPr>
        <w:rFonts w:hint="default"/>
        <w:lang w:val="pt-PT" w:eastAsia="en-US" w:bidi="ar-SA"/>
      </w:rPr>
    </w:lvl>
    <w:lvl w:ilvl="5" w:tplc="1E169B2A">
      <w:numFmt w:val="bullet"/>
      <w:lvlText w:val="•"/>
      <w:lvlJc w:val="left"/>
      <w:pPr>
        <w:ind w:left="4768" w:hanging="192"/>
      </w:pPr>
      <w:rPr>
        <w:rFonts w:hint="default"/>
        <w:lang w:val="pt-PT" w:eastAsia="en-US" w:bidi="ar-SA"/>
      </w:rPr>
    </w:lvl>
    <w:lvl w:ilvl="6" w:tplc="2960CCE8">
      <w:numFmt w:val="bullet"/>
      <w:lvlText w:val="•"/>
      <w:lvlJc w:val="left"/>
      <w:pPr>
        <w:ind w:left="5658" w:hanging="192"/>
      </w:pPr>
      <w:rPr>
        <w:rFonts w:hint="default"/>
        <w:lang w:val="pt-PT" w:eastAsia="en-US" w:bidi="ar-SA"/>
      </w:rPr>
    </w:lvl>
    <w:lvl w:ilvl="7" w:tplc="9A74D022">
      <w:numFmt w:val="bullet"/>
      <w:lvlText w:val="•"/>
      <w:lvlJc w:val="left"/>
      <w:pPr>
        <w:ind w:left="6547" w:hanging="192"/>
      </w:pPr>
      <w:rPr>
        <w:rFonts w:hint="default"/>
        <w:lang w:val="pt-PT" w:eastAsia="en-US" w:bidi="ar-SA"/>
      </w:rPr>
    </w:lvl>
    <w:lvl w:ilvl="8" w:tplc="620001EE">
      <w:numFmt w:val="bullet"/>
      <w:lvlText w:val="•"/>
      <w:lvlJc w:val="left"/>
      <w:pPr>
        <w:ind w:left="7437" w:hanging="192"/>
      </w:pPr>
      <w:rPr>
        <w:rFonts w:hint="default"/>
        <w:lang w:val="pt-PT" w:eastAsia="en-US" w:bidi="ar-SA"/>
      </w:rPr>
    </w:lvl>
  </w:abstractNum>
  <w:abstractNum w:abstractNumId="7">
    <w:nsid w:val="49116625"/>
    <w:multiLevelType w:val="hybridMultilevel"/>
    <w:tmpl w:val="D556E15A"/>
    <w:lvl w:ilvl="0" w:tplc="E9E24884">
      <w:start w:val="1"/>
      <w:numFmt w:val="upperRoman"/>
      <w:lvlText w:val="%1"/>
      <w:lvlJc w:val="left"/>
      <w:pPr>
        <w:ind w:left="244" w:hanging="1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D2203E0">
      <w:numFmt w:val="bullet"/>
      <w:lvlText w:val="•"/>
      <w:lvlJc w:val="left"/>
      <w:pPr>
        <w:ind w:left="1137" w:hanging="120"/>
      </w:pPr>
      <w:rPr>
        <w:rFonts w:hint="default"/>
        <w:lang w:val="pt-PT" w:eastAsia="en-US" w:bidi="ar-SA"/>
      </w:rPr>
    </w:lvl>
    <w:lvl w:ilvl="2" w:tplc="00FE5B7C">
      <w:numFmt w:val="bullet"/>
      <w:lvlText w:val="•"/>
      <w:lvlJc w:val="left"/>
      <w:pPr>
        <w:ind w:left="2035" w:hanging="120"/>
      </w:pPr>
      <w:rPr>
        <w:rFonts w:hint="default"/>
        <w:lang w:val="pt-PT" w:eastAsia="en-US" w:bidi="ar-SA"/>
      </w:rPr>
    </w:lvl>
    <w:lvl w:ilvl="3" w:tplc="2250A552">
      <w:numFmt w:val="bullet"/>
      <w:lvlText w:val="•"/>
      <w:lvlJc w:val="left"/>
      <w:pPr>
        <w:ind w:left="2933" w:hanging="120"/>
      </w:pPr>
      <w:rPr>
        <w:rFonts w:hint="default"/>
        <w:lang w:val="pt-PT" w:eastAsia="en-US" w:bidi="ar-SA"/>
      </w:rPr>
    </w:lvl>
    <w:lvl w:ilvl="4" w:tplc="E03288CA">
      <w:numFmt w:val="bullet"/>
      <w:lvlText w:val="•"/>
      <w:lvlJc w:val="left"/>
      <w:pPr>
        <w:ind w:left="3830" w:hanging="120"/>
      </w:pPr>
      <w:rPr>
        <w:rFonts w:hint="default"/>
        <w:lang w:val="pt-PT" w:eastAsia="en-US" w:bidi="ar-SA"/>
      </w:rPr>
    </w:lvl>
    <w:lvl w:ilvl="5" w:tplc="20C6C638">
      <w:numFmt w:val="bullet"/>
      <w:lvlText w:val="•"/>
      <w:lvlJc w:val="left"/>
      <w:pPr>
        <w:ind w:left="4728" w:hanging="120"/>
      </w:pPr>
      <w:rPr>
        <w:rFonts w:hint="default"/>
        <w:lang w:val="pt-PT" w:eastAsia="en-US" w:bidi="ar-SA"/>
      </w:rPr>
    </w:lvl>
    <w:lvl w:ilvl="6" w:tplc="06B009EA">
      <w:numFmt w:val="bullet"/>
      <w:lvlText w:val="•"/>
      <w:lvlJc w:val="left"/>
      <w:pPr>
        <w:ind w:left="5626" w:hanging="120"/>
      </w:pPr>
      <w:rPr>
        <w:rFonts w:hint="default"/>
        <w:lang w:val="pt-PT" w:eastAsia="en-US" w:bidi="ar-SA"/>
      </w:rPr>
    </w:lvl>
    <w:lvl w:ilvl="7" w:tplc="AD4CBAC0">
      <w:numFmt w:val="bullet"/>
      <w:lvlText w:val="•"/>
      <w:lvlJc w:val="left"/>
      <w:pPr>
        <w:ind w:left="6523" w:hanging="120"/>
      </w:pPr>
      <w:rPr>
        <w:rFonts w:hint="default"/>
        <w:lang w:val="pt-PT" w:eastAsia="en-US" w:bidi="ar-SA"/>
      </w:rPr>
    </w:lvl>
    <w:lvl w:ilvl="8" w:tplc="FE2A5218">
      <w:numFmt w:val="bullet"/>
      <w:lvlText w:val="•"/>
      <w:lvlJc w:val="left"/>
      <w:pPr>
        <w:ind w:left="7421" w:hanging="120"/>
      </w:pPr>
      <w:rPr>
        <w:rFonts w:hint="default"/>
        <w:lang w:val="pt-PT" w:eastAsia="en-US" w:bidi="ar-SA"/>
      </w:rPr>
    </w:lvl>
  </w:abstractNum>
  <w:abstractNum w:abstractNumId="8">
    <w:nsid w:val="4B954CE6"/>
    <w:multiLevelType w:val="multilevel"/>
    <w:tmpl w:val="92BA8D82"/>
    <w:lvl w:ilvl="0">
      <w:start w:val="7"/>
      <w:numFmt w:val="decimal"/>
      <w:lvlText w:val="%1"/>
      <w:lvlJc w:val="left"/>
      <w:pPr>
        <w:ind w:left="124" w:hanging="374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4" w:hanging="37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75" w:hanging="552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577" w:hanging="55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25" w:hanging="55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74" w:hanging="55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22" w:hanging="55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71" w:hanging="55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19" w:hanging="552"/>
      </w:pPr>
      <w:rPr>
        <w:rFonts w:hint="default"/>
        <w:lang w:val="pt-PT" w:eastAsia="en-US" w:bidi="ar-SA"/>
      </w:rPr>
    </w:lvl>
  </w:abstractNum>
  <w:abstractNum w:abstractNumId="9">
    <w:nsid w:val="4D2305C7"/>
    <w:multiLevelType w:val="multilevel"/>
    <w:tmpl w:val="8D72F4BE"/>
    <w:lvl w:ilvl="0">
      <w:start w:val="7"/>
      <w:numFmt w:val="decimal"/>
      <w:lvlText w:val="%1"/>
      <w:lvlJc w:val="left"/>
      <w:pPr>
        <w:ind w:left="124" w:hanging="417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4" w:hanging="41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4" w:hanging="556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49" w:hanging="5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58" w:hanging="5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68" w:hanging="5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78" w:hanging="5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87" w:hanging="5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97" w:hanging="556"/>
      </w:pPr>
      <w:rPr>
        <w:rFonts w:hint="default"/>
        <w:lang w:val="pt-PT" w:eastAsia="en-US" w:bidi="ar-SA"/>
      </w:rPr>
    </w:lvl>
  </w:abstractNum>
  <w:abstractNum w:abstractNumId="10">
    <w:nsid w:val="54CF53FF"/>
    <w:multiLevelType w:val="hybridMultilevel"/>
    <w:tmpl w:val="3482C62E"/>
    <w:lvl w:ilvl="0" w:tplc="7EA64ABE">
      <w:start w:val="1"/>
      <w:numFmt w:val="upperRoman"/>
      <w:lvlText w:val="%1"/>
      <w:lvlJc w:val="left"/>
      <w:pPr>
        <w:ind w:left="124" w:hanging="16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CAC1462">
      <w:numFmt w:val="bullet"/>
      <w:lvlText w:val="•"/>
      <w:lvlJc w:val="left"/>
      <w:pPr>
        <w:ind w:left="1029" w:hanging="168"/>
      </w:pPr>
      <w:rPr>
        <w:rFonts w:hint="default"/>
        <w:lang w:val="pt-PT" w:eastAsia="en-US" w:bidi="ar-SA"/>
      </w:rPr>
    </w:lvl>
    <w:lvl w:ilvl="2" w:tplc="43604D42">
      <w:numFmt w:val="bullet"/>
      <w:lvlText w:val="•"/>
      <w:lvlJc w:val="left"/>
      <w:pPr>
        <w:ind w:left="1939" w:hanging="168"/>
      </w:pPr>
      <w:rPr>
        <w:rFonts w:hint="default"/>
        <w:lang w:val="pt-PT" w:eastAsia="en-US" w:bidi="ar-SA"/>
      </w:rPr>
    </w:lvl>
    <w:lvl w:ilvl="3" w:tplc="314A4DB2">
      <w:numFmt w:val="bullet"/>
      <w:lvlText w:val="•"/>
      <w:lvlJc w:val="left"/>
      <w:pPr>
        <w:ind w:left="2849" w:hanging="168"/>
      </w:pPr>
      <w:rPr>
        <w:rFonts w:hint="default"/>
        <w:lang w:val="pt-PT" w:eastAsia="en-US" w:bidi="ar-SA"/>
      </w:rPr>
    </w:lvl>
    <w:lvl w:ilvl="4" w:tplc="3DA0A010">
      <w:numFmt w:val="bullet"/>
      <w:lvlText w:val="•"/>
      <w:lvlJc w:val="left"/>
      <w:pPr>
        <w:ind w:left="3758" w:hanging="168"/>
      </w:pPr>
      <w:rPr>
        <w:rFonts w:hint="default"/>
        <w:lang w:val="pt-PT" w:eastAsia="en-US" w:bidi="ar-SA"/>
      </w:rPr>
    </w:lvl>
    <w:lvl w:ilvl="5" w:tplc="1820E4FC">
      <w:numFmt w:val="bullet"/>
      <w:lvlText w:val="•"/>
      <w:lvlJc w:val="left"/>
      <w:pPr>
        <w:ind w:left="4668" w:hanging="168"/>
      </w:pPr>
      <w:rPr>
        <w:rFonts w:hint="default"/>
        <w:lang w:val="pt-PT" w:eastAsia="en-US" w:bidi="ar-SA"/>
      </w:rPr>
    </w:lvl>
    <w:lvl w:ilvl="6" w:tplc="3E301D1C">
      <w:numFmt w:val="bullet"/>
      <w:lvlText w:val="•"/>
      <w:lvlJc w:val="left"/>
      <w:pPr>
        <w:ind w:left="5578" w:hanging="168"/>
      </w:pPr>
      <w:rPr>
        <w:rFonts w:hint="default"/>
        <w:lang w:val="pt-PT" w:eastAsia="en-US" w:bidi="ar-SA"/>
      </w:rPr>
    </w:lvl>
    <w:lvl w:ilvl="7" w:tplc="442841D6">
      <w:numFmt w:val="bullet"/>
      <w:lvlText w:val="•"/>
      <w:lvlJc w:val="left"/>
      <w:pPr>
        <w:ind w:left="6487" w:hanging="168"/>
      </w:pPr>
      <w:rPr>
        <w:rFonts w:hint="default"/>
        <w:lang w:val="pt-PT" w:eastAsia="en-US" w:bidi="ar-SA"/>
      </w:rPr>
    </w:lvl>
    <w:lvl w:ilvl="8" w:tplc="3CD2C4BE">
      <w:numFmt w:val="bullet"/>
      <w:lvlText w:val="•"/>
      <w:lvlJc w:val="left"/>
      <w:pPr>
        <w:ind w:left="7397" w:hanging="168"/>
      </w:pPr>
      <w:rPr>
        <w:rFonts w:hint="default"/>
        <w:lang w:val="pt-PT" w:eastAsia="en-US" w:bidi="ar-SA"/>
      </w:rPr>
    </w:lvl>
  </w:abstractNum>
  <w:abstractNum w:abstractNumId="11">
    <w:nsid w:val="58476A55"/>
    <w:multiLevelType w:val="hybridMultilevel"/>
    <w:tmpl w:val="2D66311A"/>
    <w:lvl w:ilvl="0" w:tplc="39501EF6">
      <w:start w:val="1"/>
      <w:numFmt w:val="upperRoman"/>
      <w:lvlText w:val="%1"/>
      <w:lvlJc w:val="left"/>
      <w:pPr>
        <w:ind w:left="244" w:hanging="1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2F0BAFA">
      <w:numFmt w:val="bullet"/>
      <w:lvlText w:val="•"/>
      <w:lvlJc w:val="left"/>
      <w:pPr>
        <w:ind w:left="1137" w:hanging="120"/>
      </w:pPr>
      <w:rPr>
        <w:rFonts w:hint="default"/>
        <w:lang w:val="pt-PT" w:eastAsia="en-US" w:bidi="ar-SA"/>
      </w:rPr>
    </w:lvl>
    <w:lvl w:ilvl="2" w:tplc="949A778E">
      <w:numFmt w:val="bullet"/>
      <w:lvlText w:val="•"/>
      <w:lvlJc w:val="left"/>
      <w:pPr>
        <w:ind w:left="2035" w:hanging="120"/>
      </w:pPr>
      <w:rPr>
        <w:rFonts w:hint="default"/>
        <w:lang w:val="pt-PT" w:eastAsia="en-US" w:bidi="ar-SA"/>
      </w:rPr>
    </w:lvl>
    <w:lvl w:ilvl="3" w:tplc="187CAABC">
      <w:numFmt w:val="bullet"/>
      <w:lvlText w:val="•"/>
      <w:lvlJc w:val="left"/>
      <w:pPr>
        <w:ind w:left="2933" w:hanging="120"/>
      </w:pPr>
      <w:rPr>
        <w:rFonts w:hint="default"/>
        <w:lang w:val="pt-PT" w:eastAsia="en-US" w:bidi="ar-SA"/>
      </w:rPr>
    </w:lvl>
    <w:lvl w:ilvl="4" w:tplc="897CE430">
      <w:numFmt w:val="bullet"/>
      <w:lvlText w:val="•"/>
      <w:lvlJc w:val="left"/>
      <w:pPr>
        <w:ind w:left="3830" w:hanging="120"/>
      </w:pPr>
      <w:rPr>
        <w:rFonts w:hint="default"/>
        <w:lang w:val="pt-PT" w:eastAsia="en-US" w:bidi="ar-SA"/>
      </w:rPr>
    </w:lvl>
    <w:lvl w:ilvl="5" w:tplc="B3E4DAE8">
      <w:numFmt w:val="bullet"/>
      <w:lvlText w:val="•"/>
      <w:lvlJc w:val="left"/>
      <w:pPr>
        <w:ind w:left="4728" w:hanging="120"/>
      </w:pPr>
      <w:rPr>
        <w:rFonts w:hint="default"/>
        <w:lang w:val="pt-PT" w:eastAsia="en-US" w:bidi="ar-SA"/>
      </w:rPr>
    </w:lvl>
    <w:lvl w:ilvl="6" w:tplc="918E59C6">
      <w:numFmt w:val="bullet"/>
      <w:lvlText w:val="•"/>
      <w:lvlJc w:val="left"/>
      <w:pPr>
        <w:ind w:left="5626" w:hanging="120"/>
      </w:pPr>
      <w:rPr>
        <w:rFonts w:hint="default"/>
        <w:lang w:val="pt-PT" w:eastAsia="en-US" w:bidi="ar-SA"/>
      </w:rPr>
    </w:lvl>
    <w:lvl w:ilvl="7" w:tplc="99EEDA62">
      <w:numFmt w:val="bullet"/>
      <w:lvlText w:val="•"/>
      <w:lvlJc w:val="left"/>
      <w:pPr>
        <w:ind w:left="6523" w:hanging="120"/>
      </w:pPr>
      <w:rPr>
        <w:rFonts w:hint="default"/>
        <w:lang w:val="pt-PT" w:eastAsia="en-US" w:bidi="ar-SA"/>
      </w:rPr>
    </w:lvl>
    <w:lvl w:ilvl="8" w:tplc="6BB6A832">
      <w:numFmt w:val="bullet"/>
      <w:lvlText w:val="•"/>
      <w:lvlJc w:val="left"/>
      <w:pPr>
        <w:ind w:left="7421" w:hanging="120"/>
      </w:pPr>
      <w:rPr>
        <w:rFonts w:hint="default"/>
        <w:lang w:val="pt-PT" w:eastAsia="en-US" w:bidi="ar-SA"/>
      </w:rPr>
    </w:lvl>
  </w:abstractNum>
  <w:abstractNum w:abstractNumId="12">
    <w:nsid w:val="68FB378B"/>
    <w:multiLevelType w:val="hybridMultilevel"/>
    <w:tmpl w:val="3884737A"/>
    <w:lvl w:ilvl="0" w:tplc="B37891FA">
      <w:start w:val="1"/>
      <w:numFmt w:val="upperRoman"/>
      <w:lvlText w:val="%1"/>
      <w:lvlJc w:val="left"/>
      <w:pPr>
        <w:ind w:left="124" w:hanging="1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BCA9A84">
      <w:numFmt w:val="bullet"/>
      <w:lvlText w:val="•"/>
      <w:lvlJc w:val="left"/>
      <w:pPr>
        <w:ind w:left="1029" w:hanging="120"/>
      </w:pPr>
      <w:rPr>
        <w:rFonts w:hint="default"/>
        <w:lang w:val="pt-PT" w:eastAsia="en-US" w:bidi="ar-SA"/>
      </w:rPr>
    </w:lvl>
    <w:lvl w:ilvl="2" w:tplc="42341DEE">
      <w:numFmt w:val="bullet"/>
      <w:lvlText w:val="•"/>
      <w:lvlJc w:val="left"/>
      <w:pPr>
        <w:ind w:left="1939" w:hanging="120"/>
      </w:pPr>
      <w:rPr>
        <w:rFonts w:hint="default"/>
        <w:lang w:val="pt-PT" w:eastAsia="en-US" w:bidi="ar-SA"/>
      </w:rPr>
    </w:lvl>
    <w:lvl w:ilvl="3" w:tplc="A20894D2">
      <w:numFmt w:val="bullet"/>
      <w:lvlText w:val="•"/>
      <w:lvlJc w:val="left"/>
      <w:pPr>
        <w:ind w:left="2849" w:hanging="120"/>
      </w:pPr>
      <w:rPr>
        <w:rFonts w:hint="default"/>
        <w:lang w:val="pt-PT" w:eastAsia="en-US" w:bidi="ar-SA"/>
      </w:rPr>
    </w:lvl>
    <w:lvl w:ilvl="4" w:tplc="AE184008">
      <w:numFmt w:val="bullet"/>
      <w:lvlText w:val="•"/>
      <w:lvlJc w:val="left"/>
      <w:pPr>
        <w:ind w:left="3758" w:hanging="120"/>
      </w:pPr>
      <w:rPr>
        <w:rFonts w:hint="default"/>
        <w:lang w:val="pt-PT" w:eastAsia="en-US" w:bidi="ar-SA"/>
      </w:rPr>
    </w:lvl>
    <w:lvl w:ilvl="5" w:tplc="CD6AF932">
      <w:numFmt w:val="bullet"/>
      <w:lvlText w:val="•"/>
      <w:lvlJc w:val="left"/>
      <w:pPr>
        <w:ind w:left="4668" w:hanging="120"/>
      </w:pPr>
      <w:rPr>
        <w:rFonts w:hint="default"/>
        <w:lang w:val="pt-PT" w:eastAsia="en-US" w:bidi="ar-SA"/>
      </w:rPr>
    </w:lvl>
    <w:lvl w:ilvl="6" w:tplc="810E8F3A">
      <w:numFmt w:val="bullet"/>
      <w:lvlText w:val="•"/>
      <w:lvlJc w:val="left"/>
      <w:pPr>
        <w:ind w:left="5578" w:hanging="120"/>
      </w:pPr>
      <w:rPr>
        <w:rFonts w:hint="default"/>
        <w:lang w:val="pt-PT" w:eastAsia="en-US" w:bidi="ar-SA"/>
      </w:rPr>
    </w:lvl>
    <w:lvl w:ilvl="7" w:tplc="308A78DA">
      <w:numFmt w:val="bullet"/>
      <w:lvlText w:val="•"/>
      <w:lvlJc w:val="left"/>
      <w:pPr>
        <w:ind w:left="6487" w:hanging="120"/>
      </w:pPr>
      <w:rPr>
        <w:rFonts w:hint="default"/>
        <w:lang w:val="pt-PT" w:eastAsia="en-US" w:bidi="ar-SA"/>
      </w:rPr>
    </w:lvl>
    <w:lvl w:ilvl="8" w:tplc="B5949938">
      <w:numFmt w:val="bullet"/>
      <w:lvlText w:val="•"/>
      <w:lvlJc w:val="left"/>
      <w:pPr>
        <w:ind w:left="7397" w:hanging="120"/>
      </w:pPr>
      <w:rPr>
        <w:rFonts w:hint="default"/>
        <w:lang w:val="pt-PT" w:eastAsia="en-US" w:bidi="ar-SA"/>
      </w:rPr>
    </w:lvl>
  </w:abstractNum>
  <w:abstractNum w:abstractNumId="13">
    <w:nsid w:val="6A910E5D"/>
    <w:multiLevelType w:val="hybridMultilevel"/>
    <w:tmpl w:val="828833E0"/>
    <w:lvl w:ilvl="0" w:tplc="96584CB8">
      <w:start w:val="1"/>
      <w:numFmt w:val="upperRoman"/>
      <w:lvlText w:val="%1)"/>
      <w:lvlJc w:val="left"/>
      <w:pPr>
        <w:ind w:left="316" w:hanging="192"/>
      </w:pPr>
      <w:rPr>
        <w:rFonts w:ascii="Arial MT" w:eastAsia="Arial MT" w:hAnsi="Arial MT" w:cs="Arial MT" w:hint="default"/>
        <w:b w:val="0"/>
        <w:bCs w:val="0"/>
        <w:i w:val="0"/>
        <w:iCs w:val="0"/>
        <w:spacing w:val="-4"/>
        <w:w w:val="100"/>
        <w:sz w:val="22"/>
        <w:szCs w:val="22"/>
        <w:lang w:val="pt-PT" w:eastAsia="en-US" w:bidi="ar-SA"/>
      </w:rPr>
    </w:lvl>
    <w:lvl w:ilvl="1" w:tplc="7E16B87A">
      <w:numFmt w:val="bullet"/>
      <w:lvlText w:val="•"/>
      <w:lvlJc w:val="left"/>
      <w:pPr>
        <w:ind w:left="1209" w:hanging="192"/>
      </w:pPr>
      <w:rPr>
        <w:rFonts w:hint="default"/>
        <w:lang w:val="pt-PT" w:eastAsia="en-US" w:bidi="ar-SA"/>
      </w:rPr>
    </w:lvl>
    <w:lvl w:ilvl="2" w:tplc="A9688B48">
      <w:numFmt w:val="bullet"/>
      <w:lvlText w:val="•"/>
      <w:lvlJc w:val="left"/>
      <w:pPr>
        <w:ind w:left="2099" w:hanging="192"/>
      </w:pPr>
      <w:rPr>
        <w:rFonts w:hint="default"/>
        <w:lang w:val="pt-PT" w:eastAsia="en-US" w:bidi="ar-SA"/>
      </w:rPr>
    </w:lvl>
    <w:lvl w:ilvl="3" w:tplc="D0583CCC">
      <w:numFmt w:val="bullet"/>
      <w:lvlText w:val="•"/>
      <w:lvlJc w:val="left"/>
      <w:pPr>
        <w:ind w:left="2989" w:hanging="192"/>
      </w:pPr>
      <w:rPr>
        <w:rFonts w:hint="default"/>
        <w:lang w:val="pt-PT" w:eastAsia="en-US" w:bidi="ar-SA"/>
      </w:rPr>
    </w:lvl>
    <w:lvl w:ilvl="4" w:tplc="C7548330">
      <w:numFmt w:val="bullet"/>
      <w:lvlText w:val="•"/>
      <w:lvlJc w:val="left"/>
      <w:pPr>
        <w:ind w:left="3878" w:hanging="192"/>
      </w:pPr>
      <w:rPr>
        <w:rFonts w:hint="default"/>
        <w:lang w:val="pt-PT" w:eastAsia="en-US" w:bidi="ar-SA"/>
      </w:rPr>
    </w:lvl>
    <w:lvl w:ilvl="5" w:tplc="720A658C">
      <w:numFmt w:val="bullet"/>
      <w:lvlText w:val="•"/>
      <w:lvlJc w:val="left"/>
      <w:pPr>
        <w:ind w:left="4768" w:hanging="192"/>
      </w:pPr>
      <w:rPr>
        <w:rFonts w:hint="default"/>
        <w:lang w:val="pt-PT" w:eastAsia="en-US" w:bidi="ar-SA"/>
      </w:rPr>
    </w:lvl>
    <w:lvl w:ilvl="6" w:tplc="3C4CAF78">
      <w:numFmt w:val="bullet"/>
      <w:lvlText w:val="•"/>
      <w:lvlJc w:val="left"/>
      <w:pPr>
        <w:ind w:left="5658" w:hanging="192"/>
      </w:pPr>
      <w:rPr>
        <w:rFonts w:hint="default"/>
        <w:lang w:val="pt-PT" w:eastAsia="en-US" w:bidi="ar-SA"/>
      </w:rPr>
    </w:lvl>
    <w:lvl w:ilvl="7" w:tplc="261A307E">
      <w:numFmt w:val="bullet"/>
      <w:lvlText w:val="•"/>
      <w:lvlJc w:val="left"/>
      <w:pPr>
        <w:ind w:left="6547" w:hanging="192"/>
      </w:pPr>
      <w:rPr>
        <w:rFonts w:hint="default"/>
        <w:lang w:val="pt-PT" w:eastAsia="en-US" w:bidi="ar-SA"/>
      </w:rPr>
    </w:lvl>
    <w:lvl w:ilvl="8" w:tplc="D8FA9050">
      <w:numFmt w:val="bullet"/>
      <w:lvlText w:val="•"/>
      <w:lvlJc w:val="left"/>
      <w:pPr>
        <w:ind w:left="7437" w:hanging="192"/>
      </w:pPr>
      <w:rPr>
        <w:rFonts w:hint="default"/>
        <w:lang w:val="pt-PT" w:eastAsia="en-US" w:bidi="ar-SA"/>
      </w:rPr>
    </w:lvl>
  </w:abstractNum>
  <w:abstractNum w:abstractNumId="14">
    <w:nsid w:val="6D616ADA"/>
    <w:multiLevelType w:val="hybridMultilevel"/>
    <w:tmpl w:val="D57A301E"/>
    <w:lvl w:ilvl="0" w:tplc="5F3E29C0">
      <w:start w:val="1"/>
      <w:numFmt w:val="upperRoman"/>
      <w:lvlText w:val="%1"/>
      <w:lvlJc w:val="left"/>
      <w:pPr>
        <w:ind w:left="124" w:hanging="12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418E362">
      <w:numFmt w:val="bullet"/>
      <w:lvlText w:val="•"/>
      <w:lvlJc w:val="left"/>
      <w:pPr>
        <w:ind w:left="1029" w:hanging="125"/>
      </w:pPr>
      <w:rPr>
        <w:rFonts w:hint="default"/>
        <w:lang w:val="pt-PT" w:eastAsia="en-US" w:bidi="ar-SA"/>
      </w:rPr>
    </w:lvl>
    <w:lvl w:ilvl="2" w:tplc="C946FC50">
      <w:numFmt w:val="bullet"/>
      <w:lvlText w:val="•"/>
      <w:lvlJc w:val="left"/>
      <w:pPr>
        <w:ind w:left="1939" w:hanging="125"/>
      </w:pPr>
      <w:rPr>
        <w:rFonts w:hint="default"/>
        <w:lang w:val="pt-PT" w:eastAsia="en-US" w:bidi="ar-SA"/>
      </w:rPr>
    </w:lvl>
    <w:lvl w:ilvl="3" w:tplc="103A0806">
      <w:numFmt w:val="bullet"/>
      <w:lvlText w:val="•"/>
      <w:lvlJc w:val="left"/>
      <w:pPr>
        <w:ind w:left="2849" w:hanging="125"/>
      </w:pPr>
      <w:rPr>
        <w:rFonts w:hint="default"/>
        <w:lang w:val="pt-PT" w:eastAsia="en-US" w:bidi="ar-SA"/>
      </w:rPr>
    </w:lvl>
    <w:lvl w:ilvl="4" w:tplc="2A0A3FB0">
      <w:numFmt w:val="bullet"/>
      <w:lvlText w:val="•"/>
      <w:lvlJc w:val="left"/>
      <w:pPr>
        <w:ind w:left="3758" w:hanging="125"/>
      </w:pPr>
      <w:rPr>
        <w:rFonts w:hint="default"/>
        <w:lang w:val="pt-PT" w:eastAsia="en-US" w:bidi="ar-SA"/>
      </w:rPr>
    </w:lvl>
    <w:lvl w:ilvl="5" w:tplc="967C8542">
      <w:numFmt w:val="bullet"/>
      <w:lvlText w:val="•"/>
      <w:lvlJc w:val="left"/>
      <w:pPr>
        <w:ind w:left="4668" w:hanging="125"/>
      </w:pPr>
      <w:rPr>
        <w:rFonts w:hint="default"/>
        <w:lang w:val="pt-PT" w:eastAsia="en-US" w:bidi="ar-SA"/>
      </w:rPr>
    </w:lvl>
    <w:lvl w:ilvl="6" w:tplc="ACFE27CC">
      <w:numFmt w:val="bullet"/>
      <w:lvlText w:val="•"/>
      <w:lvlJc w:val="left"/>
      <w:pPr>
        <w:ind w:left="5578" w:hanging="125"/>
      </w:pPr>
      <w:rPr>
        <w:rFonts w:hint="default"/>
        <w:lang w:val="pt-PT" w:eastAsia="en-US" w:bidi="ar-SA"/>
      </w:rPr>
    </w:lvl>
    <w:lvl w:ilvl="7" w:tplc="2B82619A">
      <w:numFmt w:val="bullet"/>
      <w:lvlText w:val="•"/>
      <w:lvlJc w:val="left"/>
      <w:pPr>
        <w:ind w:left="6487" w:hanging="125"/>
      </w:pPr>
      <w:rPr>
        <w:rFonts w:hint="default"/>
        <w:lang w:val="pt-PT" w:eastAsia="en-US" w:bidi="ar-SA"/>
      </w:rPr>
    </w:lvl>
    <w:lvl w:ilvl="8" w:tplc="D9AAD79A">
      <w:numFmt w:val="bullet"/>
      <w:lvlText w:val="•"/>
      <w:lvlJc w:val="left"/>
      <w:pPr>
        <w:ind w:left="7397" w:hanging="125"/>
      </w:pPr>
      <w:rPr>
        <w:rFonts w:hint="default"/>
        <w:lang w:val="pt-PT" w:eastAsia="en-US" w:bidi="ar-SA"/>
      </w:rPr>
    </w:lvl>
  </w:abstractNum>
  <w:abstractNum w:abstractNumId="15">
    <w:nsid w:val="757026E4"/>
    <w:multiLevelType w:val="hybridMultilevel"/>
    <w:tmpl w:val="47FE6A28"/>
    <w:lvl w:ilvl="0" w:tplc="E92E2A72">
      <w:start w:val="1"/>
      <w:numFmt w:val="upperRoman"/>
      <w:lvlText w:val="%1"/>
      <w:lvlJc w:val="left"/>
      <w:pPr>
        <w:ind w:left="124" w:hanging="17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A290E9C8">
      <w:numFmt w:val="bullet"/>
      <w:lvlText w:val="•"/>
      <w:lvlJc w:val="left"/>
      <w:pPr>
        <w:ind w:left="1029" w:hanging="173"/>
      </w:pPr>
      <w:rPr>
        <w:rFonts w:hint="default"/>
        <w:lang w:val="pt-PT" w:eastAsia="en-US" w:bidi="ar-SA"/>
      </w:rPr>
    </w:lvl>
    <w:lvl w:ilvl="2" w:tplc="316C8076">
      <w:numFmt w:val="bullet"/>
      <w:lvlText w:val="•"/>
      <w:lvlJc w:val="left"/>
      <w:pPr>
        <w:ind w:left="1939" w:hanging="173"/>
      </w:pPr>
      <w:rPr>
        <w:rFonts w:hint="default"/>
        <w:lang w:val="pt-PT" w:eastAsia="en-US" w:bidi="ar-SA"/>
      </w:rPr>
    </w:lvl>
    <w:lvl w:ilvl="3" w:tplc="96AA6A98">
      <w:numFmt w:val="bullet"/>
      <w:lvlText w:val="•"/>
      <w:lvlJc w:val="left"/>
      <w:pPr>
        <w:ind w:left="2849" w:hanging="173"/>
      </w:pPr>
      <w:rPr>
        <w:rFonts w:hint="default"/>
        <w:lang w:val="pt-PT" w:eastAsia="en-US" w:bidi="ar-SA"/>
      </w:rPr>
    </w:lvl>
    <w:lvl w:ilvl="4" w:tplc="D10C337C">
      <w:numFmt w:val="bullet"/>
      <w:lvlText w:val="•"/>
      <w:lvlJc w:val="left"/>
      <w:pPr>
        <w:ind w:left="3758" w:hanging="173"/>
      </w:pPr>
      <w:rPr>
        <w:rFonts w:hint="default"/>
        <w:lang w:val="pt-PT" w:eastAsia="en-US" w:bidi="ar-SA"/>
      </w:rPr>
    </w:lvl>
    <w:lvl w:ilvl="5" w:tplc="A446A946">
      <w:numFmt w:val="bullet"/>
      <w:lvlText w:val="•"/>
      <w:lvlJc w:val="left"/>
      <w:pPr>
        <w:ind w:left="4668" w:hanging="173"/>
      </w:pPr>
      <w:rPr>
        <w:rFonts w:hint="default"/>
        <w:lang w:val="pt-PT" w:eastAsia="en-US" w:bidi="ar-SA"/>
      </w:rPr>
    </w:lvl>
    <w:lvl w:ilvl="6" w:tplc="6EEE35D4">
      <w:numFmt w:val="bullet"/>
      <w:lvlText w:val="•"/>
      <w:lvlJc w:val="left"/>
      <w:pPr>
        <w:ind w:left="5578" w:hanging="173"/>
      </w:pPr>
      <w:rPr>
        <w:rFonts w:hint="default"/>
        <w:lang w:val="pt-PT" w:eastAsia="en-US" w:bidi="ar-SA"/>
      </w:rPr>
    </w:lvl>
    <w:lvl w:ilvl="7" w:tplc="7A741DEC">
      <w:numFmt w:val="bullet"/>
      <w:lvlText w:val="•"/>
      <w:lvlJc w:val="left"/>
      <w:pPr>
        <w:ind w:left="6487" w:hanging="173"/>
      </w:pPr>
      <w:rPr>
        <w:rFonts w:hint="default"/>
        <w:lang w:val="pt-PT" w:eastAsia="en-US" w:bidi="ar-SA"/>
      </w:rPr>
    </w:lvl>
    <w:lvl w:ilvl="8" w:tplc="4B86DE6E">
      <w:numFmt w:val="bullet"/>
      <w:lvlText w:val="•"/>
      <w:lvlJc w:val="left"/>
      <w:pPr>
        <w:ind w:left="7397" w:hanging="173"/>
      </w:pPr>
      <w:rPr>
        <w:rFonts w:hint="default"/>
        <w:lang w:val="pt-PT" w:eastAsia="en-US" w:bidi="ar-SA"/>
      </w:rPr>
    </w:lvl>
  </w:abstractNum>
  <w:abstractNum w:abstractNumId="16">
    <w:nsid w:val="7FC211D8"/>
    <w:multiLevelType w:val="hybridMultilevel"/>
    <w:tmpl w:val="71F4404C"/>
    <w:lvl w:ilvl="0" w:tplc="F404E21C">
      <w:start w:val="1"/>
      <w:numFmt w:val="upperRoman"/>
      <w:lvlText w:val="%1"/>
      <w:lvlJc w:val="left"/>
      <w:pPr>
        <w:ind w:left="124" w:hanging="16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B1ED6EA">
      <w:numFmt w:val="bullet"/>
      <w:lvlText w:val="•"/>
      <w:lvlJc w:val="left"/>
      <w:pPr>
        <w:ind w:left="1029" w:hanging="168"/>
      </w:pPr>
      <w:rPr>
        <w:rFonts w:hint="default"/>
        <w:lang w:val="pt-PT" w:eastAsia="en-US" w:bidi="ar-SA"/>
      </w:rPr>
    </w:lvl>
    <w:lvl w:ilvl="2" w:tplc="61C09512">
      <w:numFmt w:val="bullet"/>
      <w:lvlText w:val="•"/>
      <w:lvlJc w:val="left"/>
      <w:pPr>
        <w:ind w:left="1939" w:hanging="168"/>
      </w:pPr>
      <w:rPr>
        <w:rFonts w:hint="default"/>
        <w:lang w:val="pt-PT" w:eastAsia="en-US" w:bidi="ar-SA"/>
      </w:rPr>
    </w:lvl>
    <w:lvl w:ilvl="3" w:tplc="47E4572E">
      <w:numFmt w:val="bullet"/>
      <w:lvlText w:val="•"/>
      <w:lvlJc w:val="left"/>
      <w:pPr>
        <w:ind w:left="2849" w:hanging="168"/>
      </w:pPr>
      <w:rPr>
        <w:rFonts w:hint="default"/>
        <w:lang w:val="pt-PT" w:eastAsia="en-US" w:bidi="ar-SA"/>
      </w:rPr>
    </w:lvl>
    <w:lvl w:ilvl="4" w:tplc="DECA8796">
      <w:numFmt w:val="bullet"/>
      <w:lvlText w:val="•"/>
      <w:lvlJc w:val="left"/>
      <w:pPr>
        <w:ind w:left="3758" w:hanging="168"/>
      </w:pPr>
      <w:rPr>
        <w:rFonts w:hint="default"/>
        <w:lang w:val="pt-PT" w:eastAsia="en-US" w:bidi="ar-SA"/>
      </w:rPr>
    </w:lvl>
    <w:lvl w:ilvl="5" w:tplc="FC74A09C">
      <w:numFmt w:val="bullet"/>
      <w:lvlText w:val="•"/>
      <w:lvlJc w:val="left"/>
      <w:pPr>
        <w:ind w:left="4668" w:hanging="168"/>
      </w:pPr>
      <w:rPr>
        <w:rFonts w:hint="default"/>
        <w:lang w:val="pt-PT" w:eastAsia="en-US" w:bidi="ar-SA"/>
      </w:rPr>
    </w:lvl>
    <w:lvl w:ilvl="6" w:tplc="31ACE4C2">
      <w:numFmt w:val="bullet"/>
      <w:lvlText w:val="•"/>
      <w:lvlJc w:val="left"/>
      <w:pPr>
        <w:ind w:left="5578" w:hanging="168"/>
      </w:pPr>
      <w:rPr>
        <w:rFonts w:hint="default"/>
        <w:lang w:val="pt-PT" w:eastAsia="en-US" w:bidi="ar-SA"/>
      </w:rPr>
    </w:lvl>
    <w:lvl w:ilvl="7" w:tplc="ABF8F24C">
      <w:numFmt w:val="bullet"/>
      <w:lvlText w:val="•"/>
      <w:lvlJc w:val="left"/>
      <w:pPr>
        <w:ind w:left="6487" w:hanging="168"/>
      </w:pPr>
      <w:rPr>
        <w:rFonts w:hint="default"/>
        <w:lang w:val="pt-PT" w:eastAsia="en-US" w:bidi="ar-SA"/>
      </w:rPr>
    </w:lvl>
    <w:lvl w:ilvl="8" w:tplc="EBB86F9A">
      <w:numFmt w:val="bullet"/>
      <w:lvlText w:val="•"/>
      <w:lvlJc w:val="left"/>
      <w:pPr>
        <w:ind w:left="7397" w:hanging="168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15"/>
  </w:num>
  <w:num w:numId="3">
    <w:abstractNumId w:val="11"/>
  </w:num>
  <w:num w:numId="4">
    <w:abstractNumId w:val="7"/>
  </w:num>
  <w:num w:numId="5">
    <w:abstractNumId w:val="5"/>
  </w:num>
  <w:num w:numId="6">
    <w:abstractNumId w:val="3"/>
  </w:num>
  <w:num w:numId="7">
    <w:abstractNumId w:val="16"/>
  </w:num>
  <w:num w:numId="8">
    <w:abstractNumId w:val="1"/>
  </w:num>
  <w:num w:numId="9">
    <w:abstractNumId w:val="12"/>
  </w:num>
  <w:num w:numId="10">
    <w:abstractNumId w:val="8"/>
  </w:num>
  <w:num w:numId="11">
    <w:abstractNumId w:val="14"/>
  </w:num>
  <w:num w:numId="12">
    <w:abstractNumId w:val="10"/>
  </w:num>
  <w:num w:numId="13">
    <w:abstractNumId w:val="9"/>
  </w:num>
  <w:num w:numId="14">
    <w:abstractNumId w:val="6"/>
  </w:num>
  <w:num w:numId="15">
    <w:abstractNumId w:val="13"/>
  </w:num>
  <w:num w:numId="16">
    <w:abstractNumId w:val="0"/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4355C9"/>
    <w:rsid w:val="00035444"/>
    <w:rsid w:val="00057978"/>
    <w:rsid w:val="000B52FD"/>
    <w:rsid w:val="001630FA"/>
    <w:rsid w:val="00192D0D"/>
    <w:rsid w:val="002D3E9D"/>
    <w:rsid w:val="004355C9"/>
    <w:rsid w:val="0051133C"/>
    <w:rsid w:val="00531687"/>
    <w:rsid w:val="00560034"/>
    <w:rsid w:val="00704F2C"/>
    <w:rsid w:val="0091055D"/>
    <w:rsid w:val="009B04D5"/>
    <w:rsid w:val="00C46E10"/>
    <w:rsid w:val="00CC3D28"/>
    <w:rsid w:val="00CF0285"/>
    <w:rsid w:val="00E51024"/>
    <w:rsid w:val="00EB764B"/>
    <w:rsid w:val="00FE6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0285"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rsid w:val="00CF0285"/>
    <w:pPr>
      <w:spacing w:before="95"/>
      <w:ind w:left="372" w:hanging="248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F028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CF0285"/>
    <w:pPr>
      <w:ind w:left="124"/>
    </w:pPr>
  </w:style>
  <w:style w:type="paragraph" w:styleId="PargrafodaLista">
    <w:name w:val="List Paragraph"/>
    <w:basedOn w:val="Normal"/>
    <w:uiPriority w:val="1"/>
    <w:qFormat/>
    <w:rsid w:val="00CF0285"/>
    <w:pPr>
      <w:spacing w:before="105"/>
      <w:ind w:left="124"/>
      <w:jc w:val="both"/>
    </w:pPr>
  </w:style>
  <w:style w:type="paragraph" w:customStyle="1" w:styleId="TableParagraph">
    <w:name w:val="Table Paragraph"/>
    <w:basedOn w:val="Normal"/>
    <w:uiPriority w:val="1"/>
    <w:qFormat/>
    <w:rsid w:val="00CF028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1779</Words>
  <Characters>9610</Characters>
  <Application>Microsoft Office Word</Application>
  <DocSecurity>0</DocSecurity>
  <Lines>80</Lines>
  <Paragraphs>22</Paragraphs>
  <ScaleCrop>false</ScaleCrop>
  <Company/>
  <LinksUpToDate>false</LinksUpToDate>
  <CharactersWithSpaces>11367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alessandra.ferreira</cp:lastModifiedBy>
  <cp:revision>17</cp:revision>
  <dcterms:created xsi:type="dcterms:W3CDTF">2025-08-22T18:55:00Z</dcterms:created>
  <dcterms:modified xsi:type="dcterms:W3CDTF">2026-07-08T20:40:00Z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2025-08-22T00:00:00Z</vt:filetime>
  </property>
  <property fmtid="{D5CDD505-2E9C-101B-9397-08002B2CF9AE}" pid="5" name="Producer">
    <vt:lpwstr>www.ilovepdf.com</vt:lpwstr>
  </property>
</Properties>
</file>