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800" w:lineRule="auto"/>
        <w:jc w:val="center"/>
        <w:rPr>
          <w:rFonts w:ascii="Cabin" w:cs="Cabin" w:eastAsia="Cabin" w:hAnsi="Cabin"/>
        </w:rPr>
      </w:pPr>
      <w:r w:rsidDel="00000000" w:rsidR="00000000" w:rsidRPr="00000000">
        <w:rPr>
          <w:rFonts w:ascii="Cabin" w:cs="Cabin" w:eastAsia="Cabin" w:hAnsi="Cabin"/>
        </w:rPr>
        <w:drawing>
          <wp:inline distB="114300" distT="114300" distL="114300" distR="114300">
            <wp:extent cx="1423988" cy="835944"/>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423988" cy="835944"/>
                    </a:xfrm>
                    <a:prstGeom prst="rect"/>
                    <a:ln/>
                  </pic:spPr>
                </pic:pic>
              </a:graphicData>
            </a:graphic>
          </wp:inline>
        </w:drawing>
      </w:r>
      <w:r w:rsidDel="00000000" w:rsidR="00000000" w:rsidRPr="00000000">
        <w:rPr>
          <w:rFonts w:ascii="Cabin" w:cs="Cabin" w:eastAsia="Cabin" w:hAnsi="Cabin"/>
        </w:rPr>
        <w:drawing>
          <wp:inline distB="114300" distT="114300" distL="114300" distR="114300">
            <wp:extent cx="2073147" cy="808037"/>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073147" cy="808037"/>
                    </a:xfrm>
                    <a:prstGeom prst="rect"/>
                    <a:ln/>
                  </pic:spPr>
                </pic:pic>
              </a:graphicData>
            </a:graphic>
          </wp:inline>
        </w:drawing>
      </w:r>
      <w:r w:rsidDel="00000000" w:rsidR="00000000" w:rsidRPr="00000000">
        <w:rPr>
          <w:rtl w:val="0"/>
        </w:rPr>
      </w:r>
    </w:p>
    <w:tbl>
      <w:tblPr>
        <w:tblStyle w:val="Table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513"/>
        <w:gridCol w:w="4513"/>
        <w:tblGridChange w:id="0">
          <w:tblGrid>
            <w:gridCol w:w="4513"/>
            <w:gridCol w:w="4513"/>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2">
            <w:pPr>
              <w:jc w:val="center"/>
              <w:rPr>
                <w:rFonts w:ascii="Cabin" w:cs="Cabin" w:eastAsia="Cabin" w:hAnsi="Cabi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3">
            <w:pPr>
              <w:jc w:val="center"/>
              <w:rPr>
                <w:rFonts w:ascii="Cabin" w:cs="Cabin" w:eastAsia="Cabin" w:hAnsi="Cabin"/>
              </w:rPr>
            </w:pPr>
            <w:r w:rsidDel="00000000" w:rsidR="00000000" w:rsidRPr="00000000">
              <w:rPr>
                <w:rtl w:val="0"/>
              </w:rPr>
            </w:r>
          </w:p>
        </w:tc>
      </w:tr>
    </w:tbl>
    <w:p w:rsidR="00000000" w:rsidDel="00000000" w:rsidP="00000000" w:rsidRDefault="00000000" w:rsidRPr="00000000" w14:paraId="00000004">
      <w:pPr>
        <w:spacing w:before="900" w:lineRule="auto"/>
        <w:rPr>
          <w:rFonts w:ascii="Cabin" w:cs="Cabin" w:eastAsia="Cabin" w:hAnsi="Cabin"/>
        </w:rPr>
      </w:pPr>
      <w:r w:rsidDel="00000000" w:rsidR="00000000" w:rsidRPr="00000000">
        <w:rPr>
          <w:rtl w:val="0"/>
        </w:rPr>
      </w:r>
    </w:p>
    <w:p w:rsidR="00000000" w:rsidDel="00000000" w:rsidP="00000000" w:rsidRDefault="00000000" w:rsidRPr="00000000" w14:paraId="00000005">
      <w:pPr>
        <w:spacing w:after="200" w:lineRule="auto"/>
        <w:jc w:val="center"/>
        <w:rPr>
          <w:rFonts w:ascii="Cabin" w:cs="Cabin" w:eastAsia="Cabin" w:hAnsi="Cabin"/>
          <w:b w:val="1"/>
          <w:bCs w:val="1"/>
          <w:color w:val="2e7d32"/>
        </w:rPr>
      </w:pPr>
      <w:r w:rsidDel="00000000" w:rsidR="00000000" w:rsidRPr="00000000">
        <w:rPr>
          <w:rFonts w:ascii="Cabin" w:cs="Cabin" w:eastAsia="Cabin" w:hAnsi="Cabin"/>
          <w:b w:val="1"/>
          <w:bCs w:val="1"/>
          <w:color w:val="2e7d32"/>
          <w:sz w:val="28"/>
          <w:szCs w:val="28"/>
          <w:rtl w:val="0"/>
        </w:rPr>
        <w:t xml:space="preserve">MODELO PARA ELABORAÇÃO DO</w:t>
      </w:r>
      <w:r w:rsidDel="00000000" w:rsidR="00000000" w:rsidRPr="00000000">
        <w:rPr>
          <w:rtl w:val="0"/>
        </w:rPr>
      </w:r>
    </w:p>
    <w:p w:rsidR="00000000" w:rsidDel="00000000" w:rsidP="00000000" w:rsidRDefault="00000000" w:rsidRPr="00000000" w14:paraId="00000006">
      <w:pPr>
        <w:spacing w:after="100" w:lineRule="auto"/>
        <w:jc w:val="center"/>
        <w:rPr>
          <w:rFonts w:ascii="Cabin" w:cs="Cabin" w:eastAsia="Cabin" w:hAnsi="Cabin"/>
        </w:rPr>
      </w:pPr>
      <w:r w:rsidDel="00000000" w:rsidR="00000000" w:rsidRPr="00000000">
        <w:rPr>
          <w:rFonts w:ascii="Cabin" w:cs="Cabin" w:eastAsia="Cabin" w:hAnsi="Cabin"/>
          <w:b w:val="1"/>
          <w:bCs w:val="1"/>
          <w:color w:val="1b5e20"/>
          <w:sz w:val="48"/>
          <w:szCs w:val="48"/>
          <w:rtl w:val="0"/>
        </w:rPr>
        <w:t xml:space="preserve">1º PLANO DE GOVERNO ABERTO</w:t>
      </w:r>
      <w:r w:rsidDel="00000000" w:rsidR="00000000" w:rsidRPr="00000000">
        <w:rPr>
          <w:rtl w:val="0"/>
        </w:rPr>
      </w:r>
    </w:p>
    <w:p w:rsidR="00000000" w:rsidDel="00000000" w:rsidP="00000000" w:rsidRDefault="00000000" w:rsidRPr="00000000" w14:paraId="00000007">
      <w:pPr>
        <w:spacing w:after="400" w:lineRule="auto"/>
        <w:jc w:val="center"/>
        <w:rPr>
          <w:rFonts w:ascii="Cabin" w:cs="Cabin" w:eastAsia="Cabin" w:hAnsi="Cabin"/>
        </w:rPr>
      </w:pPr>
      <w:r w:rsidDel="00000000" w:rsidR="00000000" w:rsidRPr="00000000">
        <w:rPr>
          <w:rFonts w:ascii="Cabin" w:cs="Cabin" w:eastAsia="Cabin" w:hAnsi="Cabin"/>
          <w:b w:val="1"/>
          <w:bCs w:val="1"/>
          <w:color w:val="1b5e20"/>
          <w:sz w:val="48"/>
          <w:szCs w:val="48"/>
          <w:rtl w:val="0"/>
        </w:rPr>
        <w:t xml:space="preserve">MUNICIPAL</w:t>
      </w:r>
      <w:r w:rsidDel="00000000" w:rsidR="00000000" w:rsidRPr="00000000">
        <w:rPr>
          <w:rtl w:val="0"/>
        </w:rPr>
      </w:r>
    </w:p>
    <w:p w:rsidR="00000000" w:rsidDel="00000000" w:rsidP="00000000" w:rsidRDefault="00000000" w:rsidRPr="00000000" w14:paraId="00000008">
      <w:pPr>
        <w:pBdr>
          <w:bottom w:color="f9a825" w:space="4" w:sz="6" w:val="single"/>
        </w:pBdr>
        <w:spacing w:after="400" w:lineRule="auto"/>
        <w:jc w:val="center"/>
        <w:rPr>
          <w:rFonts w:ascii="Cabin" w:cs="Cabin" w:eastAsia="Cabin" w:hAnsi="Cabin"/>
        </w:rPr>
      </w:pPr>
      <w:r w:rsidDel="00000000" w:rsidR="00000000" w:rsidRPr="00000000">
        <w:rPr>
          <w:rtl w:val="0"/>
        </w:rPr>
      </w:r>
    </w:p>
    <w:p w:rsidR="00000000" w:rsidDel="00000000" w:rsidP="00000000" w:rsidRDefault="00000000" w:rsidRPr="00000000" w14:paraId="00000009">
      <w:pPr>
        <w:spacing w:after="100" w:lineRule="auto"/>
        <w:jc w:val="center"/>
        <w:rPr>
          <w:rFonts w:ascii="Cabin" w:cs="Cabin" w:eastAsia="Cabin" w:hAnsi="Cabin"/>
        </w:rPr>
      </w:pPr>
      <w:r w:rsidDel="00000000" w:rsidR="00000000" w:rsidRPr="00000000">
        <w:rPr>
          <w:rFonts w:ascii="Cabin" w:cs="Cabin" w:eastAsia="Cabin" w:hAnsi="Cabin"/>
          <w:color w:val="555555"/>
          <w:sz w:val="22"/>
          <w:szCs w:val="22"/>
          <w:rtl w:val="0"/>
        </w:rPr>
        <w:t xml:space="preserve">Baseado na metodologia da</w:t>
      </w:r>
      <w:r w:rsidDel="00000000" w:rsidR="00000000" w:rsidRPr="00000000">
        <w:rPr>
          <w:rFonts w:ascii="Cabin" w:cs="Cabin" w:eastAsia="Cabin" w:hAnsi="Cabin"/>
          <w:i w:val="1"/>
          <w:iCs w:val="1"/>
          <w:color w:val="555555"/>
          <w:sz w:val="22"/>
          <w:szCs w:val="22"/>
          <w:rtl w:val="0"/>
        </w:rPr>
        <w:t xml:space="preserve"> Open Government Partnership</w:t>
      </w:r>
      <w:r w:rsidDel="00000000" w:rsidR="00000000" w:rsidRPr="00000000">
        <w:rPr>
          <w:rFonts w:ascii="Cabin" w:cs="Cabin" w:eastAsia="Cabin" w:hAnsi="Cabin"/>
          <w:color w:val="555555"/>
          <w:sz w:val="22"/>
          <w:szCs w:val="22"/>
          <w:rtl w:val="0"/>
        </w:rPr>
        <w:t xml:space="preserve"> (OGP)</w:t>
      </w:r>
      <w:r w:rsidDel="00000000" w:rsidR="00000000" w:rsidRPr="00000000">
        <w:rPr>
          <w:rtl w:val="0"/>
        </w:rPr>
      </w:r>
    </w:p>
    <w:p w:rsidR="00000000" w:rsidDel="00000000" w:rsidP="00000000" w:rsidRDefault="00000000" w:rsidRPr="00000000" w14:paraId="0000000A">
      <w:pPr>
        <w:spacing w:after="60" w:lineRule="auto"/>
        <w:jc w:val="center"/>
        <w:rPr>
          <w:rFonts w:ascii="Cabin" w:cs="Cabin" w:eastAsia="Cabin" w:hAnsi="Cabin"/>
        </w:rPr>
      </w:pPr>
      <w:r w:rsidDel="00000000" w:rsidR="00000000" w:rsidRPr="00000000">
        <w:rPr>
          <w:rFonts w:ascii="Cabin" w:cs="Cabin" w:eastAsia="Cabin" w:hAnsi="Cabin"/>
          <w:color w:val="555555"/>
          <w:sz w:val="22"/>
          <w:szCs w:val="22"/>
          <w:rtl w:val="0"/>
        </w:rPr>
        <w:t xml:space="preserve">Programa de </w:t>
      </w:r>
      <w:r w:rsidDel="00000000" w:rsidR="00000000" w:rsidRPr="00000000">
        <w:rPr>
          <w:rFonts w:ascii="Cabin" w:cs="Cabin" w:eastAsia="Cabin" w:hAnsi="Cabin"/>
          <w:i w:val="1"/>
          <w:iCs w:val="1"/>
          <w:color w:val="555555"/>
          <w:sz w:val="22"/>
          <w:szCs w:val="22"/>
          <w:rtl w:val="0"/>
        </w:rPr>
        <w:t xml:space="preserve">Compliance</w:t>
      </w:r>
      <w:r w:rsidDel="00000000" w:rsidR="00000000" w:rsidRPr="00000000">
        <w:rPr>
          <w:rFonts w:ascii="Cabin" w:cs="Cabin" w:eastAsia="Cabin" w:hAnsi="Cabin"/>
          <w:color w:val="555555"/>
          <w:sz w:val="22"/>
          <w:szCs w:val="22"/>
          <w:rtl w:val="0"/>
        </w:rPr>
        <w:t xml:space="preserve"> Público Municipal – Estado de Goiás</w:t>
      </w:r>
      <w:r w:rsidDel="00000000" w:rsidR="00000000" w:rsidRPr="00000000">
        <w:rPr>
          <w:rtl w:val="0"/>
        </w:rPr>
      </w:r>
    </w:p>
    <w:p w:rsidR="00000000" w:rsidDel="00000000" w:rsidP="00000000" w:rsidRDefault="00000000" w:rsidRPr="00000000" w14:paraId="0000000B">
      <w:pPr>
        <w:spacing w:before="600" w:lineRule="auto"/>
        <w:rPr>
          <w:rFonts w:ascii="Cabin" w:cs="Cabin" w:eastAsia="Cabin" w:hAnsi="Cabin"/>
        </w:rPr>
      </w:pPr>
      <w:r w:rsidDel="00000000" w:rsidR="00000000" w:rsidRPr="00000000">
        <w:rPr>
          <w:rtl w:val="0"/>
        </w:rPr>
      </w:r>
    </w:p>
    <w:p w:rsidR="00000000" w:rsidDel="00000000" w:rsidP="00000000" w:rsidRDefault="00000000" w:rsidRPr="00000000" w14:paraId="0000000C">
      <w:pPr>
        <w:jc w:val="center"/>
        <w:rPr>
          <w:rFonts w:ascii="Cabin" w:cs="Cabin" w:eastAsia="Cabin" w:hAnsi="Cabin"/>
        </w:rPr>
      </w:pPr>
      <w:r w:rsidDel="00000000" w:rsidR="00000000" w:rsidRPr="00000000">
        <w:rPr>
          <w:rFonts w:ascii="Cabin" w:cs="Cabin" w:eastAsia="Cabin" w:hAnsi="Cabin"/>
          <w:color w:val="666666"/>
          <w:sz w:val="22"/>
          <w:szCs w:val="22"/>
          <w:rtl w:val="0"/>
        </w:rPr>
        <w:t xml:space="preserve">Município: ______________________________</w:t>
      </w:r>
      <w:r w:rsidDel="00000000" w:rsidR="00000000" w:rsidRPr="00000000">
        <w:rPr>
          <w:rtl w:val="0"/>
        </w:rPr>
      </w:r>
    </w:p>
    <w:p w:rsidR="00000000" w:rsidDel="00000000" w:rsidP="00000000" w:rsidRDefault="00000000" w:rsidRPr="00000000" w14:paraId="0000000D">
      <w:pPr>
        <w:spacing w:before="200" w:lineRule="auto"/>
        <w:rPr>
          <w:rFonts w:ascii="Cabin" w:cs="Cabin" w:eastAsia="Cabin" w:hAnsi="Cabin"/>
        </w:rPr>
      </w:pPr>
      <w:r w:rsidDel="00000000" w:rsidR="00000000" w:rsidRPr="00000000">
        <w:rPr>
          <w:rtl w:val="0"/>
        </w:rPr>
      </w:r>
    </w:p>
    <w:p w:rsidR="00000000" w:rsidDel="00000000" w:rsidP="00000000" w:rsidRDefault="00000000" w:rsidRPr="00000000" w14:paraId="0000000E">
      <w:pPr>
        <w:jc w:val="center"/>
        <w:rPr>
          <w:rFonts w:ascii="Cabin" w:cs="Cabin" w:eastAsia="Cabin" w:hAnsi="Cabin"/>
        </w:rPr>
        <w:sectPr>
          <w:pgSz w:h="16838" w:w="11906" w:orient="portrait"/>
          <w:pgMar w:bottom="1440" w:top="1440" w:left="1440" w:right="1440" w:header="708" w:footer="708"/>
          <w:pgNumType w:start="1"/>
        </w:sectPr>
      </w:pPr>
      <w:r w:rsidDel="00000000" w:rsidR="00000000" w:rsidRPr="00000000">
        <w:rPr>
          <w:rFonts w:ascii="Cabin" w:cs="Cabin" w:eastAsia="Cabin" w:hAnsi="Cabin"/>
          <w:color w:val="666666"/>
          <w:sz w:val="22"/>
          <w:szCs w:val="22"/>
          <w:rtl w:val="0"/>
        </w:rPr>
        <w:t xml:space="preserve">Período do Plano: ____/____  a  ____/____</w:t>
      </w:r>
      <w:r w:rsidDel="00000000" w:rsidR="00000000" w:rsidRPr="00000000">
        <w:rPr>
          <w:rtl w:val="0"/>
        </w:rPr>
      </w:r>
    </w:p>
    <w:p w:rsidR="00000000" w:rsidDel="00000000" w:rsidP="00000000" w:rsidRDefault="00000000" w:rsidRPr="00000000" w14:paraId="0000000F">
      <w:pPr>
        <w:pStyle w:val="Heading1"/>
        <w:pBdr>
          <w:bottom w:color="f9a825" w:space="4" w:sz="4" w:val="single"/>
        </w:pBdr>
        <w:rPr>
          <w:rFonts w:ascii="Cabin" w:cs="Cabin" w:eastAsia="Cabin" w:hAnsi="Cabin"/>
        </w:rPr>
      </w:pPr>
      <w:bookmarkStart w:colFirst="0" w:colLast="0" w:name="_heading=h.g6jzq6f9834w" w:id="0"/>
      <w:bookmarkEnd w:id="0"/>
      <w:r w:rsidDel="00000000" w:rsidR="00000000" w:rsidRPr="00000000">
        <w:rPr>
          <w:rFonts w:ascii="Cabin" w:cs="Cabin" w:eastAsia="Cabin" w:hAnsi="Cabin"/>
          <w:rtl w:val="0"/>
        </w:rPr>
        <w:t xml:space="preserve">SUMÁRIO</w:t>
      </w:r>
    </w:p>
    <w:sdt>
      <w:sdtPr>
        <w:id w:val="-631909382"/>
        <w:docPartObj>
          <w:docPartGallery w:val="Table of Contents"/>
          <w:docPartUnique w:val="1"/>
        </w:docPartObj>
      </w:sdtPr>
      <w:sdtContent>
        <w:p w:rsidR="00000000" w:rsidDel="00000000" w:rsidP="00000000" w:rsidRDefault="00000000" w:rsidRPr="00000000" w14:paraId="00000010">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1. APRESENTAÇÃO</w:t>
              <w:tab/>
              <w:t xml:space="preserve">3</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2. O QUE É GOVERNO ABERTO E A METODOLOGIA OGP</w:t>
              <w:tab/>
              <w:t xml:space="preserve">4</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2.1. Valores Fundamentais</w:t>
              <w:tab/>
              <w:t xml:space="preserve">4</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3. VISÃO ESTRATÉGICA DE GOVERNO ABERTO MUNICIPAL</w:t>
              <w:tab/>
              <w:t xml:space="preserve">5</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3.1. Informações Gerais</w:t>
              <w:tab/>
              <w:t xml:space="preserve">5</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3.2. Contexto e Visão de Longo Prazo</w:t>
              <w:tab/>
              <w:t xml:space="preserve">5</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4. PROCESSO DE COCRIAÇÃO DO PLANO DE AÇÃO</w:t>
              <w:tab/>
              <w:t xml:space="preserve">7</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4.1. Fases do Processo de Cocriação</w:t>
              <w:tab/>
              <w:t xml:space="preserve">7</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4.2. Atores Envolvidos e Espaços de Participação</w:t>
              <w:tab/>
              <w:t xml:space="preserve">7</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5. COMPROMISSOS DE GOVERNO ABERTO</w:t>
              <w:tab/>
              <w:t xml:space="preserve">8</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5.1. Compromisso 1</w:t>
              <w:tab/>
              <w:t xml:space="preserve">8</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5.2. Compromisso 2</w:t>
              <w:tab/>
              <w:t xml:space="preserve">10</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5.3. Compromisso 3</w:t>
              <w:tab/>
              <w:t xml:space="preserve">12</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5t1ho5pg8j26">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5.4. Compromisso 4</w:t>
              <w:tab/>
              <w:t xml:space="preserve">14</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6. GOVERNANÇA E MONITORAMENTO</w:t>
              <w:tab/>
              <w:t xml:space="preserve">16</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6.1. Estrutura de Governança</w:t>
              <w:tab/>
              <w:t xml:space="preserve">16</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before="6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6.2. Mecanismos de Participação Contínua</w:t>
              <w:tab/>
              <w:t xml:space="preserve">16</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7. CRONOGRAMA GERAL</w:t>
              <w:tab/>
              <w:t xml:space="preserve">17</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8. ENDOSSO E VALIDAÇÃO</w:t>
              <w:tab/>
              <w:t xml:space="preserve">18</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ANEXO I – CARDÁPIO DE AÇÕES DE GOVERNO ABERTO</w:t>
              <w:tab/>
              <w:t xml:space="preserve">19</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before="6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
            <w:r w:rsidDel="00000000" w:rsidR="00000000" w:rsidRPr="00000000">
              <w:rPr>
                <w:rFonts w:ascii="Cabin" w:cs="Cabin" w:eastAsia="Cabin" w:hAnsi="Cabin"/>
                <w:b w:val="0"/>
                <w:bCs w:val="0"/>
                <w:i w:val="0"/>
                <w:iCs w:val="0"/>
                <w:smallCaps w:val="0"/>
                <w:strike w:val="0"/>
                <w:color w:val="000000"/>
                <w:sz w:val="22"/>
                <w:szCs w:val="22"/>
                <w:u w:val="none"/>
                <w:shd w:fill="auto" w:val="clear"/>
                <w:vertAlign w:val="baseline"/>
                <w:rtl w:val="0"/>
              </w:rPr>
              <w:t xml:space="preserve">ANEXO II – GLOSSÁRIO</w:t>
              <w:tab/>
              <w:t xml:space="preserve">23</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5">
      <w:pPr>
        <w:pStyle w:val="Title"/>
        <w:rPr/>
      </w:pPr>
      <w:bookmarkStart w:colFirst="0" w:colLast="0" w:name="_heading=h.6gpcxv99gzit" w:id="1"/>
      <w:bookmarkEnd w:id="1"/>
      <w:r w:rsidDel="00000000" w:rsidR="00000000" w:rsidRPr="00000000">
        <w:br w:type="page"/>
      </w:r>
      <w:r w:rsidDel="00000000" w:rsidR="00000000" w:rsidRPr="00000000">
        <w:rPr>
          <w:rtl w:val="0"/>
        </w:rPr>
      </w:r>
    </w:p>
    <w:p w:rsidR="00000000" w:rsidDel="00000000" w:rsidP="00000000" w:rsidRDefault="00000000" w:rsidRPr="00000000" w14:paraId="00000026">
      <w:pPr>
        <w:pStyle w:val="Heading1"/>
        <w:rPr>
          <w:rFonts w:ascii="Cabin" w:cs="Cabin" w:eastAsia="Cabin" w:hAnsi="Cabin"/>
        </w:rPr>
      </w:pPr>
      <w:r w:rsidDel="00000000" w:rsidR="00000000" w:rsidRPr="00000000">
        <w:rPr>
          <w:rFonts w:ascii="Cabin" w:cs="Cabin" w:eastAsia="Cabin" w:hAnsi="Cabin"/>
          <w:rtl w:val="0"/>
        </w:rPr>
        <w:t xml:space="preserve">1. APRESENTAÇÃO</w:t>
      </w:r>
    </w:p>
    <w:p w:rsidR="00000000" w:rsidDel="00000000" w:rsidP="00000000" w:rsidRDefault="00000000" w:rsidRPr="00000000" w14:paraId="00000027">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Este documento constitui o modelo para a elaboração do Primeiro Plano de Governo Aberto Municipal, desenvolvido no âmbito do Programa de </w:t>
      </w:r>
      <w:r w:rsidDel="00000000" w:rsidR="00000000" w:rsidRPr="00000000">
        <w:rPr>
          <w:rFonts w:ascii="Cabin" w:cs="Cabin" w:eastAsia="Cabin" w:hAnsi="Cabin"/>
          <w:i w:val="1"/>
          <w:iCs w:val="1"/>
          <w:color w:val="333333"/>
          <w:sz w:val="22"/>
          <w:szCs w:val="22"/>
          <w:rtl w:val="0"/>
        </w:rPr>
        <w:t xml:space="preserve">Compliance</w:t>
      </w:r>
      <w:r w:rsidDel="00000000" w:rsidR="00000000" w:rsidRPr="00000000">
        <w:rPr>
          <w:rFonts w:ascii="Cabin" w:cs="Cabin" w:eastAsia="Cabin" w:hAnsi="Cabin"/>
          <w:color w:val="333333"/>
          <w:sz w:val="22"/>
          <w:szCs w:val="22"/>
          <w:rtl w:val="0"/>
        </w:rPr>
        <w:t xml:space="preserve"> Público Municipal do Estado de Goiás, utilizando a metodologia da </w:t>
      </w:r>
      <w:r w:rsidDel="00000000" w:rsidR="00000000" w:rsidRPr="00000000">
        <w:rPr>
          <w:rFonts w:ascii="Cabin" w:cs="Cabin" w:eastAsia="Cabin" w:hAnsi="Cabin"/>
          <w:i w:val="1"/>
          <w:iCs w:val="1"/>
          <w:color w:val="333333"/>
          <w:sz w:val="22"/>
          <w:szCs w:val="22"/>
          <w:rtl w:val="0"/>
        </w:rPr>
        <w:t xml:space="preserve">Open Government Partnership</w:t>
      </w:r>
      <w:r w:rsidDel="00000000" w:rsidR="00000000" w:rsidRPr="00000000">
        <w:rPr>
          <w:rFonts w:ascii="Cabin" w:cs="Cabin" w:eastAsia="Cabin" w:hAnsi="Cabin"/>
          <w:color w:val="333333"/>
          <w:sz w:val="22"/>
          <w:szCs w:val="22"/>
          <w:rtl w:val="0"/>
        </w:rPr>
        <w:t xml:space="preserve"> (OGP) como referência.</w:t>
      </w:r>
      <w:r w:rsidDel="00000000" w:rsidR="00000000" w:rsidRPr="00000000">
        <w:rPr>
          <w:rtl w:val="0"/>
        </w:rPr>
      </w:r>
    </w:p>
    <w:p w:rsidR="00000000" w:rsidDel="00000000" w:rsidP="00000000" w:rsidRDefault="00000000" w:rsidRPr="00000000" w14:paraId="00000028">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O Plano de Governo Aberto Municipal é um instrumento que reúne compromissos cocriados entre governo e sociedade civil, voltados a promover transparência, participação social, responsabilização (</w:t>
      </w:r>
      <w:r w:rsidDel="00000000" w:rsidR="00000000" w:rsidRPr="00000000">
        <w:rPr>
          <w:rFonts w:ascii="Cabin" w:cs="Cabin" w:eastAsia="Cabin" w:hAnsi="Cabin"/>
          <w:i w:val="1"/>
          <w:iCs w:val="1"/>
          <w:color w:val="333333"/>
          <w:sz w:val="22"/>
          <w:szCs w:val="22"/>
          <w:rtl w:val="0"/>
        </w:rPr>
        <w:t xml:space="preserve">accountability</w:t>
      </w:r>
      <w:r w:rsidDel="00000000" w:rsidR="00000000" w:rsidRPr="00000000">
        <w:rPr>
          <w:rFonts w:ascii="Cabin" w:cs="Cabin" w:eastAsia="Cabin" w:hAnsi="Cabin"/>
          <w:color w:val="333333"/>
          <w:sz w:val="22"/>
          <w:szCs w:val="22"/>
          <w:rtl w:val="0"/>
        </w:rPr>
        <w:t xml:space="preserve">) e inovação na gestão pública local.</w:t>
      </w:r>
      <w:r w:rsidDel="00000000" w:rsidR="00000000" w:rsidRPr="00000000">
        <w:rPr>
          <w:rtl w:val="0"/>
        </w:rPr>
      </w:r>
    </w:p>
    <w:p w:rsidR="00000000" w:rsidDel="00000000" w:rsidP="00000000" w:rsidRDefault="00000000" w:rsidRPr="00000000" w14:paraId="00000029">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Este modelo foi construído com base no </w:t>
      </w:r>
      <w:r w:rsidDel="00000000" w:rsidR="00000000" w:rsidRPr="00000000">
        <w:rPr>
          <w:rFonts w:ascii="Cabin" w:cs="Cabin" w:eastAsia="Cabin" w:hAnsi="Cabin"/>
          <w:i w:val="1"/>
          <w:iCs w:val="1"/>
          <w:color w:val="333333"/>
          <w:sz w:val="22"/>
          <w:szCs w:val="22"/>
          <w:rtl w:val="0"/>
        </w:rPr>
        <w:t xml:space="preserve">Playbook</w:t>
      </w:r>
      <w:r w:rsidDel="00000000" w:rsidR="00000000" w:rsidRPr="00000000">
        <w:rPr>
          <w:rFonts w:ascii="Cabin" w:cs="Cabin" w:eastAsia="Cabin" w:hAnsi="Cabin"/>
          <w:color w:val="333333"/>
          <w:sz w:val="22"/>
          <w:szCs w:val="22"/>
          <w:rtl w:val="0"/>
        </w:rPr>
        <w:t xml:space="preserve"> de Cocriação e no Manual da OGP Local, adaptado à realidade dos municípios goianos. Ele orienta as equipes municipais e os parceiros da sociedade civil em todas as etapas: desde a preparação e definição de problemas, passando pela cocriação de soluções, até a implementação, monitoramento e avaliação dos compromissos.</w:t>
      </w:r>
      <w:r w:rsidDel="00000000" w:rsidR="00000000" w:rsidRPr="00000000">
        <w:rPr>
          <w:rtl w:val="0"/>
        </w:rPr>
      </w:r>
    </w:p>
    <w:tbl>
      <w:tblPr>
        <w:tblStyle w:val="Table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1565c0" w:space="0" w:sz="6" w:val="single"/>
              <w:bottom w:color="000000" w:space="0" w:sz="0" w:val="nil"/>
              <w:right w:color="000000" w:space="0" w:sz="0" w:val="nil"/>
            </w:tcBorders>
            <w:shd w:fill="e3f2fd" w:val="clear"/>
            <w:tcMar>
              <w:top w:w="100.0" w:type="dxa"/>
              <w:left w:w="160.0" w:type="dxa"/>
              <w:bottom w:w="100.0" w:type="dxa"/>
              <w:right w:w="160.0" w:type="dxa"/>
            </w:tcMar>
          </w:tcPr>
          <w:p w:rsidR="00000000" w:rsidDel="00000000" w:rsidP="00000000" w:rsidRDefault="00000000" w:rsidRPr="00000000" w14:paraId="0000002A">
            <w:pPr>
              <w:spacing w:line="276" w:lineRule="auto"/>
              <w:rPr>
                <w:rFonts w:ascii="Cabin" w:cs="Cabin" w:eastAsia="Cabin" w:hAnsi="Cabin"/>
              </w:rPr>
            </w:pPr>
            <w:r w:rsidDel="00000000" w:rsidR="00000000" w:rsidRPr="00000000">
              <w:rPr>
                <w:rFonts w:ascii="Cabin" w:cs="Cabin" w:eastAsia="Cabin" w:hAnsi="Cabin"/>
                <w:color w:val="333333"/>
                <w:sz w:val="20"/>
                <w:szCs w:val="20"/>
                <w:rtl w:val="0"/>
              </w:rPr>
              <w:t xml:space="preserve">Objetivo: Fornecer um roteiro prático e modular para que municípios goianos elaborem seus planos de governo aberto de forma participativa, transparente e alinhada à metodologia internacional da OGP.</w:t>
            </w:r>
            <w:r w:rsidDel="00000000" w:rsidR="00000000" w:rsidRPr="00000000">
              <w:rPr>
                <w:rtl w:val="0"/>
              </w:rPr>
            </w:r>
          </w:p>
        </w:tc>
      </w:tr>
    </w:tbl>
    <w:p w:rsidR="00000000" w:rsidDel="00000000" w:rsidP="00000000" w:rsidRDefault="00000000" w:rsidRPr="00000000" w14:paraId="0000002B">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02C">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2. O QUE É GOVERNO ABERTO E A METODOLOGIA OGP</w:t>
      </w:r>
      <w:r w:rsidDel="00000000" w:rsidR="00000000" w:rsidRPr="00000000">
        <w:rPr>
          <w:rtl w:val="0"/>
        </w:rPr>
      </w:r>
    </w:p>
    <w:p w:rsidR="00000000" w:rsidDel="00000000" w:rsidP="00000000" w:rsidRDefault="00000000" w:rsidRPr="00000000" w14:paraId="0000002D">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A </w:t>
      </w:r>
      <w:r w:rsidDel="00000000" w:rsidR="00000000" w:rsidRPr="00000000">
        <w:rPr>
          <w:rFonts w:ascii="Cabin" w:cs="Cabin" w:eastAsia="Cabin" w:hAnsi="Cabin"/>
          <w:i w:val="1"/>
          <w:iCs w:val="1"/>
          <w:color w:val="333333"/>
          <w:sz w:val="22"/>
          <w:szCs w:val="22"/>
          <w:rtl w:val="0"/>
        </w:rPr>
        <w:t xml:space="preserve">Open Government Partnership</w:t>
      </w:r>
      <w:r w:rsidDel="00000000" w:rsidR="00000000" w:rsidRPr="00000000">
        <w:rPr>
          <w:rFonts w:ascii="Cabin" w:cs="Cabin" w:eastAsia="Cabin" w:hAnsi="Cabin"/>
          <w:color w:val="333333"/>
          <w:sz w:val="22"/>
          <w:szCs w:val="22"/>
          <w:rtl w:val="0"/>
        </w:rPr>
        <w:t xml:space="preserve"> (OGP) é uma iniciativa multilateral que desenvolveu uma metodologia consolidada para promoção de governança transparente, responsiva, participativa e inclusiva. Através do programa OGP Local, essa metodologia foi adaptada para governos subnacionais</w:t>
      </w:r>
      <w:r w:rsidDel="00000000" w:rsidR="00000000" w:rsidRPr="00000000">
        <w:rPr>
          <w:rFonts w:ascii="Cabin" w:cs="Cabin" w:eastAsia="Cabin" w:hAnsi="Cabin"/>
          <w:color w:val="333333"/>
          <w:rtl w:val="0"/>
        </w:rPr>
        <w:t xml:space="preserve">, </w:t>
      </w:r>
      <w:r w:rsidDel="00000000" w:rsidR="00000000" w:rsidRPr="00000000">
        <w:rPr>
          <w:rFonts w:ascii="Cabin" w:cs="Cabin" w:eastAsia="Cabin" w:hAnsi="Cabin"/>
          <w:color w:val="333333"/>
          <w:sz w:val="22"/>
          <w:szCs w:val="22"/>
          <w:rtl w:val="0"/>
        </w:rPr>
        <w:t xml:space="preserve">estados, municípios e regiões</w:t>
      </w:r>
      <w:r w:rsidDel="00000000" w:rsidR="00000000" w:rsidRPr="00000000">
        <w:rPr>
          <w:rFonts w:ascii="Cabin" w:cs="Cabin" w:eastAsia="Cabin" w:hAnsi="Cabin"/>
          <w:color w:val="333333"/>
          <w:rtl w:val="0"/>
        </w:rPr>
        <w:t xml:space="preserve">,</w:t>
      </w:r>
      <w:r w:rsidDel="00000000" w:rsidR="00000000" w:rsidRPr="00000000">
        <w:rPr>
          <w:rFonts w:ascii="Cabin" w:cs="Cabin" w:eastAsia="Cabin" w:hAnsi="Cabin"/>
          <w:color w:val="333333"/>
          <w:sz w:val="22"/>
          <w:szCs w:val="22"/>
          <w:rtl w:val="0"/>
        </w:rPr>
        <w:t xml:space="preserve"> em todo o mundo.</w:t>
      </w:r>
      <w:r w:rsidDel="00000000" w:rsidR="00000000" w:rsidRPr="00000000">
        <w:rPr>
          <w:rtl w:val="0"/>
        </w:rPr>
      </w:r>
    </w:p>
    <w:p w:rsidR="00000000" w:rsidDel="00000000" w:rsidP="00000000" w:rsidRDefault="00000000" w:rsidRPr="00000000" w14:paraId="0000002E">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O Programa de </w:t>
      </w:r>
      <w:r w:rsidDel="00000000" w:rsidR="00000000" w:rsidRPr="00000000">
        <w:rPr>
          <w:rFonts w:ascii="Cabin" w:cs="Cabin" w:eastAsia="Cabin" w:hAnsi="Cabin"/>
          <w:i w:val="1"/>
          <w:iCs w:val="1"/>
          <w:color w:val="333333"/>
          <w:sz w:val="22"/>
          <w:szCs w:val="22"/>
          <w:rtl w:val="0"/>
        </w:rPr>
        <w:t xml:space="preserve">Compliance</w:t>
      </w:r>
      <w:r w:rsidDel="00000000" w:rsidR="00000000" w:rsidRPr="00000000">
        <w:rPr>
          <w:rFonts w:ascii="Cabin" w:cs="Cabin" w:eastAsia="Cabin" w:hAnsi="Cabin"/>
          <w:color w:val="333333"/>
          <w:sz w:val="22"/>
          <w:szCs w:val="22"/>
          <w:rtl w:val="0"/>
        </w:rPr>
        <w:t xml:space="preserve"> Público Municipal do Estado de Goiás adota essa metodologia como referência para apoiar os municípios goianos na construção de seus planos de governo aberto, promovendo integridade, transparência e participação cidadã na gestão pública local.</w:t>
      </w:r>
      <w:r w:rsidDel="00000000" w:rsidR="00000000" w:rsidRPr="00000000">
        <w:rPr>
          <w:rtl w:val="0"/>
        </w:rPr>
      </w:r>
    </w:p>
    <w:p w:rsidR="00000000" w:rsidDel="00000000" w:rsidP="00000000" w:rsidRDefault="00000000" w:rsidRPr="00000000" w14:paraId="0000002F">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2.1. Valores Fundamentais</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pPr>
      <w:r w:rsidDel="00000000" w:rsidR="00000000" w:rsidRPr="00000000">
        <w:rPr>
          <w:rFonts w:ascii="Cabin" w:cs="Cabin" w:eastAsia="Cabin" w:hAnsi="Cabin"/>
          <w:b w:val="1"/>
          <w:bCs w:val="1"/>
          <w:i w:val="0"/>
          <w:iCs w:val="0"/>
          <w:smallCaps w:val="0"/>
          <w:strike w:val="0"/>
          <w:color w:val="000000"/>
          <w:sz w:val="22"/>
          <w:szCs w:val="22"/>
          <w:u w:val="none"/>
          <w:shd w:fill="auto" w:val="clear"/>
          <w:vertAlign w:val="baseline"/>
          <w:rtl w:val="0"/>
        </w:rPr>
        <w:t xml:space="preserve">Transparência:</w:t>
      </w: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 Informações governamentais abertas, detalhadas, oportunas e acessíveis ao público.</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pPr>
      <w:r w:rsidDel="00000000" w:rsidR="00000000" w:rsidRPr="00000000">
        <w:rPr>
          <w:rFonts w:ascii="Cabin" w:cs="Cabin" w:eastAsia="Cabin" w:hAnsi="Cabin"/>
          <w:b w:val="1"/>
          <w:bCs w:val="1"/>
          <w:i w:val="0"/>
          <w:iCs w:val="0"/>
          <w:smallCaps w:val="0"/>
          <w:strike w:val="0"/>
          <w:color w:val="000000"/>
          <w:sz w:val="22"/>
          <w:szCs w:val="22"/>
          <w:u w:val="none"/>
          <w:shd w:fill="auto" w:val="clear"/>
          <w:vertAlign w:val="baseline"/>
          <w:rtl w:val="0"/>
        </w:rPr>
        <w:t xml:space="preserve">Participação Social e Inclusão:</w:t>
      </w: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 Governos mobilizam cidadãos para contribuir com insumos que levem a uma governança mais responsiva e eficaz.</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pPr>
      <w:r w:rsidDel="00000000" w:rsidR="00000000" w:rsidRPr="00000000">
        <w:rPr>
          <w:rFonts w:ascii="Cabin" w:cs="Cabin" w:eastAsia="Cabin" w:hAnsi="Cabin"/>
          <w:b w:val="1"/>
          <w:bCs w:val="1"/>
          <w:i w:val="1"/>
          <w:iCs w:val="1"/>
          <w:smallCaps w:val="0"/>
          <w:strike w:val="0"/>
          <w:color w:val="000000"/>
          <w:sz w:val="22"/>
          <w:szCs w:val="22"/>
          <w:u w:val="none"/>
          <w:shd w:fill="auto" w:val="clear"/>
          <w:vertAlign w:val="baseline"/>
          <w:rtl w:val="0"/>
        </w:rPr>
        <w:t xml:space="preserve">Accountability</w:t>
      </w:r>
      <w:r w:rsidDel="00000000" w:rsidR="00000000" w:rsidRPr="00000000">
        <w:rPr>
          <w:rFonts w:ascii="Cabin" w:cs="Cabin" w:eastAsia="Cabin" w:hAnsi="Cabin"/>
          <w:b w:val="1"/>
          <w:bCs w:val="1"/>
          <w:i w:val="0"/>
          <w:iCs w:val="0"/>
          <w:smallCaps w:val="0"/>
          <w:strike w:val="0"/>
          <w:color w:val="000000"/>
          <w:sz w:val="22"/>
          <w:szCs w:val="22"/>
          <w:u w:val="none"/>
          <w:shd w:fill="auto" w:val="clear"/>
          <w:vertAlign w:val="baseline"/>
          <w:rtl w:val="0"/>
        </w:rPr>
        <w:t xml:space="preserve"> (Respons</w:t>
      </w:r>
      <w:r w:rsidDel="00000000" w:rsidR="00000000" w:rsidRPr="00000000">
        <w:rPr>
          <w:rFonts w:ascii="Cabin" w:cs="Cabin" w:eastAsia="Cabin" w:hAnsi="Cabin"/>
          <w:b w:val="1"/>
          <w:bCs w:val="1"/>
          <w:rtl w:val="0"/>
        </w:rPr>
        <w:t xml:space="preserve">ividade, prestação de contas</w:t>
      </w:r>
      <w:r w:rsidDel="00000000" w:rsidR="00000000" w:rsidRPr="00000000">
        <w:rPr>
          <w:rFonts w:ascii="Cabin" w:cs="Cabin" w:eastAsia="Cabin" w:hAnsi="Cabin"/>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 Mecanismos que exigem que agentes públicos justifiquem suas ações e aceitem responsabilidade.</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pPr>
      <w:r w:rsidDel="00000000" w:rsidR="00000000" w:rsidRPr="00000000">
        <w:rPr>
          <w:rFonts w:ascii="Cabin" w:cs="Cabin" w:eastAsia="Cabin" w:hAnsi="Cabin"/>
          <w:b w:val="1"/>
          <w:bCs w:val="1"/>
          <w:i w:val="0"/>
          <w:iCs w:val="0"/>
          <w:smallCaps w:val="0"/>
          <w:strike w:val="0"/>
          <w:color w:val="000000"/>
          <w:sz w:val="22"/>
          <w:szCs w:val="22"/>
          <w:u w:val="none"/>
          <w:shd w:fill="auto" w:val="clear"/>
          <w:vertAlign w:val="baseline"/>
          <w:rtl w:val="0"/>
        </w:rPr>
        <w:t xml:space="preserve">Tecnologia e Inovação: </w:t>
      </w: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Valor transversal que </w:t>
      </w:r>
      <w:r w:rsidDel="00000000" w:rsidR="00000000" w:rsidRPr="00000000">
        <w:rPr>
          <w:rFonts w:ascii="Cabin" w:cs="Cabin" w:eastAsia="Cabin" w:hAnsi="Cabin"/>
          <w:rtl w:val="0"/>
        </w:rPr>
        <w:t xml:space="preserve">impulsiona a transparência, a participação social e inclusão e a prestação de contas.</w:t>
      </w:r>
      <w:r w:rsidDel="00000000" w:rsidR="00000000" w:rsidRPr="00000000">
        <w:rPr>
          <w:rtl w:val="0"/>
        </w:rPr>
      </w:r>
    </w:p>
    <w:p w:rsidR="00000000" w:rsidDel="00000000" w:rsidP="00000000" w:rsidRDefault="00000000" w:rsidRPr="00000000" w14:paraId="00000034">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035">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3. VISÃO ESTRATÉGICA DE GOVERNO ABERTO MUNICIPAL</w:t>
      </w:r>
      <w:r w:rsidDel="00000000" w:rsidR="00000000" w:rsidRPr="00000000">
        <w:rPr>
          <w:rtl w:val="0"/>
        </w:rPr>
      </w:r>
    </w:p>
    <w:p w:rsidR="00000000" w:rsidDel="00000000" w:rsidP="00000000" w:rsidRDefault="00000000" w:rsidRPr="00000000" w14:paraId="00000036">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A Visão Estratégica é a narrativa orientadora do Plano de Ação. Ela descreve a visão de longo prazo do município para governo aberto e os objetivos que se pretende alcançar durante o período do plano.</w:t>
      </w:r>
      <w:r w:rsidDel="00000000" w:rsidR="00000000" w:rsidRPr="00000000">
        <w:rPr>
          <w:rtl w:val="0"/>
        </w:rPr>
      </w:r>
    </w:p>
    <w:tbl>
      <w:tblPr>
        <w:tblStyle w:val="Table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2e7d32" w:space="0" w:sz="6" w:val="single"/>
              <w:bottom w:color="000000" w:space="0" w:sz="0" w:val="nil"/>
              <w:right w:color="000000" w:space="0" w:sz="0" w:val="nil"/>
            </w:tcBorders>
            <w:shd w:fill="e8f5e9" w:val="clear"/>
            <w:tcMar>
              <w:top w:w="100.0" w:type="dxa"/>
              <w:left w:w="160.0" w:type="dxa"/>
              <w:bottom w:w="100.0" w:type="dxa"/>
              <w:right w:w="160.0" w:type="dxa"/>
            </w:tcMar>
          </w:tcPr>
          <w:p w:rsidR="00000000" w:rsidDel="00000000" w:rsidP="00000000" w:rsidRDefault="00000000" w:rsidRPr="00000000" w14:paraId="00000037">
            <w:pPr>
              <w:spacing w:line="276" w:lineRule="auto"/>
              <w:rPr>
                <w:rFonts w:ascii="Cabin" w:cs="Cabin" w:eastAsia="Cabin" w:hAnsi="Cabin"/>
              </w:rPr>
            </w:pPr>
            <w:r w:rsidDel="00000000" w:rsidR="00000000" w:rsidRPr="00000000">
              <w:rPr>
                <w:rFonts w:ascii="Cabin" w:cs="Cabin" w:eastAsia="Cabin" w:hAnsi="Cabin"/>
                <w:color w:val="333333"/>
                <w:sz w:val="20"/>
                <w:szCs w:val="20"/>
                <w:rtl w:val="0"/>
              </w:rPr>
              <w:t xml:space="preserve">A Visão Estratégica deve ser cocriada com atores governamentais e não governamentais e descrever os mecanismos de participação, monitoramento e avaliação.</w:t>
            </w:r>
            <w:r w:rsidDel="00000000" w:rsidR="00000000" w:rsidRPr="00000000">
              <w:rPr>
                <w:rtl w:val="0"/>
              </w:rPr>
            </w:r>
          </w:p>
        </w:tc>
      </w:tr>
    </w:tbl>
    <w:p w:rsidR="00000000" w:rsidDel="00000000" w:rsidP="00000000" w:rsidRDefault="00000000" w:rsidRPr="00000000" w14:paraId="00000038">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39">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3.1. Informações Gerais</w:t>
      </w:r>
      <w:r w:rsidDel="00000000" w:rsidR="00000000" w:rsidRPr="00000000">
        <w:rPr>
          <w:rtl w:val="0"/>
        </w:rPr>
      </w:r>
    </w:p>
    <w:p w:rsidR="00000000" w:rsidDel="00000000" w:rsidP="00000000" w:rsidRDefault="00000000" w:rsidRPr="00000000" w14:paraId="0000003A">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Nome do Município:</w:t>
      </w:r>
      <w:r w:rsidDel="00000000" w:rsidR="00000000" w:rsidRPr="00000000">
        <w:rPr>
          <w:rtl w:val="0"/>
        </w:rPr>
      </w:r>
    </w:p>
    <w:tbl>
      <w:tblPr>
        <w:tblStyle w:val="Table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3B">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[Inserir nome do município]</w:t>
            </w:r>
            <w:r w:rsidDel="00000000" w:rsidR="00000000" w:rsidRPr="00000000">
              <w:rPr>
                <w:rtl w:val="0"/>
              </w:rPr>
            </w:r>
          </w:p>
        </w:tc>
      </w:tr>
    </w:tbl>
    <w:p w:rsidR="00000000" w:rsidDel="00000000" w:rsidP="00000000" w:rsidRDefault="00000000" w:rsidRPr="00000000" w14:paraId="0000003C">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3D">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Estado:</w:t>
      </w:r>
      <w:r w:rsidDel="00000000" w:rsidR="00000000" w:rsidRPr="00000000">
        <w:rPr>
          <w:rtl w:val="0"/>
        </w:rPr>
      </w:r>
    </w:p>
    <w:p w:rsidR="00000000" w:rsidDel="00000000" w:rsidP="00000000" w:rsidRDefault="00000000" w:rsidRPr="00000000" w14:paraId="0000003E">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Goiás</w:t>
      </w:r>
      <w:r w:rsidDel="00000000" w:rsidR="00000000" w:rsidRPr="00000000">
        <w:rPr>
          <w:rtl w:val="0"/>
        </w:rPr>
      </w:r>
    </w:p>
    <w:p w:rsidR="00000000" w:rsidDel="00000000" w:rsidP="00000000" w:rsidRDefault="00000000" w:rsidRPr="00000000" w14:paraId="0000003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40">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Período do Plano de Ação:</w:t>
      </w:r>
      <w:r w:rsidDel="00000000" w:rsidR="00000000" w:rsidRPr="00000000">
        <w:rPr>
          <w:rtl w:val="0"/>
        </w:rPr>
      </w:r>
    </w:p>
    <w:tbl>
      <w:tblPr>
        <w:tblStyle w:val="Table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1">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[Data de início] a [Data de término – pelo menos 2 meses antes do fim do mandato]</w:t>
            </w:r>
            <w:r w:rsidDel="00000000" w:rsidR="00000000" w:rsidRPr="00000000">
              <w:rPr>
                <w:rtl w:val="0"/>
              </w:rPr>
            </w:r>
          </w:p>
        </w:tc>
      </w:tr>
    </w:tbl>
    <w:p w:rsidR="00000000" w:rsidDel="00000000" w:rsidP="00000000" w:rsidRDefault="00000000" w:rsidRPr="00000000" w14:paraId="0000004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43">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Órgão Governamental Responsável:</w:t>
      </w:r>
      <w:r w:rsidDel="00000000" w:rsidR="00000000" w:rsidRPr="00000000">
        <w:rPr>
          <w:rtl w:val="0"/>
        </w:rPr>
      </w:r>
    </w:p>
    <w:tbl>
      <w:tblPr>
        <w:tblStyle w:val="Table6"/>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4">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[Nome do órgão, secretaria ou departamento]</w:t>
            </w:r>
            <w:r w:rsidDel="00000000" w:rsidR="00000000" w:rsidRPr="00000000">
              <w:rPr>
                <w:rtl w:val="0"/>
              </w:rPr>
            </w:r>
          </w:p>
        </w:tc>
      </w:tr>
    </w:tbl>
    <w:p w:rsidR="00000000" w:rsidDel="00000000" w:rsidP="00000000" w:rsidRDefault="00000000" w:rsidRPr="00000000" w14:paraId="00000045">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46">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Ponto de Contato Governamental (POC):</w:t>
      </w:r>
      <w:r w:rsidDel="00000000" w:rsidR="00000000" w:rsidRPr="00000000">
        <w:rPr>
          <w:rtl w:val="0"/>
        </w:rPr>
      </w:r>
    </w:p>
    <w:tbl>
      <w:tblPr>
        <w:tblStyle w:val="Table7"/>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7">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[Nome completo, cargo, e-mail e telefone]</w:t>
            </w:r>
            <w:r w:rsidDel="00000000" w:rsidR="00000000" w:rsidRPr="00000000">
              <w:rPr>
                <w:rtl w:val="0"/>
              </w:rPr>
            </w:r>
          </w:p>
        </w:tc>
      </w:tr>
    </w:tbl>
    <w:p w:rsidR="00000000" w:rsidDel="00000000" w:rsidP="00000000" w:rsidRDefault="00000000" w:rsidRPr="00000000" w14:paraId="00000048">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49">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3.2. Contexto e Visão de Longo Prazo</w:t>
      </w:r>
      <w:r w:rsidDel="00000000" w:rsidR="00000000" w:rsidRPr="00000000">
        <w:rPr>
          <w:rtl w:val="0"/>
        </w:rPr>
      </w:r>
    </w:p>
    <w:p w:rsidR="00000000" w:rsidDel="00000000" w:rsidP="00000000" w:rsidRDefault="00000000" w:rsidRPr="00000000" w14:paraId="0000004A">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Qual é a visão estratégica de longo prazo para governo aberto no município?</w:t>
      </w:r>
      <w:r w:rsidDel="00000000" w:rsidR="00000000" w:rsidRPr="00000000">
        <w:rPr>
          <w:rtl w:val="0"/>
        </w:rPr>
      </w:r>
    </w:p>
    <w:tbl>
      <w:tblPr>
        <w:tblStyle w:val="Table8"/>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B">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visão sobre como transparência, participação e responsabilização transformarão a gestão pública local]</w:t>
            </w:r>
            <w:r w:rsidDel="00000000" w:rsidR="00000000" w:rsidRPr="00000000">
              <w:rPr>
                <w:rtl w:val="0"/>
              </w:rPr>
            </w:r>
          </w:p>
        </w:tc>
      </w:tr>
    </w:tbl>
    <w:p w:rsidR="00000000" w:rsidDel="00000000" w:rsidP="00000000" w:rsidRDefault="00000000" w:rsidRPr="00000000" w14:paraId="0000004C">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4D">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Quais são as conquistas recentes em governo aberto?</w:t>
      </w:r>
      <w:r w:rsidDel="00000000" w:rsidR="00000000" w:rsidRPr="00000000">
        <w:rPr>
          <w:rtl w:val="0"/>
        </w:rPr>
      </w:r>
    </w:p>
    <w:tbl>
      <w:tblPr>
        <w:tblStyle w:val="Table9"/>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4E">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reformas, iniciativas ou programas implementados nos últimos anos]</w:t>
            </w:r>
            <w:r w:rsidDel="00000000" w:rsidR="00000000" w:rsidRPr="00000000">
              <w:rPr>
                <w:rtl w:val="0"/>
              </w:rPr>
            </w:r>
          </w:p>
        </w:tc>
      </w:tr>
    </w:tbl>
    <w:p w:rsidR="00000000" w:rsidDel="00000000" w:rsidP="00000000" w:rsidRDefault="00000000" w:rsidRPr="00000000" w14:paraId="0000004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50">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Quais são os principais desafios/áreas de melhoria?</w:t>
      </w:r>
      <w:r w:rsidDel="00000000" w:rsidR="00000000" w:rsidRPr="00000000">
        <w:rPr>
          <w:rtl w:val="0"/>
        </w:rPr>
      </w:r>
    </w:p>
    <w:tbl>
      <w:tblPr>
        <w:tblStyle w:val="Table10"/>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51">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[Identifique os problemas prioritários]</w:t>
            </w:r>
            <w:r w:rsidDel="00000000" w:rsidR="00000000" w:rsidRPr="00000000">
              <w:rPr>
                <w:rtl w:val="0"/>
              </w:rPr>
            </w:r>
          </w:p>
        </w:tc>
      </w:tr>
    </w:tbl>
    <w:p w:rsidR="00000000" w:rsidDel="00000000" w:rsidP="00000000" w:rsidRDefault="00000000" w:rsidRPr="00000000" w14:paraId="0000005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53">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Quais são os objetivos de médio prazo?</w:t>
      </w:r>
      <w:r w:rsidDel="00000000" w:rsidR="00000000" w:rsidRPr="00000000">
        <w:rPr>
          <w:rtl w:val="0"/>
        </w:rPr>
      </w:r>
    </w:p>
    <w:tbl>
      <w:tblPr>
        <w:tblStyle w:val="Table1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54">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[Liste os objetivos concretos]</w:t>
            </w:r>
            <w:r w:rsidDel="00000000" w:rsidR="00000000" w:rsidRPr="00000000">
              <w:rPr>
                <w:rtl w:val="0"/>
              </w:rPr>
            </w:r>
          </w:p>
        </w:tc>
      </w:tr>
    </w:tbl>
    <w:p w:rsidR="00000000" w:rsidDel="00000000" w:rsidP="00000000" w:rsidRDefault="00000000" w:rsidRPr="00000000" w14:paraId="00000055">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56">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Como este plano contribui para as metas globais da administração?</w:t>
      </w:r>
      <w:r w:rsidDel="00000000" w:rsidR="00000000" w:rsidRPr="00000000">
        <w:rPr>
          <w:rtl w:val="0"/>
        </w:rPr>
      </w:r>
    </w:p>
    <w:tbl>
      <w:tblPr>
        <w:tblStyle w:val="Table1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57">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[Alinhamento com PPA, LDO, Plano de Governo e outras estratégias municipais]</w:t>
            </w:r>
            <w:r w:rsidDel="00000000" w:rsidR="00000000" w:rsidRPr="00000000">
              <w:rPr>
                <w:rtl w:val="0"/>
              </w:rPr>
            </w:r>
          </w:p>
        </w:tc>
      </w:tr>
    </w:tbl>
    <w:p w:rsidR="00000000" w:rsidDel="00000000" w:rsidP="00000000" w:rsidRDefault="00000000" w:rsidRPr="00000000" w14:paraId="00000058">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059">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4. PROCESSO DE COCRIAÇÃO DO PLANO DE AÇÃO</w:t>
      </w:r>
      <w:r w:rsidDel="00000000" w:rsidR="00000000" w:rsidRPr="00000000">
        <w:rPr>
          <w:rtl w:val="0"/>
        </w:rPr>
      </w:r>
    </w:p>
    <w:p w:rsidR="00000000" w:rsidDel="00000000" w:rsidP="00000000" w:rsidRDefault="00000000" w:rsidRPr="00000000" w14:paraId="0000005A">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A cocriação é um princípio fundamental da metodologia OGP. O plano deve ser desenvolvido conjuntamente por representantes do governo e da sociedade civil.</w:t>
      </w:r>
      <w:r w:rsidDel="00000000" w:rsidR="00000000" w:rsidRPr="00000000">
        <w:rPr>
          <w:rtl w:val="0"/>
        </w:rPr>
      </w:r>
    </w:p>
    <w:p w:rsidR="00000000" w:rsidDel="00000000" w:rsidP="00000000" w:rsidRDefault="00000000" w:rsidRPr="00000000" w14:paraId="0000005B">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4.1. Fases do Processo de Cocriação</w:t>
      </w:r>
      <w:r w:rsidDel="00000000" w:rsidR="00000000" w:rsidRPr="00000000">
        <w:rPr>
          <w:rtl w:val="0"/>
        </w:rPr>
      </w:r>
    </w:p>
    <w:tbl>
      <w:tblPr>
        <w:tblStyle w:val="Table1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00"/>
        <w:gridCol w:w="2400"/>
        <w:gridCol w:w="5426"/>
        <w:tblGridChange w:id="0">
          <w:tblGrid>
            <w:gridCol w:w="1200"/>
            <w:gridCol w:w="2400"/>
            <w:gridCol w:w="54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b5e20" w:val="clear"/>
            <w:tcMar>
              <w:top w:w="70.0" w:type="dxa"/>
              <w:left w:w="80.0" w:type="dxa"/>
              <w:bottom w:w="70.0" w:type="dxa"/>
              <w:right w:w="80.0" w:type="dxa"/>
            </w:tcMar>
          </w:tcPr>
          <w:p w:rsidR="00000000" w:rsidDel="00000000" w:rsidP="00000000" w:rsidRDefault="00000000" w:rsidRPr="00000000" w14:paraId="0000005C">
            <w:pPr>
              <w:rPr>
                <w:rFonts w:ascii="Cabin" w:cs="Cabin" w:eastAsia="Cabin" w:hAnsi="Cabin"/>
              </w:rPr>
            </w:pPr>
            <w:r w:rsidDel="00000000" w:rsidR="00000000" w:rsidRPr="00000000">
              <w:rPr>
                <w:rFonts w:ascii="Cabin" w:cs="Cabin" w:eastAsia="Cabin" w:hAnsi="Cabin"/>
                <w:b w:val="1"/>
                <w:bCs w:val="1"/>
                <w:color w:val="ffffff"/>
                <w:sz w:val="19"/>
                <w:szCs w:val="19"/>
                <w:rtl w:val="0"/>
              </w:rPr>
              <w:t xml:space="preserve">Fase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70.0" w:type="dxa"/>
              <w:left w:w="80.0" w:type="dxa"/>
              <w:bottom w:w="70.0" w:type="dxa"/>
              <w:right w:w="80.0" w:type="dxa"/>
            </w:tcMar>
          </w:tcPr>
          <w:p w:rsidR="00000000" w:rsidDel="00000000" w:rsidP="00000000" w:rsidRDefault="00000000" w:rsidRPr="00000000" w14:paraId="0000005D">
            <w:pPr>
              <w:rPr>
                <w:rFonts w:ascii="Cabin" w:cs="Cabin" w:eastAsia="Cabin" w:hAnsi="Cabin"/>
              </w:rPr>
            </w:pPr>
            <w:r w:rsidDel="00000000" w:rsidR="00000000" w:rsidRPr="00000000">
              <w:rPr>
                <w:rFonts w:ascii="Cabin" w:cs="Cabin" w:eastAsia="Cabin" w:hAnsi="Cabin"/>
                <w:b w:val="1"/>
                <w:bCs w:val="1"/>
                <w:color w:val="ffffff"/>
                <w:sz w:val="19"/>
                <w:szCs w:val="19"/>
                <w:rtl w:val="0"/>
              </w:rPr>
              <w:t xml:space="preserve">Nome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70.0" w:type="dxa"/>
              <w:left w:w="80.0" w:type="dxa"/>
              <w:bottom w:w="70.0" w:type="dxa"/>
              <w:right w:w="80.0" w:type="dxa"/>
            </w:tcMar>
          </w:tcPr>
          <w:p w:rsidR="00000000" w:rsidDel="00000000" w:rsidP="00000000" w:rsidRDefault="00000000" w:rsidRPr="00000000" w14:paraId="0000005E">
            <w:pPr>
              <w:rPr>
                <w:rFonts w:ascii="Cabin" w:cs="Cabin" w:eastAsia="Cabin" w:hAnsi="Cabin"/>
              </w:rPr>
            </w:pPr>
            <w:r w:rsidDel="00000000" w:rsidR="00000000" w:rsidRPr="00000000">
              <w:rPr>
                <w:rFonts w:ascii="Cabin" w:cs="Cabin" w:eastAsia="Cabin" w:hAnsi="Cabin"/>
                <w:b w:val="1"/>
                <w:bCs w:val="1"/>
                <w:color w:val="ffffff"/>
                <w:sz w:val="19"/>
                <w:szCs w:val="19"/>
                <w:rtl w:val="0"/>
              </w:rPr>
              <w:t xml:space="preserve">Descrição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5F">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0">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Prepara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1">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Formar equipe, identificar fórum, elaborar cronograma e sensibilizar atores.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2">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3">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Descobre e Define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4">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Identificar e priorizar problemas, buscar soluções e construir rede de apoio.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5">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6">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Redige e Valida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7">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Redigir visão estratégica e compromissos; validar com atores-chave.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8">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9">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Entrega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A">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Publicar plano, socializar e preparar avaliação inicial.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B">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C">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Implementa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06D">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Manter participação, monitorar compromissos e compartilhar avanços.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E">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6F">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Aprende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070">
            <w:pPr>
              <w:spacing w:line="256" w:lineRule="auto"/>
              <w:rPr>
                <w:rFonts w:ascii="Cabin" w:cs="Cabin" w:eastAsia="Cabin" w:hAnsi="Cabin"/>
              </w:rPr>
            </w:pPr>
            <w:r w:rsidDel="00000000" w:rsidR="00000000" w:rsidRPr="00000000">
              <w:rPr>
                <w:rFonts w:ascii="Cabin" w:cs="Cabin" w:eastAsia="Cabin" w:hAnsi="Cabin"/>
                <w:color w:val="333333"/>
                <w:sz w:val="18"/>
                <w:szCs w:val="18"/>
                <w:rtl w:val="0"/>
              </w:rPr>
              <w:t xml:space="preserve">Sistematizar informações, avaliar resultados e extrair lições aprendidas.</w:t>
            </w:r>
            <w:r w:rsidDel="00000000" w:rsidR="00000000" w:rsidRPr="00000000">
              <w:rPr>
                <w:rtl w:val="0"/>
              </w:rPr>
            </w:r>
          </w:p>
        </w:tc>
      </w:tr>
    </w:tbl>
    <w:p w:rsidR="00000000" w:rsidDel="00000000" w:rsidP="00000000" w:rsidRDefault="00000000" w:rsidRPr="00000000" w14:paraId="00000071">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72">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4.2. Atores Envolvidos e Espaços de Participação</w:t>
      </w:r>
      <w:r w:rsidDel="00000000" w:rsidR="00000000" w:rsidRPr="00000000">
        <w:rPr>
          <w:rtl w:val="0"/>
        </w:rPr>
      </w:r>
    </w:p>
    <w:p w:rsidR="00000000" w:rsidDel="00000000" w:rsidP="00000000" w:rsidRDefault="00000000" w:rsidRPr="00000000" w14:paraId="00000073">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Espaços utilizados para a cocriação:</w:t>
      </w:r>
      <w:r w:rsidDel="00000000" w:rsidR="00000000" w:rsidRPr="00000000">
        <w:rPr>
          <w:rtl w:val="0"/>
        </w:rPr>
      </w:r>
    </w:p>
    <w:tbl>
      <w:tblPr>
        <w:tblStyle w:val="Table1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74">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[Fóruns, audiências, plataformas online, conselhos municipais, etc.]</w:t>
            </w:r>
            <w:r w:rsidDel="00000000" w:rsidR="00000000" w:rsidRPr="00000000">
              <w:rPr>
                <w:rtl w:val="0"/>
              </w:rPr>
            </w:r>
          </w:p>
        </w:tc>
      </w:tr>
    </w:tbl>
    <w:p w:rsidR="00000000" w:rsidDel="00000000" w:rsidP="00000000" w:rsidRDefault="00000000" w:rsidRPr="00000000" w14:paraId="00000075">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76">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Medidas para garantir diversidade e inclusão:</w:t>
      </w:r>
      <w:r w:rsidDel="00000000" w:rsidR="00000000" w:rsidRPr="00000000">
        <w:rPr>
          <w:rtl w:val="0"/>
        </w:rPr>
      </w:r>
    </w:p>
    <w:tbl>
      <w:tblPr>
        <w:tblStyle w:val="Table1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77">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[Ações para incluir grupos vulneráveis e marginalizados]</w:t>
            </w:r>
            <w:r w:rsidDel="00000000" w:rsidR="00000000" w:rsidRPr="00000000">
              <w:rPr>
                <w:rtl w:val="0"/>
              </w:rPr>
            </w:r>
          </w:p>
        </w:tc>
      </w:tr>
    </w:tbl>
    <w:p w:rsidR="00000000" w:rsidDel="00000000" w:rsidP="00000000" w:rsidRDefault="00000000" w:rsidRPr="00000000" w14:paraId="00000078">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79">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Quem participou do processo de cocriação?</w:t>
      </w:r>
      <w:r w:rsidDel="00000000" w:rsidR="00000000" w:rsidRPr="00000000">
        <w:rPr>
          <w:rtl w:val="0"/>
        </w:rPr>
      </w:r>
    </w:p>
    <w:tbl>
      <w:tblPr>
        <w:tblStyle w:val="Table16"/>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7A">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[Tipos de organizações e grupos participantes]</w:t>
            </w:r>
            <w:r w:rsidDel="00000000" w:rsidR="00000000" w:rsidRPr="00000000">
              <w:rPr>
                <w:rtl w:val="0"/>
              </w:rPr>
            </w:r>
          </w:p>
        </w:tc>
      </w:tr>
    </w:tbl>
    <w:p w:rsidR="00000000" w:rsidDel="00000000" w:rsidP="00000000" w:rsidRDefault="00000000" w:rsidRPr="00000000" w14:paraId="0000007B">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7C">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Quantos encontros ocorreram?</w:t>
      </w:r>
      <w:r w:rsidDel="00000000" w:rsidR="00000000" w:rsidRPr="00000000">
        <w:rPr>
          <w:rtl w:val="0"/>
        </w:rPr>
      </w:r>
    </w:p>
    <w:tbl>
      <w:tblPr>
        <w:tblStyle w:val="Table17"/>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7D">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[Número e breve descrição]</w:t>
            </w:r>
            <w:r w:rsidDel="00000000" w:rsidR="00000000" w:rsidRPr="00000000">
              <w:rPr>
                <w:rtl w:val="0"/>
              </w:rPr>
            </w:r>
          </w:p>
        </w:tc>
      </w:tr>
    </w:tbl>
    <w:p w:rsidR="00000000" w:rsidDel="00000000" w:rsidP="00000000" w:rsidRDefault="00000000" w:rsidRPr="00000000" w14:paraId="0000007E">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07F">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5. COMPROMISSOS DE GOVERNO ABERTO</w:t>
      </w:r>
      <w:r w:rsidDel="00000000" w:rsidR="00000000" w:rsidRPr="00000000">
        <w:rPr>
          <w:rtl w:val="0"/>
        </w:rPr>
      </w:r>
    </w:p>
    <w:p w:rsidR="00000000" w:rsidDel="00000000" w:rsidP="00000000" w:rsidRDefault="00000000" w:rsidRPr="00000000" w14:paraId="00000080">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Os compromissos são ações concretas, mensuráveis e com prazo definido. Cada compromisso deve ser relevante para os valores da OGP, específico, verificável, responsivo e temporal.</w:t>
      </w:r>
      <w:r w:rsidDel="00000000" w:rsidR="00000000" w:rsidRPr="00000000">
        <w:rPr>
          <w:rtl w:val="0"/>
        </w:rPr>
      </w:r>
    </w:p>
    <w:tbl>
      <w:tblPr>
        <w:tblStyle w:val="Table18"/>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1565c0" w:space="0" w:sz="6" w:val="single"/>
              <w:bottom w:color="000000" w:space="0" w:sz="0" w:val="nil"/>
              <w:right w:color="000000" w:space="0" w:sz="0" w:val="nil"/>
            </w:tcBorders>
            <w:shd w:fill="e3f2fd" w:val="clear"/>
            <w:tcMar>
              <w:top w:w="100.0" w:type="dxa"/>
              <w:left w:w="160.0" w:type="dxa"/>
              <w:bottom w:w="100.0" w:type="dxa"/>
              <w:right w:w="160.0" w:type="dxa"/>
            </w:tcMar>
          </w:tcPr>
          <w:p w:rsidR="00000000" w:rsidDel="00000000" w:rsidP="00000000" w:rsidRDefault="00000000" w:rsidRPr="00000000" w14:paraId="00000081">
            <w:pPr>
              <w:spacing w:line="276" w:lineRule="auto"/>
              <w:rPr>
                <w:rFonts w:ascii="Cabin" w:cs="Cabin" w:eastAsia="Cabin" w:hAnsi="Cabin"/>
              </w:rPr>
            </w:pPr>
            <w:r w:rsidDel="00000000" w:rsidR="00000000" w:rsidRPr="00000000">
              <w:rPr>
                <w:rFonts w:ascii="Cabin" w:cs="Cabin" w:eastAsia="Cabin" w:hAnsi="Cabin"/>
                <w:color w:val="333333"/>
                <w:sz w:val="20"/>
                <w:szCs w:val="20"/>
                <w:rtl w:val="0"/>
              </w:rPr>
              <w:t xml:space="preserve">O plano pode ter até 5 compromissos simultaneamente, cada um com duração mínima de 1 ano. Consulte o Cardápio de Ações (Anexo I) para inspiração.</w:t>
            </w:r>
            <w:r w:rsidDel="00000000" w:rsidR="00000000" w:rsidRPr="00000000">
              <w:rPr>
                <w:rtl w:val="0"/>
              </w:rPr>
            </w:r>
          </w:p>
        </w:tc>
      </w:tr>
    </w:tbl>
    <w:p w:rsidR="00000000" w:rsidDel="00000000" w:rsidP="00000000" w:rsidRDefault="00000000" w:rsidRPr="00000000" w14:paraId="0000008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83">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5.1. Compromisso 1</w:t>
      </w:r>
      <w:r w:rsidDel="00000000" w:rsidR="00000000" w:rsidRPr="00000000">
        <w:rPr>
          <w:rtl w:val="0"/>
        </w:rPr>
      </w:r>
    </w:p>
    <w:p w:rsidR="00000000" w:rsidDel="00000000" w:rsidP="00000000" w:rsidRDefault="00000000" w:rsidRPr="00000000" w14:paraId="00000084">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Título do Compromisso:</w:t>
      </w:r>
      <w:r w:rsidDel="00000000" w:rsidR="00000000" w:rsidRPr="00000000">
        <w:rPr>
          <w:rtl w:val="0"/>
        </w:rPr>
      </w:r>
    </w:p>
    <w:tbl>
      <w:tblPr>
        <w:tblStyle w:val="Table19"/>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85">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ação específica. Consulte o Cardápio de Ações no Anexo I para inspiração]</w:t>
            </w:r>
            <w:r w:rsidDel="00000000" w:rsidR="00000000" w:rsidRPr="00000000">
              <w:rPr>
                <w:rtl w:val="0"/>
              </w:rPr>
            </w:r>
          </w:p>
        </w:tc>
      </w:tr>
    </w:tbl>
    <w:p w:rsidR="00000000" w:rsidDel="00000000" w:rsidP="00000000" w:rsidRDefault="00000000" w:rsidRPr="00000000" w14:paraId="0000008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87">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Período: Data de início: ___/___/___    Data de término: ___/___/___</w:t>
      </w:r>
      <w:r w:rsidDel="00000000" w:rsidR="00000000" w:rsidRPr="00000000">
        <w:rPr>
          <w:rtl w:val="0"/>
        </w:rPr>
      </w:r>
    </w:p>
    <w:p w:rsidR="00000000" w:rsidDel="00000000" w:rsidP="00000000" w:rsidRDefault="00000000" w:rsidRPr="00000000" w14:paraId="00000088">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89">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Órgão Governamental Líder:</w:t>
      </w:r>
      <w:r w:rsidDel="00000000" w:rsidR="00000000" w:rsidRPr="00000000">
        <w:rPr>
          <w:rtl w:val="0"/>
        </w:rPr>
      </w:r>
    </w:p>
    <w:tbl>
      <w:tblPr>
        <w:tblStyle w:val="Table20"/>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8A">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Órgão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8B">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8C">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8D">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8E">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8F">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90">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91">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09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93">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Ator Não Governamental Líder (se houver):</w:t>
      </w:r>
      <w:r w:rsidDel="00000000" w:rsidR="00000000" w:rsidRPr="00000000">
        <w:rPr>
          <w:rtl w:val="0"/>
        </w:rPr>
      </w:r>
    </w:p>
    <w:tbl>
      <w:tblPr>
        <w:tblStyle w:val="Table2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94">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Organização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95">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96">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97">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98">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99">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9A">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9B">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09C">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9D">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Problema:</w:t>
      </w:r>
      <w:r w:rsidDel="00000000" w:rsidR="00000000" w:rsidRPr="00000000">
        <w:rPr>
          <w:rtl w:val="0"/>
        </w:rPr>
      </w:r>
    </w:p>
    <w:tbl>
      <w:tblPr>
        <w:tblStyle w:val="Table2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9E">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problema público que este compromisso busca resolver]</w:t>
            </w:r>
            <w:r w:rsidDel="00000000" w:rsidR="00000000" w:rsidRPr="00000000">
              <w:rPr>
                <w:rtl w:val="0"/>
              </w:rPr>
            </w:r>
          </w:p>
        </w:tc>
      </w:tr>
    </w:tbl>
    <w:p w:rsidR="00000000" w:rsidDel="00000000" w:rsidP="00000000" w:rsidRDefault="00000000" w:rsidRPr="00000000" w14:paraId="0000009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A0">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Status Quo:</w:t>
      </w:r>
      <w:r w:rsidDel="00000000" w:rsidR="00000000" w:rsidRPr="00000000">
        <w:rPr>
          <w:rtl w:val="0"/>
        </w:rPr>
      </w:r>
    </w:p>
    <w:tbl>
      <w:tblPr>
        <w:tblStyle w:val="Table2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A1">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situação atual do problema no início do plano]</w:t>
            </w:r>
            <w:r w:rsidDel="00000000" w:rsidR="00000000" w:rsidRPr="00000000">
              <w:rPr>
                <w:rtl w:val="0"/>
              </w:rPr>
            </w:r>
          </w:p>
        </w:tc>
      </w:tr>
    </w:tbl>
    <w:p w:rsidR="00000000" w:rsidDel="00000000" w:rsidP="00000000" w:rsidRDefault="00000000" w:rsidRPr="00000000" w14:paraId="000000A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A3">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Ação proposta:</w:t>
      </w:r>
      <w:r w:rsidDel="00000000" w:rsidR="00000000" w:rsidRPr="00000000">
        <w:rPr>
          <w:rtl w:val="0"/>
        </w:rPr>
      </w:r>
    </w:p>
    <w:tbl>
      <w:tblPr>
        <w:tblStyle w:val="Table2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A4">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que o compromisso implica, os resultados esperados e o objetivo geral]</w:t>
            </w:r>
            <w:r w:rsidDel="00000000" w:rsidR="00000000" w:rsidRPr="00000000">
              <w:rPr>
                <w:rtl w:val="0"/>
              </w:rPr>
            </w:r>
          </w:p>
        </w:tc>
      </w:tr>
    </w:tbl>
    <w:p w:rsidR="00000000" w:rsidDel="00000000" w:rsidP="00000000" w:rsidRDefault="00000000" w:rsidRPr="00000000" w14:paraId="000000A5">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A6">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Como o compromisso contribuirá para solucionar o problema?</w:t>
      </w:r>
      <w:r w:rsidDel="00000000" w:rsidR="00000000" w:rsidRPr="00000000">
        <w:rPr>
          <w:rtl w:val="0"/>
        </w:rPr>
      </w:r>
    </w:p>
    <w:tbl>
      <w:tblPr>
        <w:tblStyle w:val="Table2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A7">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[Detalhe os produtos e resultados esperados após a implementação]</w:t>
            </w:r>
            <w:r w:rsidDel="00000000" w:rsidR="00000000" w:rsidRPr="00000000">
              <w:rPr>
                <w:rtl w:val="0"/>
              </w:rPr>
            </w:r>
          </w:p>
        </w:tc>
      </w:tr>
    </w:tbl>
    <w:p w:rsidR="00000000" w:rsidDel="00000000" w:rsidP="00000000" w:rsidRDefault="00000000" w:rsidRPr="00000000" w14:paraId="000000A8">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A9">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Qual objetivo da Visão Estratégica se relaciona a este compromisso?</w:t>
      </w:r>
      <w:r w:rsidDel="00000000" w:rsidR="00000000" w:rsidRPr="00000000">
        <w:rPr>
          <w:rtl w:val="0"/>
        </w:rPr>
      </w:r>
    </w:p>
    <w:tbl>
      <w:tblPr>
        <w:tblStyle w:val="Table26"/>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AA">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[Indique o(s) objetivo(s) de longo prazo que este compromisso apoia]</w:t>
            </w:r>
            <w:r w:rsidDel="00000000" w:rsidR="00000000" w:rsidRPr="00000000">
              <w:rPr>
                <w:rtl w:val="0"/>
              </w:rPr>
            </w:r>
          </w:p>
        </w:tc>
      </w:tr>
    </w:tbl>
    <w:p w:rsidR="00000000" w:rsidDel="00000000" w:rsidP="00000000" w:rsidRDefault="00000000" w:rsidRPr="00000000" w14:paraId="000000AB">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AC">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Valor OGP (marque os aplicáveis):</w:t>
      </w:r>
      <w:r w:rsidDel="00000000" w:rsidR="00000000" w:rsidRPr="00000000">
        <w:rPr>
          <w:rtl w:val="0"/>
        </w:rPr>
      </w:r>
    </w:p>
    <w:p w:rsidR="00000000" w:rsidDel="00000000" w:rsidP="00000000" w:rsidRDefault="00000000" w:rsidRPr="00000000" w14:paraId="000000AD">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 ) Transparência  ( ) Participação Social  ( ) Accountability  ( ) Tecnologia/Inovação</w:t>
      </w:r>
      <w:r w:rsidDel="00000000" w:rsidR="00000000" w:rsidRPr="00000000">
        <w:rPr>
          <w:rtl w:val="0"/>
        </w:rPr>
      </w:r>
    </w:p>
    <w:p w:rsidR="00000000" w:rsidDel="00000000" w:rsidP="00000000" w:rsidRDefault="00000000" w:rsidRPr="00000000" w14:paraId="000000AE">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AF">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Área de Política Pública:</w:t>
      </w:r>
      <w:r w:rsidDel="00000000" w:rsidR="00000000" w:rsidRPr="00000000">
        <w:rPr>
          <w:rtl w:val="0"/>
        </w:rPr>
      </w:r>
    </w:p>
    <w:tbl>
      <w:tblPr>
        <w:tblStyle w:val="Table27"/>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B0">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[Ex: Gestão fiscal, Dados abertos, Acesso à informação, Governança digital, Saúde, Educação, etc.]</w:t>
            </w:r>
            <w:r w:rsidDel="00000000" w:rsidR="00000000" w:rsidRPr="00000000">
              <w:rPr>
                <w:rtl w:val="0"/>
              </w:rPr>
            </w:r>
          </w:p>
        </w:tc>
      </w:tr>
    </w:tbl>
    <w:p w:rsidR="00000000" w:rsidDel="00000000" w:rsidP="00000000" w:rsidRDefault="00000000" w:rsidRPr="00000000" w14:paraId="000000B1">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B2">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Recursos Necessários:</w:t>
      </w:r>
      <w:r w:rsidDel="00000000" w:rsidR="00000000" w:rsidRPr="00000000">
        <w:rPr>
          <w:rtl w:val="0"/>
        </w:rPr>
      </w:r>
    </w:p>
    <w:tbl>
      <w:tblPr>
        <w:tblStyle w:val="Table28"/>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B3">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[Orçamento, pessoal, tempo, contribuições da sociedade civil, etc.]</w:t>
            </w:r>
            <w:r w:rsidDel="00000000" w:rsidR="00000000" w:rsidRPr="00000000">
              <w:rPr>
                <w:rtl w:val="0"/>
              </w:rPr>
            </w:r>
          </w:p>
        </w:tc>
      </w:tr>
    </w:tbl>
    <w:p w:rsidR="00000000" w:rsidDel="00000000" w:rsidP="00000000" w:rsidRDefault="00000000" w:rsidRPr="00000000" w14:paraId="000000B4">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B5">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Os recursos estão assegurados?  ( ) Sim  ( ) Parcialmente  ( ) Não</w:t>
      </w:r>
      <w:r w:rsidDel="00000000" w:rsidR="00000000" w:rsidRPr="00000000">
        <w:rPr>
          <w:rtl w:val="0"/>
        </w:rPr>
      </w:r>
    </w:p>
    <w:p w:rsidR="00000000" w:rsidDel="00000000" w:rsidP="00000000" w:rsidRDefault="00000000" w:rsidRPr="00000000" w14:paraId="000000B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B7">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Marcos (Milestones):</w:t>
      </w:r>
      <w:r w:rsidDel="00000000" w:rsidR="00000000" w:rsidRPr="00000000">
        <w:rPr>
          <w:rtl w:val="0"/>
        </w:rPr>
      </w:r>
    </w:p>
    <w:tbl>
      <w:tblPr>
        <w:tblStyle w:val="Table29"/>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0"/>
        <w:gridCol w:w="2526"/>
        <w:gridCol w:w="1500"/>
        <w:gridCol w:w="1500"/>
        <w:gridCol w:w="1500"/>
        <w:gridCol w:w="1500"/>
        <w:tblGridChange w:id="0">
          <w:tblGrid>
            <w:gridCol w:w="500"/>
            <w:gridCol w:w="2526"/>
            <w:gridCol w:w="1500"/>
            <w:gridCol w:w="1500"/>
            <w:gridCol w:w="1500"/>
            <w:gridCol w:w="15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0B8">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N.º</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0B9">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Resultado esperado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0BA">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início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0BB">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fim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0BC">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Responsável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0BD">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Contato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BE">
            <w:pPr>
              <w:rPr>
                <w:rFonts w:ascii="Cabin" w:cs="Cabin" w:eastAsia="Cabin" w:hAnsi="Cabin"/>
              </w:rPr>
            </w:pPr>
            <w:r w:rsidDel="00000000" w:rsidR="00000000" w:rsidRPr="00000000">
              <w:rPr>
                <w:rFonts w:ascii="Cabin" w:cs="Cabin" w:eastAsia="Cabin" w:hAnsi="Cabin"/>
                <w:sz w:val="16"/>
                <w:szCs w:val="16"/>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BF">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0">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1">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2">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3">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C4">
            <w:pPr>
              <w:rPr>
                <w:rFonts w:ascii="Cabin" w:cs="Cabin" w:eastAsia="Cabin" w:hAnsi="Cabin"/>
              </w:rPr>
            </w:pPr>
            <w:r w:rsidDel="00000000" w:rsidR="00000000" w:rsidRPr="00000000">
              <w:rPr>
                <w:rFonts w:ascii="Cabin" w:cs="Cabin" w:eastAsia="Cabin" w:hAnsi="Cabin"/>
                <w:sz w:val="16"/>
                <w:szCs w:val="16"/>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C5">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C6">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C7">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C8">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C9">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A">
            <w:pPr>
              <w:rPr>
                <w:rFonts w:ascii="Cabin" w:cs="Cabin" w:eastAsia="Cabin" w:hAnsi="Cabin"/>
              </w:rPr>
            </w:pPr>
            <w:r w:rsidDel="00000000" w:rsidR="00000000" w:rsidRPr="00000000">
              <w:rPr>
                <w:rFonts w:ascii="Cabin" w:cs="Cabin" w:eastAsia="Cabin" w:hAnsi="Cabin"/>
                <w:sz w:val="16"/>
                <w:szCs w:val="16"/>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B">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C">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D">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E">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0CF">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D0">
            <w:pPr>
              <w:rPr>
                <w:rFonts w:ascii="Cabin" w:cs="Cabin" w:eastAsia="Cabin" w:hAnsi="Cabin"/>
              </w:rPr>
            </w:pPr>
            <w:r w:rsidDel="00000000" w:rsidR="00000000" w:rsidRPr="00000000">
              <w:rPr>
                <w:rFonts w:ascii="Cabin" w:cs="Cabin" w:eastAsia="Cabin" w:hAnsi="Cabin"/>
                <w:sz w:val="16"/>
                <w:szCs w:val="16"/>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D1">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D2">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D3">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D4">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0D5">
            <w:pPr>
              <w:rPr>
                <w:rFonts w:ascii="Cabin" w:cs="Cabin" w:eastAsia="Cabin" w:hAnsi="Cabin"/>
              </w:rPr>
            </w:pPr>
            <w:r w:rsidDel="00000000" w:rsidR="00000000" w:rsidRPr="00000000">
              <w:rPr>
                <w:rtl w:val="0"/>
              </w:rPr>
            </w:r>
          </w:p>
        </w:tc>
      </w:tr>
    </w:tbl>
    <w:p w:rsidR="00000000" w:rsidDel="00000000" w:rsidP="00000000" w:rsidRDefault="00000000" w:rsidRPr="00000000" w14:paraId="000000D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D7">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Informações adicionais (opcional):</w:t>
      </w:r>
      <w:r w:rsidDel="00000000" w:rsidR="00000000" w:rsidRPr="00000000">
        <w:rPr>
          <w:rtl w:val="0"/>
        </w:rPr>
      </w:r>
    </w:p>
    <w:tbl>
      <w:tblPr>
        <w:tblStyle w:val="Table30"/>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D8">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[Links com planos de desenvolvimento, ODS, análise de gênero, etc.]</w:t>
            </w:r>
            <w:r w:rsidDel="00000000" w:rsidR="00000000" w:rsidRPr="00000000">
              <w:rPr>
                <w:rtl w:val="0"/>
              </w:rPr>
            </w:r>
          </w:p>
        </w:tc>
      </w:tr>
    </w:tbl>
    <w:p w:rsidR="00000000" w:rsidDel="00000000" w:rsidP="00000000" w:rsidRDefault="00000000" w:rsidRPr="00000000" w14:paraId="000000D9">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0DA">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5.2. Compromisso 2</w:t>
      </w:r>
      <w:r w:rsidDel="00000000" w:rsidR="00000000" w:rsidRPr="00000000">
        <w:rPr>
          <w:rtl w:val="0"/>
        </w:rPr>
      </w:r>
    </w:p>
    <w:p w:rsidR="00000000" w:rsidDel="00000000" w:rsidP="00000000" w:rsidRDefault="00000000" w:rsidRPr="00000000" w14:paraId="000000DB">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Título do Compromisso:</w:t>
      </w:r>
      <w:r w:rsidDel="00000000" w:rsidR="00000000" w:rsidRPr="00000000">
        <w:rPr>
          <w:rtl w:val="0"/>
        </w:rPr>
      </w:r>
    </w:p>
    <w:tbl>
      <w:tblPr>
        <w:tblStyle w:val="Table3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DC">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ação específica. Consulte o Cardápio de Ações no Anexo I para inspiração]</w:t>
            </w:r>
            <w:r w:rsidDel="00000000" w:rsidR="00000000" w:rsidRPr="00000000">
              <w:rPr>
                <w:rtl w:val="0"/>
              </w:rPr>
            </w:r>
          </w:p>
        </w:tc>
      </w:tr>
    </w:tbl>
    <w:p w:rsidR="00000000" w:rsidDel="00000000" w:rsidP="00000000" w:rsidRDefault="00000000" w:rsidRPr="00000000" w14:paraId="000000D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DE">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Período: Data de início: ___/___/___    Data de término: ___/___/___</w:t>
      </w:r>
      <w:r w:rsidDel="00000000" w:rsidR="00000000" w:rsidRPr="00000000">
        <w:rPr>
          <w:rtl w:val="0"/>
        </w:rPr>
      </w:r>
    </w:p>
    <w:p w:rsidR="00000000" w:rsidDel="00000000" w:rsidP="00000000" w:rsidRDefault="00000000" w:rsidRPr="00000000" w14:paraId="000000D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E0">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Órgão Governamental Líder:</w:t>
      </w:r>
      <w:r w:rsidDel="00000000" w:rsidR="00000000" w:rsidRPr="00000000">
        <w:rPr>
          <w:rtl w:val="0"/>
        </w:rPr>
      </w:r>
    </w:p>
    <w:tbl>
      <w:tblPr>
        <w:tblStyle w:val="Table3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E1">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Órgão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E2">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E3">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0E4">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E5">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E6">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E7">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E8">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0E9">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EA">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Ator Não Governamental Líder (se houver):</w:t>
      </w:r>
      <w:r w:rsidDel="00000000" w:rsidR="00000000" w:rsidRPr="00000000">
        <w:rPr>
          <w:rtl w:val="0"/>
        </w:rPr>
      </w:r>
    </w:p>
    <w:tbl>
      <w:tblPr>
        <w:tblStyle w:val="Table3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EB">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Organização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EC">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ED">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0EE">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EF">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F0">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F1">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0F2">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0F3">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F4">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Problema:</w:t>
      </w:r>
      <w:r w:rsidDel="00000000" w:rsidR="00000000" w:rsidRPr="00000000">
        <w:rPr>
          <w:rtl w:val="0"/>
        </w:rPr>
      </w:r>
    </w:p>
    <w:tbl>
      <w:tblPr>
        <w:tblStyle w:val="Table3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F5">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problema público que este compromisso busca resolver]</w:t>
            </w:r>
            <w:r w:rsidDel="00000000" w:rsidR="00000000" w:rsidRPr="00000000">
              <w:rPr>
                <w:rtl w:val="0"/>
              </w:rPr>
            </w:r>
          </w:p>
        </w:tc>
      </w:tr>
    </w:tbl>
    <w:p w:rsidR="00000000" w:rsidDel="00000000" w:rsidP="00000000" w:rsidRDefault="00000000" w:rsidRPr="00000000" w14:paraId="000000F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F7">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Status Quo:</w:t>
      </w:r>
      <w:r w:rsidDel="00000000" w:rsidR="00000000" w:rsidRPr="00000000">
        <w:rPr>
          <w:rtl w:val="0"/>
        </w:rPr>
      </w:r>
    </w:p>
    <w:tbl>
      <w:tblPr>
        <w:tblStyle w:val="Table3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F8">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situação atual do problema no início do plano]</w:t>
            </w:r>
            <w:r w:rsidDel="00000000" w:rsidR="00000000" w:rsidRPr="00000000">
              <w:rPr>
                <w:rtl w:val="0"/>
              </w:rPr>
            </w:r>
          </w:p>
        </w:tc>
      </w:tr>
    </w:tbl>
    <w:p w:rsidR="00000000" w:rsidDel="00000000" w:rsidP="00000000" w:rsidRDefault="00000000" w:rsidRPr="00000000" w14:paraId="000000F9">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FA">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Ação proposta:</w:t>
      </w:r>
      <w:r w:rsidDel="00000000" w:rsidR="00000000" w:rsidRPr="00000000">
        <w:rPr>
          <w:rtl w:val="0"/>
        </w:rPr>
      </w:r>
    </w:p>
    <w:tbl>
      <w:tblPr>
        <w:tblStyle w:val="Table36"/>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FB">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que o compromisso implica, os resultados esperados e o objetivo geral]</w:t>
            </w:r>
            <w:r w:rsidDel="00000000" w:rsidR="00000000" w:rsidRPr="00000000">
              <w:rPr>
                <w:rtl w:val="0"/>
              </w:rPr>
            </w:r>
          </w:p>
        </w:tc>
      </w:tr>
    </w:tbl>
    <w:p w:rsidR="00000000" w:rsidDel="00000000" w:rsidP="00000000" w:rsidRDefault="00000000" w:rsidRPr="00000000" w14:paraId="000000FC">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0FD">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Como o compromisso contribuirá para solucionar o problema?</w:t>
      </w:r>
      <w:r w:rsidDel="00000000" w:rsidR="00000000" w:rsidRPr="00000000">
        <w:rPr>
          <w:rtl w:val="0"/>
        </w:rPr>
      </w:r>
    </w:p>
    <w:tbl>
      <w:tblPr>
        <w:tblStyle w:val="Table37"/>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FE">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[Detalhe os produtos e resultados esperados após a implementação]</w:t>
            </w:r>
            <w:r w:rsidDel="00000000" w:rsidR="00000000" w:rsidRPr="00000000">
              <w:rPr>
                <w:rtl w:val="0"/>
              </w:rPr>
            </w:r>
          </w:p>
        </w:tc>
      </w:tr>
    </w:tbl>
    <w:p w:rsidR="00000000" w:rsidDel="00000000" w:rsidP="00000000" w:rsidRDefault="00000000" w:rsidRPr="00000000" w14:paraId="000000F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00">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Qual objetivo da Visão Estratégica se relaciona a este compromisso?</w:t>
      </w:r>
      <w:r w:rsidDel="00000000" w:rsidR="00000000" w:rsidRPr="00000000">
        <w:rPr>
          <w:rtl w:val="0"/>
        </w:rPr>
      </w:r>
    </w:p>
    <w:tbl>
      <w:tblPr>
        <w:tblStyle w:val="Table38"/>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01">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[Indique o(s) objetivo(s) de longo prazo que este compromisso apoia]</w:t>
            </w:r>
            <w:r w:rsidDel="00000000" w:rsidR="00000000" w:rsidRPr="00000000">
              <w:rPr>
                <w:rtl w:val="0"/>
              </w:rPr>
            </w:r>
          </w:p>
        </w:tc>
      </w:tr>
    </w:tbl>
    <w:p w:rsidR="00000000" w:rsidDel="00000000" w:rsidP="00000000" w:rsidRDefault="00000000" w:rsidRPr="00000000" w14:paraId="0000010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03">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Valor OGP (marque os aplicáveis):</w:t>
      </w:r>
      <w:r w:rsidDel="00000000" w:rsidR="00000000" w:rsidRPr="00000000">
        <w:rPr>
          <w:rtl w:val="0"/>
        </w:rPr>
      </w:r>
    </w:p>
    <w:p w:rsidR="00000000" w:rsidDel="00000000" w:rsidP="00000000" w:rsidRDefault="00000000" w:rsidRPr="00000000" w14:paraId="00000104">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 ) Transparência  ( ) Participação Social  ( ) Accountability  ( ) Tecnologia/Inovação</w:t>
      </w:r>
      <w:r w:rsidDel="00000000" w:rsidR="00000000" w:rsidRPr="00000000">
        <w:rPr>
          <w:rtl w:val="0"/>
        </w:rPr>
      </w:r>
    </w:p>
    <w:p w:rsidR="00000000" w:rsidDel="00000000" w:rsidP="00000000" w:rsidRDefault="00000000" w:rsidRPr="00000000" w14:paraId="00000105">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06">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Área de Política Pública:</w:t>
      </w:r>
      <w:r w:rsidDel="00000000" w:rsidR="00000000" w:rsidRPr="00000000">
        <w:rPr>
          <w:rtl w:val="0"/>
        </w:rPr>
      </w:r>
    </w:p>
    <w:tbl>
      <w:tblPr>
        <w:tblStyle w:val="Table39"/>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07">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[Ex: Gestão fiscal, Dados abertos, Acesso à informação, Governança digital, Saúde, Educação, etc.]</w:t>
            </w:r>
            <w:r w:rsidDel="00000000" w:rsidR="00000000" w:rsidRPr="00000000">
              <w:rPr>
                <w:rtl w:val="0"/>
              </w:rPr>
            </w:r>
          </w:p>
        </w:tc>
      </w:tr>
    </w:tbl>
    <w:p w:rsidR="00000000" w:rsidDel="00000000" w:rsidP="00000000" w:rsidRDefault="00000000" w:rsidRPr="00000000" w14:paraId="00000108">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09">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Recursos Necessários:</w:t>
      </w:r>
      <w:r w:rsidDel="00000000" w:rsidR="00000000" w:rsidRPr="00000000">
        <w:rPr>
          <w:rtl w:val="0"/>
        </w:rPr>
      </w:r>
    </w:p>
    <w:tbl>
      <w:tblPr>
        <w:tblStyle w:val="Table40"/>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0A">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[Orçamento, pessoal, tempo, contribuições da sociedade civil, etc.]</w:t>
            </w:r>
            <w:r w:rsidDel="00000000" w:rsidR="00000000" w:rsidRPr="00000000">
              <w:rPr>
                <w:rtl w:val="0"/>
              </w:rPr>
            </w:r>
          </w:p>
        </w:tc>
      </w:tr>
    </w:tbl>
    <w:p w:rsidR="00000000" w:rsidDel="00000000" w:rsidP="00000000" w:rsidRDefault="00000000" w:rsidRPr="00000000" w14:paraId="0000010B">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0C">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Os recursos estão assegurados?  ( ) Sim  ( ) Parcialmente  ( ) Não</w:t>
      </w:r>
      <w:r w:rsidDel="00000000" w:rsidR="00000000" w:rsidRPr="00000000">
        <w:rPr>
          <w:rtl w:val="0"/>
        </w:rPr>
      </w:r>
    </w:p>
    <w:p w:rsidR="00000000" w:rsidDel="00000000" w:rsidP="00000000" w:rsidRDefault="00000000" w:rsidRPr="00000000" w14:paraId="0000010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0E">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Marcos (Milestones):</w:t>
      </w:r>
      <w:r w:rsidDel="00000000" w:rsidR="00000000" w:rsidRPr="00000000">
        <w:rPr>
          <w:rtl w:val="0"/>
        </w:rPr>
      </w:r>
    </w:p>
    <w:tbl>
      <w:tblPr>
        <w:tblStyle w:val="Table4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0"/>
        <w:gridCol w:w="2526"/>
        <w:gridCol w:w="1500"/>
        <w:gridCol w:w="1500"/>
        <w:gridCol w:w="1500"/>
        <w:gridCol w:w="1500"/>
        <w:tblGridChange w:id="0">
          <w:tblGrid>
            <w:gridCol w:w="500"/>
            <w:gridCol w:w="2526"/>
            <w:gridCol w:w="1500"/>
            <w:gridCol w:w="1500"/>
            <w:gridCol w:w="1500"/>
            <w:gridCol w:w="15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0F">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N.º</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10">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Resultado esperado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11">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início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12">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fim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13">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Responsável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14">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Contato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15">
            <w:pPr>
              <w:rPr>
                <w:rFonts w:ascii="Cabin" w:cs="Cabin" w:eastAsia="Cabin" w:hAnsi="Cabin"/>
              </w:rPr>
            </w:pPr>
            <w:r w:rsidDel="00000000" w:rsidR="00000000" w:rsidRPr="00000000">
              <w:rPr>
                <w:rFonts w:ascii="Cabin" w:cs="Cabin" w:eastAsia="Cabin" w:hAnsi="Cabin"/>
                <w:sz w:val="16"/>
                <w:szCs w:val="16"/>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16">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17">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18">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19">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1A">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1B">
            <w:pPr>
              <w:rPr>
                <w:rFonts w:ascii="Cabin" w:cs="Cabin" w:eastAsia="Cabin" w:hAnsi="Cabin"/>
              </w:rPr>
            </w:pPr>
            <w:r w:rsidDel="00000000" w:rsidR="00000000" w:rsidRPr="00000000">
              <w:rPr>
                <w:rFonts w:ascii="Cabin" w:cs="Cabin" w:eastAsia="Cabin" w:hAnsi="Cabin"/>
                <w:sz w:val="16"/>
                <w:szCs w:val="16"/>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1C">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1D">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1E">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1F">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20">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21">
            <w:pPr>
              <w:rPr>
                <w:rFonts w:ascii="Cabin" w:cs="Cabin" w:eastAsia="Cabin" w:hAnsi="Cabin"/>
              </w:rPr>
            </w:pPr>
            <w:r w:rsidDel="00000000" w:rsidR="00000000" w:rsidRPr="00000000">
              <w:rPr>
                <w:rFonts w:ascii="Cabin" w:cs="Cabin" w:eastAsia="Cabin" w:hAnsi="Cabin"/>
                <w:sz w:val="16"/>
                <w:szCs w:val="16"/>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22">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23">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24">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25">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26">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27">
            <w:pPr>
              <w:rPr>
                <w:rFonts w:ascii="Cabin" w:cs="Cabin" w:eastAsia="Cabin" w:hAnsi="Cabin"/>
              </w:rPr>
            </w:pPr>
            <w:r w:rsidDel="00000000" w:rsidR="00000000" w:rsidRPr="00000000">
              <w:rPr>
                <w:rFonts w:ascii="Cabin" w:cs="Cabin" w:eastAsia="Cabin" w:hAnsi="Cabin"/>
                <w:sz w:val="16"/>
                <w:szCs w:val="16"/>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28">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29">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2A">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2B">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2C">
            <w:pPr>
              <w:rPr>
                <w:rFonts w:ascii="Cabin" w:cs="Cabin" w:eastAsia="Cabin" w:hAnsi="Cabin"/>
              </w:rPr>
            </w:pPr>
            <w:r w:rsidDel="00000000" w:rsidR="00000000" w:rsidRPr="00000000">
              <w:rPr>
                <w:rtl w:val="0"/>
              </w:rPr>
            </w:r>
          </w:p>
        </w:tc>
      </w:tr>
    </w:tbl>
    <w:p w:rsidR="00000000" w:rsidDel="00000000" w:rsidP="00000000" w:rsidRDefault="00000000" w:rsidRPr="00000000" w14:paraId="0000012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2E">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Informações adicionais (opcional):</w:t>
      </w:r>
      <w:r w:rsidDel="00000000" w:rsidR="00000000" w:rsidRPr="00000000">
        <w:rPr>
          <w:rtl w:val="0"/>
        </w:rPr>
      </w:r>
    </w:p>
    <w:tbl>
      <w:tblPr>
        <w:tblStyle w:val="Table4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2F">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[Links com planos de desenvolvimento, ODS, análise de gênero, etc.]</w:t>
            </w:r>
            <w:r w:rsidDel="00000000" w:rsidR="00000000" w:rsidRPr="00000000">
              <w:rPr>
                <w:rtl w:val="0"/>
              </w:rPr>
            </w:r>
          </w:p>
        </w:tc>
      </w:tr>
    </w:tbl>
    <w:p w:rsidR="00000000" w:rsidDel="00000000" w:rsidP="00000000" w:rsidRDefault="00000000" w:rsidRPr="00000000" w14:paraId="00000130">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131">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5.3. Compromisso 3</w:t>
      </w:r>
      <w:r w:rsidDel="00000000" w:rsidR="00000000" w:rsidRPr="00000000">
        <w:rPr>
          <w:rtl w:val="0"/>
        </w:rPr>
      </w:r>
    </w:p>
    <w:p w:rsidR="00000000" w:rsidDel="00000000" w:rsidP="00000000" w:rsidRDefault="00000000" w:rsidRPr="00000000" w14:paraId="00000132">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Título do Compromisso:</w:t>
      </w:r>
      <w:r w:rsidDel="00000000" w:rsidR="00000000" w:rsidRPr="00000000">
        <w:rPr>
          <w:rtl w:val="0"/>
        </w:rPr>
      </w:r>
    </w:p>
    <w:tbl>
      <w:tblPr>
        <w:tblStyle w:val="Table4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33">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ação específica. Consulte o Cardápio de Ações no Anexo I para inspiração]</w:t>
            </w:r>
            <w:r w:rsidDel="00000000" w:rsidR="00000000" w:rsidRPr="00000000">
              <w:rPr>
                <w:rtl w:val="0"/>
              </w:rPr>
            </w:r>
          </w:p>
        </w:tc>
      </w:tr>
    </w:tbl>
    <w:p w:rsidR="00000000" w:rsidDel="00000000" w:rsidP="00000000" w:rsidRDefault="00000000" w:rsidRPr="00000000" w14:paraId="00000134">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35">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Período: Data de início: ___/___/___    Data de término: ___/___/___</w:t>
      </w:r>
      <w:r w:rsidDel="00000000" w:rsidR="00000000" w:rsidRPr="00000000">
        <w:rPr>
          <w:rtl w:val="0"/>
        </w:rPr>
      </w:r>
    </w:p>
    <w:p w:rsidR="00000000" w:rsidDel="00000000" w:rsidP="00000000" w:rsidRDefault="00000000" w:rsidRPr="00000000" w14:paraId="0000013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37">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Órgão Governamental Líder:</w:t>
      </w:r>
      <w:r w:rsidDel="00000000" w:rsidR="00000000" w:rsidRPr="00000000">
        <w:rPr>
          <w:rtl w:val="0"/>
        </w:rPr>
      </w:r>
    </w:p>
    <w:tbl>
      <w:tblPr>
        <w:tblStyle w:val="Table4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38">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Órgão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39">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3A">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3B">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3C">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3D">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3E">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3F">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140">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41">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Ator Não Governamental Líder (se houver):</w:t>
      </w:r>
      <w:r w:rsidDel="00000000" w:rsidR="00000000" w:rsidRPr="00000000">
        <w:rPr>
          <w:rtl w:val="0"/>
        </w:rPr>
      </w:r>
    </w:p>
    <w:tbl>
      <w:tblPr>
        <w:tblStyle w:val="Table4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42">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Organização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43">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44">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45">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46">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47">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48">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49">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14A">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4B">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Problema:</w:t>
      </w:r>
      <w:r w:rsidDel="00000000" w:rsidR="00000000" w:rsidRPr="00000000">
        <w:rPr>
          <w:rtl w:val="0"/>
        </w:rPr>
      </w:r>
    </w:p>
    <w:tbl>
      <w:tblPr>
        <w:tblStyle w:val="Table46"/>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4C">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problema público que este compromisso busca resolver]</w:t>
            </w:r>
            <w:r w:rsidDel="00000000" w:rsidR="00000000" w:rsidRPr="00000000">
              <w:rPr>
                <w:rtl w:val="0"/>
              </w:rPr>
            </w:r>
          </w:p>
        </w:tc>
      </w:tr>
    </w:tbl>
    <w:p w:rsidR="00000000" w:rsidDel="00000000" w:rsidP="00000000" w:rsidRDefault="00000000" w:rsidRPr="00000000" w14:paraId="0000014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4E">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Status Quo:</w:t>
      </w:r>
      <w:r w:rsidDel="00000000" w:rsidR="00000000" w:rsidRPr="00000000">
        <w:rPr>
          <w:rtl w:val="0"/>
        </w:rPr>
      </w:r>
    </w:p>
    <w:tbl>
      <w:tblPr>
        <w:tblStyle w:val="Table47"/>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4F">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situação atual do problema no início do plano]</w:t>
            </w:r>
            <w:r w:rsidDel="00000000" w:rsidR="00000000" w:rsidRPr="00000000">
              <w:rPr>
                <w:rtl w:val="0"/>
              </w:rPr>
            </w:r>
          </w:p>
        </w:tc>
      </w:tr>
    </w:tbl>
    <w:p w:rsidR="00000000" w:rsidDel="00000000" w:rsidP="00000000" w:rsidRDefault="00000000" w:rsidRPr="00000000" w14:paraId="00000150">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51">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Ação proposta:</w:t>
      </w:r>
      <w:r w:rsidDel="00000000" w:rsidR="00000000" w:rsidRPr="00000000">
        <w:rPr>
          <w:rtl w:val="0"/>
        </w:rPr>
      </w:r>
    </w:p>
    <w:tbl>
      <w:tblPr>
        <w:tblStyle w:val="Table48"/>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52">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que o compromisso implica, os resultados esperados e o objetivo geral]</w:t>
            </w:r>
            <w:r w:rsidDel="00000000" w:rsidR="00000000" w:rsidRPr="00000000">
              <w:rPr>
                <w:rtl w:val="0"/>
              </w:rPr>
            </w:r>
          </w:p>
        </w:tc>
      </w:tr>
    </w:tbl>
    <w:p w:rsidR="00000000" w:rsidDel="00000000" w:rsidP="00000000" w:rsidRDefault="00000000" w:rsidRPr="00000000" w14:paraId="00000153">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54">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Como o compromisso contribuirá para solucionar o problema?</w:t>
      </w:r>
      <w:r w:rsidDel="00000000" w:rsidR="00000000" w:rsidRPr="00000000">
        <w:rPr>
          <w:rtl w:val="0"/>
        </w:rPr>
      </w:r>
    </w:p>
    <w:tbl>
      <w:tblPr>
        <w:tblStyle w:val="Table49"/>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55">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[Detalhe os produtos e resultados esperados após a implementação]</w:t>
            </w:r>
            <w:r w:rsidDel="00000000" w:rsidR="00000000" w:rsidRPr="00000000">
              <w:rPr>
                <w:rtl w:val="0"/>
              </w:rPr>
            </w:r>
          </w:p>
        </w:tc>
      </w:tr>
    </w:tbl>
    <w:p w:rsidR="00000000" w:rsidDel="00000000" w:rsidP="00000000" w:rsidRDefault="00000000" w:rsidRPr="00000000" w14:paraId="0000015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57">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Qual objetivo da Visão Estratégica se relaciona a este compromisso?</w:t>
      </w:r>
      <w:r w:rsidDel="00000000" w:rsidR="00000000" w:rsidRPr="00000000">
        <w:rPr>
          <w:rtl w:val="0"/>
        </w:rPr>
      </w:r>
    </w:p>
    <w:tbl>
      <w:tblPr>
        <w:tblStyle w:val="Table50"/>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58">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[Indique o(s) objetivo(s) de longo prazo que este compromisso apoia]</w:t>
            </w:r>
            <w:r w:rsidDel="00000000" w:rsidR="00000000" w:rsidRPr="00000000">
              <w:rPr>
                <w:rtl w:val="0"/>
              </w:rPr>
            </w:r>
          </w:p>
        </w:tc>
      </w:tr>
    </w:tbl>
    <w:p w:rsidR="00000000" w:rsidDel="00000000" w:rsidP="00000000" w:rsidRDefault="00000000" w:rsidRPr="00000000" w14:paraId="00000159">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5A">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Valor OGP (marque os aplicáveis):</w:t>
      </w:r>
      <w:r w:rsidDel="00000000" w:rsidR="00000000" w:rsidRPr="00000000">
        <w:rPr>
          <w:rtl w:val="0"/>
        </w:rPr>
      </w:r>
    </w:p>
    <w:p w:rsidR="00000000" w:rsidDel="00000000" w:rsidP="00000000" w:rsidRDefault="00000000" w:rsidRPr="00000000" w14:paraId="0000015B">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 ) Transparência  ( ) Participação Social  ( ) Accountability  ( ) Tecnologia/Inovação</w:t>
      </w:r>
      <w:r w:rsidDel="00000000" w:rsidR="00000000" w:rsidRPr="00000000">
        <w:rPr>
          <w:rtl w:val="0"/>
        </w:rPr>
      </w:r>
    </w:p>
    <w:p w:rsidR="00000000" w:rsidDel="00000000" w:rsidP="00000000" w:rsidRDefault="00000000" w:rsidRPr="00000000" w14:paraId="0000015C">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5D">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Área de Política Pública:</w:t>
      </w:r>
      <w:r w:rsidDel="00000000" w:rsidR="00000000" w:rsidRPr="00000000">
        <w:rPr>
          <w:rtl w:val="0"/>
        </w:rPr>
      </w:r>
    </w:p>
    <w:tbl>
      <w:tblPr>
        <w:tblStyle w:val="Table5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5E">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[Ex: Gestão fiscal, Dados abertos, Acesso à informação, Governança digital, Saúde, Educação, etc.]</w:t>
            </w:r>
            <w:r w:rsidDel="00000000" w:rsidR="00000000" w:rsidRPr="00000000">
              <w:rPr>
                <w:rtl w:val="0"/>
              </w:rPr>
            </w:r>
          </w:p>
        </w:tc>
      </w:tr>
    </w:tbl>
    <w:p w:rsidR="00000000" w:rsidDel="00000000" w:rsidP="00000000" w:rsidRDefault="00000000" w:rsidRPr="00000000" w14:paraId="0000015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60">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Recursos Necessários:</w:t>
      </w:r>
      <w:r w:rsidDel="00000000" w:rsidR="00000000" w:rsidRPr="00000000">
        <w:rPr>
          <w:rtl w:val="0"/>
        </w:rPr>
      </w:r>
    </w:p>
    <w:tbl>
      <w:tblPr>
        <w:tblStyle w:val="Table5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61">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[Orçamento, pessoal, tempo, contribuições da sociedade civil, etc.]</w:t>
            </w:r>
            <w:r w:rsidDel="00000000" w:rsidR="00000000" w:rsidRPr="00000000">
              <w:rPr>
                <w:rtl w:val="0"/>
              </w:rPr>
            </w:r>
          </w:p>
        </w:tc>
      </w:tr>
    </w:tbl>
    <w:p w:rsidR="00000000" w:rsidDel="00000000" w:rsidP="00000000" w:rsidRDefault="00000000" w:rsidRPr="00000000" w14:paraId="0000016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63">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Os recursos estão assegurados?  ( ) Sim  ( ) Parcialmente  ( ) Não</w:t>
      </w:r>
      <w:r w:rsidDel="00000000" w:rsidR="00000000" w:rsidRPr="00000000">
        <w:rPr>
          <w:rtl w:val="0"/>
        </w:rPr>
      </w:r>
    </w:p>
    <w:p w:rsidR="00000000" w:rsidDel="00000000" w:rsidP="00000000" w:rsidRDefault="00000000" w:rsidRPr="00000000" w14:paraId="00000164">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65">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Marcos (Milestones):</w:t>
      </w:r>
      <w:r w:rsidDel="00000000" w:rsidR="00000000" w:rsidRPr="00000000">
        <w:rPr>
          <w:rtl w:val="0"/>
        </w:rPr>
      </w:r>
    </w:p>
    <w:tbl>
      <w:tblPr>
        <w:tblStyle w:val="Table5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0"/>
        <w:gridCol w:w="2526"/>
        <w:gridCol w:w="1500"/>
        <w:gridCol w:w="1500"/>
        <w:gridCol w:w="1500"/>
        <w:gridCol w:w="1500"/>
        <w:tblGridChange w:id="0">
          <w:tblGrid>
            <w:gridCol w:w="500"/>
            <w:gridCol w:w="2526"/>
            <w:gridCol w:w="1500"/>
            <w:gridCol w:w="1500"/>
            <w:gridCol w:w="1500"/>
            <w:gridCol w:w="15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66">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N.º</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67">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Resultado esperado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68">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início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69">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fim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6A">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Responsável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6B">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Contato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6C">
            <w:pPr>
              <w:rPr>
                <w:rFonts w:ascii="Cabin" w:cs="Cabin" w:eastAsia="Cabin" w:hAnsi="Cabin"/>
              </w:rPr>
            </w:pPr>
            <w:r w:rsidDel="00000000" w:rsidR="00000000" w:rsidRPr="00000000">
              <w:rPr>
                <w:rFonts w:ascii="Cabin" w:cs="Cabin" w:eastAsia="Cabin" w:hAnsi="Cabin"/>
                <w:sz w:val="16"/>
                <w:szCs w:val="16"/>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6D">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6E">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6F">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0">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1">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2">
            <w:pPr>
              <w:rPr>
                <w:rFonts w:ascii="Cabin" w:cs="Cabin" w:eastAsia="Cabin" w:hAnsi="Cabin"/>
              </w:rPr>
            </w:pPr>
            <w:r w:rsidDel="00000000" w:rsidR="00000000" w:rsidRPr="00000000">
              <w:rPr>
                <w:rFonts w:ascii="Cabin" w:cs="Cabin" w:eastAsia="Cabin" w:hAnsi="Cabin"/>
                <w:sz w:val="16"/>
                <w:szCs w:val="16"/>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3">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4">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5">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6">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7">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8">
            <w:pPr>
              <w:rPr>
                <w:rFonts w:ascii="Cabin" w:cs="Cabin" w:eastAsia="Cabin" w:hAnsi="Cabin"/>
              </w:rPr>
            </w:pPr>
            <w:r w:rsidDel="00000000" w:rsidR="00000000" w:rsidRPr="00000000">
              <w:rPr>
                <w:rFonts w:ascii="Cabin" w:cs="Cabin" w:eastAsia="Cabin" w:hAnsi="Cabin"/>
                <w:sz w:val="16"/>
                <w:szCs w:val="16"/>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9">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A">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B">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C">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7D">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E">
            <w:pPr>
              <w:rPr>
                <w:rFonts w:ascii="Cabin" w:cs="Cabin" w:eastAsia="Cabin" w:hAnsi="Cabin"/>
              </w:rPr>
            </w:pPr>
            <w:r w:rsidDel="00000000" w:rsidR="00000000" w:rsidRPr="00000000">
              <w:rPr>
                <w:rFonts w:ascii="Cabin" w:cs="Cabin" w:eastAsia="Cabin" w:hAnsi="Cabin"/>
                <w:sz w:val="16"/>
                <w:szCs w:val="16"/>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7F">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80">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81">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82">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83">
            <w:pPr>
              <w:rPr>
                <w:rFonts w:ascii="Cabin" w:cs="Cabin" w:eastAsia="Cabin" w:hAnsi="Cabin"/>
              </w:rPr>
            </w:pPr>
            <w:r w:rsidDel="00000000" w:rsidR="00000000" w:rsidRPr="00000000">
              <w:rPr>
                <w:rtl w:val="0"/>
              </w:rPr>
            </w:r>
          </w:p>
        </w:tc>
      </w:tr>
    </w:tbl>
    <w:p w:rsidR="00000000" w:rsidDel="00000000" w:rsidP="00000000" w:rsidRDefault="00000000" w:rsidRPr="00000000" w14:paraId="00000184">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85">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Informações adicionais (opcional):</w:t>
      </w:r>
      <w:r w:rsidDel="00000000" w:rsidR="00000000" w:rsidRPr="00000000">
        <w:rPr>
          <w:rtl w:val="0"/>
        </w:rPr>
      </w:r>
    </w:p>
    <w:tbl>
      <w:tblPr>
        <w:tblStyle w:val="Table5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86">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[Links com planos de desenvolvimento, ODS, análise de gênero, etc.]</w:t>
            </w:r>
            <w:r w:rsidDel="00000000" w:rsidR="00000000" w:rsidRPr="00000000">
              <w:rPr>
                <w:rtl w:val="0"/>
              </w:rPr>
            </w:r>
          </w:p>
        </w:tc>
      </w:tr>
    </w:tbl>
    <w:p w:rsidR="00000000" w:rsidDel="00000000" w:rsidP="00000000" w:rsidRDefault="00000000" w:rsidRPr="00000000" w14:paraId="00000187">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88">
      <w:pPr>
        <w:spacing w:after="100" w:line="276" w:lineRule="auto"/>
        <w:jc w:val="both"/>
        <w:rPr>
          <w:rFonts w:ascii="Cabin" w:cs="Cabin" w:eastAsia="Cabin" w:hAnsi="Cabin"/>
        </w:rPr>
      </w:pPr>
      <w:r w:rsidDel="00000000" w:rsidR="00000000" w:rsidRPr="00000000">
        <w:rPr>
          <w:rFonts w:ascii="Cabin" w:cs="Cabin" w:eastAsia="Cabin" w:hAnsi="Cabin"/>
          <w:i w:val="1"/>
          <w:iCs w:val="1"/>
          <w:color w:val="666666"/>
          <w:sz w:val="20"/>
          <w:szCs w:val="20"/>
          <w:rtl w:val="0"/>
        </w:rPr>
        <w:t xml:space="preserve">Nota: O município pode incluir até 5 compromissos. Compromissos adicionais devem seguir a mesma estrutura.</w:t>
      </w:r>
      <w:r w:rsidDel="00000000" w:rsidR="00000000" w:rsidRPr="00000000">
        <w:rPr>
          <w:rtl w:val="0"/>
        </w:rPr>
      </w:r>
    </w:p>
    <w:p w:rsidR="00000000" w:rsidDel="00000000" w:rsidP="00000000" w:rsidRDefault="00000000" w:rsidRPr="00000000" w14:paraId="00000189">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18A">
      <w:pPr>
        <w:pStyle w:val="Heading2"/>
        <w:rPr>
          <w:rFonts w:ascii="Cabin" w:cs="Cabin" w:eastAsia="Cabin" w:hAnsi="Cabin"/>
        </w:rPr>
      </w:pPr>
      <w:bookmarkStart w:colFirst="0" w:colLast="0" w:name="_heading=h.5t1ho5pg8j26" w:id="2"/>
      <w:bookmarkEnd w:id="2"/>
      <w:r w:rsidDel="00000000" w:rsidR="00000000" w:rsidRPr="00000000">
        <w:rPr>
          <w:rFonts w:ascii="Cabin" w:cs="Cabin" w:eastAsia="Cabin" w:hAnsi="Cabin"/>
          <w:rtl w:val="0"/>
        </w:rPr>
        <w:t xml:space="preserve">5.4. Compromisso 4</w:t>
      </w:r>
    </w:p>
    <w:p w:rsidR="00000000" w:rsidDel="00000000" w:rsidP="00000000" w:rsidRDefault="00000000" w:rsidRPr="00000000" w14:paraId="0000018B">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Título do Compromisso:</w:t>
      </w:r>
      <w:r w:rsidDel="00000000" w:rsidR="00000000" w:rsidRPr="00000000">
        <w:rPr>
          <w:rtl w:val="0"/>
        </w:rPr>
      </w:r>
    </w:p>
    <w:tbl>
      <w:tblPr>
        <w:tblStyle w:val="Table5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8C">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ação específica. Consulte o Cardápio de Ações no Anexo I para inspiração]</w:t>
            </w:r>
            <w:r w:rsidDel="00000000" w:rsidR="00000000" w:rsidRPr="00000000">
              <w:rPr>
                <w:rtl w:val="0"/>
              </w:rPr>
            </w:r>
          </w:p>
        </w:tc>
      </w:tr>
    </w:tbl>
    <w:p w:rsidR="00000000" w:rsidDel="00000000" w:rsidP="00000000" w:rsidRDefault="00000000" w:rsidRPr="00000000" w14:paraId="0000018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8E">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Período: Data de início: ___/___/___    Data de término: ___/___/___</w:t>
      </w:r>
      <w:r w:rsidDel="00000000" w:rsidR="00000000" w:rsidRPr="00000000">
        <w:rPr>
          <w:rtl w:val="0"/>
        </w:rPr>
      </w:r>
    </w:p>
    <w:p w:rsidR="00000000" w:rsidDel="00000000" w:rsidP="00000000" w:rsidRDefault="00000000" w:rsidRPr="00000000" w14:paraId="0000018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90">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Órgão Governamental Líder:</w:t>
      </w:r>
      <w:r w:rsidDel="00000000" w:rsidR="00000000" w:rsidRPr="00000000">
        <w:rPr>
          <w:rtl w:val="0"/>
        </w:rPr>
      </w:r>
    </w:p>
    <w:tbl>
      <w:tblPr>
        <w:tblStyle w:val="Table56"/>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91">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Órgão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92">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93">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80.0" w:type="dxa"/>
              <w:bottom w:w="60.0" w:type="dxa"/>
              <w:right w:w="80.0" w:type="dxa"/>
            </w:tcMar>
          </w:tcPr>
          <w:p w:rsidR="00000000" w:rsidDel="00000000" w:rsidP="00000000" w:rsidRDefault="00000000" w:rsidRPr="00000000" w14:paraId="00000194">
            <w:pPr>
              <w:rPr>
                <w:rFonts w:ascii="Cabin" w:cs="Cabin" w:eastAsia="Cabin" w:hAnsi="Cabin"/>
              </w:rPr>
            </w:pPr>
            <w:r w:rsidDel="00000000" w:rsidR="00000000" w:rsidRPr="00000000">
              <w:rPr>
                <w:rFonts w:ascii="Cabin" w:cs="Cabin" w:eastAsia="Cabin" w:hAnsi="Cabin"/>
                <w:b w:val="1"/>
                <w:bCs w:val="1"/>
                <w:color w:val="1b5e20"/>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95">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96">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97">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98">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199">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9A">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Ator Não Governamental Líder (se houver):</w:t>
      </w:r>
      <w:r w:rsidDel="00000000" w:rsidR="00000000" w:rsidRPr="00000000">
        <w:rPr>
          <w:rtl w:val="0"/>
        </w:rPr>
      </w:r>
    </w:p>
    <w:tbl>
      <w:tblPr>
        <w:tblStyle w:val="Table57"/>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6"/>
        <w:gridCol w:w="2256"/>
        <w:gridCol w:w="2258"/>
        <w:gridCol w:w="2256"/>
        <w:tblGridChange w:id="0">
          <w:tblGrid>
            <w:gridCol w:w="2256"/>
            <w:gridCol w:w="2256"/>
            <w:gridCol w:w="2258"/>
            <w:gridCol w:w="225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9B">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Organização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9C">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9D">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3f2fd" w:val="clear"/>
            <w:tcMar>
              <w:top w:w="60.0" w:type="dxa"/>
              <w:left w:w="80.0" w:type="dxa"/>
              <w:bottom w:w="60.0" w:type="dxa"/>
              <w:right w:w="80.0" w:type="dxa"/>
            </w:tcMar>
          </w:tcPr>
          <w:p w:rsidR="00000000" w:rsidDel="00000000" w:rsidP="00000000" w:rsidRDefault="00000000" w:rsidRPr="00000000" w14:paraId="0000019E">
            <w:pPr>
              <w:rPr>
                <w:rFonts w:ascii="Cabin" w:cs="Cabin" w:eastAsia="Cabin" w:hAnsi="Cabin"/>
              </w:rPr>
            </w:pPr>
            <w:r w:rsidDel="00000000" w:rsidR="00000000" w:rsidRPr="00000000">
              <w:rPr>
                <w:rFonts w:ascii="Cabin" w:cs="Cabin" w:eastAsia="Cabin" w:hAnsi="Cabin"/>
                <w:b w:val="1"/>
                <w:bCs w:val="1"/>
                <w:color w:val="0d47a1"/>
                <w:sz w:val="18"/>
                <w:szCs w:val="18"/>
                <w:rtl w:val="0"/>
              </w:rPr>
              <w:t xml:space="preserve">Papel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9F">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A0">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A1">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50.0" w:type="dxa"/>
              <w:left w:w="80.0" w:type="dxa"/>
              <w:bottom w:w="50.0" w:type="dxa"/>
              <w:right w:w="80.0" w:type="dxa"/>
            </w:tcMar>
          </w:tcPr>
          <w:p w:rsidR="00000000" w:rsidDel="00000000" w:rsidP="00000000" w:rsidRDefault="00000000" w:rsidRPr="00000000" w14:paraId="000001A2">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1A3">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A4">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Problema:</w:t>
      </w:r>
      <w:r w:rsidDel="00000000" w:rsidR="00000000" w:rsidRPr="00000000">
        <w:rPr>
          <w:rtl w:val="0"/>
        </w:rPr>
      </w:r>
    </w:p>
    <w:tbl>
      <w:tblPr>
        <w:tblStyle w:val="Table58"/>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A5">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problema público que este compromisso busca resolver]</w:t>
            </w:r>
            <w:r w:rsidDel="00000000" w:rsidR="00000000" w:rsidRPr="00000000">
              <w:rPr>
                <w:rtl w:val="0"/>
              </w:rPr>
            </w:r>
          </w:p>
        </w:tc>
      </w:tr>
    </w:tbl>
    <w:p w:rsidR="00000000" w:rsidDel="00000000" w:rsidP="00000000" w:rsidRDefault="00000000" w:rsidRPr="00000000" w14:paraId="000001A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A7">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Status Quo:</w:t>
      </w:r>
      <w:r w:rsidDel="00000000" w:rsidR="00000000" w:rsidRPr="00000000">
        <w:rPr>
          <w:rtl w:val="0"/>
        </w:rPr>
      </w:r>
    </w:p>
    <w:tbl>
      <w:tblPr>
        <w:tblStyle w:val="Table59"/>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A8">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a situação atual do problema no início do plano]</w:t>
            </w:r>
            <w:r w:rsidDel="00000000" w:rsidR="00000000" w:rsidRPr="00000000">
              <w:rPr>
                <w:rtl w:val="0"/>
              </w:rPr>
            </w:r>
          </w:p>
        </w:tc>
      </w:tr>
    </w:tbl>
    <w:p w:rsidR="00000000" w:rsidDel="00000000" w:rsidP="00000000" w:rsidRDefault="00000000" w:rsidRPr="00000000" w14:paraId="000001A9">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AA">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Ação proposta:</w:t>
      </w:r>
      <w:r w:rsidDel="00000000" w:rsidR="00000000" w:rsidRPr="00000000">
        <w:rPr>
          <w:rtl w:val="0"/>
        </w:rPr>
      </w:r>
    </w:p>
    <w:tbl>
      <w:tblPr>
        <w:tblStyle w:val="Table60"/>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AB">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[Descreva o que o compromisso implica, os resultados esperados e o objetivo geral]</w:t>
            </w:r>
            <w:r w:rsidDel="00000000" w:rsidR="00000000" w:rsidRPr="00000000">
              <w:rPr>
                <w:rtl w:val="0"/>
              </w:rPr>
            </w:r>
          </w:p>
        </w:tc>
      </w:tr>
    </w:tbl>
    <w:p w:rsidR="00000000" w:rsidDel="00000000" w:rsidP="00000000" w:rsidRDefault="00000000" w:rsidRPr="00000000" w14:paraId="000001AC">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AD">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Como o compromisso contribuirá para solucionar o problema?</w:t>
      </w:r>
      <w:r w:rsidDel="00000000" w:rsidR="00000000" w:rsidRPr="00000000">
        <w:rPr>
          <w:rtl w:val="0"/>
        </w:rPr>
      </w:r>
    </w:p>
    <w:tbl>
      <w:tblPr>
        <w:tblStyle w:val="Table6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AE">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[Detalhe os produtos e resultados esperados após a implementação]</w:t>
            </w:r>
            <w:r w:rsidDel="00000000" w:rsidR="00000000" w:rsidRPr="00000000">
              <w:rPr>
                <w:rtl w:val="0"/>
              </w:rPr>
            </w:r>
          </w:p>
        </w:tc>
      </w:tr>
    </w:tbl>
    <w:p w:rsidR="00000000" w:rsidDel="00000000" w:rsidP="00000000" w:rsidRDefault="00000000" w:rsidRPr="00000000" w14:paraId="000001AF">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B0">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Qual objetivo da Visão Estratégica se relaciona a este compromisso?</w:t>
      </w:r>
      <w:r w:rsidDel="00000000" w:rsidR="00000000" w:rsidRPr="00000000">
        <w:rPr>
          <w:rtl w:val="0"/>
        </w:rPr>
      </w:r>
    </w:p>
    <w:tbl>
      <w:tblPr>
        <w:tblStyle w:val="Table6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B1">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[Indique o(s) objetivo(s) de longo prazo que este compromisso apoia]</w:t>
            </w:r>
            <w:r w:rsidDel="00000000" w:rsidR="00000000" w:rsidRPr="00000000">
              <w:rPr>
                <w:rtl w:val="0"/>
              </w:rPr>
            </w:r>
          </w:p>
        </w:tc>
      </w:tr>
    </w:tbl>
    <w:p w:rsidR="00000000" w:rsidDel="00000000" w:rsidP="00000000" w:rsidRDefault="00000000" w:rsidRPr="00000000" w14:paraId="000001B2">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B3">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Valor OGP (marque os aplicáveis):</w:t>
      </w:r>
      <w:r w:rsidDel="00000000" w:rsidR="00000000" w:rsidRPr="00000000">
        <w:rPr>
          <w:rtl w:val="0"/>
        </w:rPr>
      </w:r>
    </w:p>
    <w:p w:rsidR="00000000" w:rsidDel="00000000" w:rsidP="00000000" w:rsidRDefault="00000000" w:rsidRPr="00000000" w14:paraId="000001B4">
      <w:pPr>
        <w:spacing w:after="120" w:line="276" w:lineRule="auto"/>
        <w:jc w:val="both"/>
        <w:rPr>
          <w:rFonts w:ascii="Cabin" w:cs="Cabin" w:eastAsia="Cabin" w:hAnsi="Cabin"/>
        </w:rPr>
      </w:pPr>
      <w:r w:rsidDel="00000000" w:rsidR="00000000" w:rsidRPr="00000000">
        <w:rPr>
          <w:rFonts w:ascii="Cabin" w:cs="Cabin" w:eastAsia="Cabin" w:hAnsi="Cabin"/>
          <w:color w:val="333333"/>
          <w:rtl w:val="0"/>
        </w:rPr>
        <w:t xml:space="preserve">( ) Transparência  ( ) Participação Social  ( ) Accountability  ( ) Tecnologia/Inovação</w:t>
      </w:r>
      <w:r w:rsidDel="00000000" w:rsidR="00000000" w:rsidRPr="00000000">
        <w:rPr>
          <w:rtl w:val="0"/>
        </w:rPr>
      </w:r>
    </w:p>
    <w:p w:rsidR="00000000" w:rsidDel="00000000" w:rsidP="00000000" w:rsidRDefault="00000000" w:rsidRPr="00000000" w14:paraId="000001B5">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B6">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Área de Política Pública:</w:t>
      </w:r>
      <w:r w:rsidDel="00000000" w:rsidR="00000000" w:rsidRPr="00000000">
        <w:rPr>
          <w:rtl w:val="0"/>
        </w:rPr>
      </w:r>
    </w:p>
    <w:tbl>
      <w:tblPr>
        <w:tblStyle w:val="Table6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B7">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[Ex: Gestão fiscal, Dados abertos, Acesso à informação, Governança digital, Saúde, Educação, etc.]</w:t>
            </w:r>
            <w:r w:rsidDel="00000000" w:rsidR="00000000" w:rsidRPr="00000000">
              <w:rPr>
                <w:rtl w:val="0"/>
              </w:rPr>
            </w:r>
          </w:p>
        </w:tc>
      </w:tr>
    </w:tbl>
    <w:p w:rsidR="00000000" w:rsidDel="00000000" w:rsidP="00000000" w:rsidRDefault="00000000" w:rsidRPr="00000000" w14:paraId="000001B8">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B9">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Recursos Necessários:</w:t>
      </w:r>
      <w:r w:rsidDel="00000000" w:rsidR="00000000" w:rsidRPr="00000000">
        <w:rPr>
          <w:rtl w:val="0"/>
        </w:rPr>
      </w:r>
    </w:p>
    <w:tbl>
      <w:tblPr>
        <w:tblStyle w:val="Table6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BA">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[Orçamento, pessoal, tempo, contribuições da sociedade civil, etc.]</w:t>
            </w:r>
            <w:r w:rsidDel="00000000" w:rsidR="00000000" w:rsidRPr="00000000">
              <w:rPr>
                <w:rtl w:val="0"/>
              </w:rPr>
            </w:r>
          </w:p>
        </w:tc>
      </w:tr>
    </w:tbl>
    <w:p w:rsidR="00000000" w:rsidDel="00000000" w:rsidP="00000000" w:rsidRDefault="00000000" w:rsidRPr="00000000" w14:paraId="000001BB">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BC">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Os recursos estão assegurados?  ( ) Sim  ( ) Parcialmente  ( ) Não</w:t>
      </w:r>
      <w:r w:rsidDel="00000000" w:rsidR="00000000" w:rsidRPr="00000000">
        <w:rPr>
          <w:rtl w:val="0"/>
        </w:rPr>
      </w:r>
    </w:p>
    <w:p w:rsidR="00000000" w:rsidDel="00000000" w:rsidP="00000000" w:rsidRDefault="00000000" w:rsidRPr="00000000" w14:paraId="000001B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BE">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Marcos (Milestones):</w:t>
      </w:r>
      <w:r w:rsidDel="00000000" w:rsidR="00000000" w:rsidRPr="00000000">
        <w:rPr>
          <w:rtl w:val="0"/>
        </w:rPr>
      </w:r>
    </w:p>
    <w:tbl>
      <w:tblPr>
        <w:tblStyle w:val="Table6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0"/>
        <w:gridCol w:w="2526"/>
        <w:gridCol w:w="1500"/>
        <w:gridCol w:w="1500"/>
        <w:gridCol w:w="1500"/>
        <w:gridCol w:w="1500"/>
        <w:tblGridChange w:id="0">
          <w:tblGrid>
            <w:gridCol w:w="500"/>
            <w:gridCol w:w="2526"/>
            <w:gridCol w:w="1500"/>
            <w:gridCol w:w="1500"/>
            <w:gridCol w:w="1500"/>
            <w:gridCol w:w="15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BF">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N.º</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C0">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Resultado esperado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C1">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início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C2">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Data fim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C3">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Responsável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50.0" w:type="dxa"/>
              <w:bottom w:w="60.0" w:type="dxa"/>
              <w:right w:w="50.0" w:type="dxa"/>
            </w:tcMar>
          </w:tcPr>
          <w:p w:rsidR="00000000" w:rsidDel="00000000" w:rsidP="00000000" w:rsidRDefault="00000000" w:rsidRPr="00000000" w14:paraId="000001C4">
            <w:pPr>
              <w:rPr>
                <w:rFonts w:ascii="Cabin" w:cs="Cabin" w:eastAsia="Cabin" w:hAnsi="Cabin"/>
              </w:rPr>
            </w:pPr>
            <w:r w:rsidDel="00000000" w:rsidR="00000000" w:rsidRPr="00000000">
              <w:rPr>
                <w:rFonts w:ascii="Cabin" w:cs="Cabin" w:eastAsia="Cabin" w:hAnsi="Cabin"/>
                <w:b w:val="1"/>
                <w:bCs w:val="1"/>
                <w:color w:val="ffffff"/>
                <w:sz w:val="16"/>
                <w:szCs w:val="16"/>
                <w:rtl w:val="0"/>
              </w:rPr>
              <w:t xml:space="preserve">Contato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C5">
            <w:pPr>
              <w:rPr>
                <w:rFonts w:ascii="Cabin" w:cs="Cabin" w:eastAsia="Cabin" w:hAnsi="Cabin"/>
              </w:rPr>
            </w:pPr>
            <w:r w:rsidDel="00000000" w:rsidR="00000000" w:rsidRPr="00000000">
              <w:rPr>
                <w:rFonts w:ascii="Cabin" w:cs="Cabin" w:eastAsia="Cabin" w:hAnsi="Cabin"/>
                <w:sz w:val="16"/>
                <w:szCs w:val="16"/>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C6">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C7">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C8">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C9">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CA">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CB">
            <w:pPr>
              <w:rPr>
                <w:rFonts w:ascii="Cabin" w:cs="Cabin" w:eastAsia="Cabin" w:hAnsi="Cabin"/>
              </w:rPr>
            </w:pPr>
            <w:r w:rsidDel="00000000" w:rsidR="00000000" w:rsidRPr="00000000">
              <w:rPr>
                <w:rFonts w:ascii="Cabin" w:cs="Cabin" w:eastAsia="Cabin" w:hAnsi="Cabin"/>
                <w:sz w:val="16"/>
                <w:szCs w:val="16"/>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CC">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CD">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CE">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CF">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D0">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D1">
            <w:pPr>
              <w:rPr>
                <w:rFonts w:ascii="Cabin" w:cs="Cabin" w:eastAsia="Cabin" w:hAnsi="Cabin"/>
              </w:rPr>
            </w:pPr>
            <w:r w:rsidDel="00000000" w:rsidR="00000000" w:rsidRPr="00000000">
              <w:rPr>
                <w:rFonts w:ascii="Cabin" w:cs="Cabin" w:eastAsia="Cabin" w:hAnsi="Cabin"/>
                <w:sz w:val="16"/>
                <w:szCs w:val="16"/>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D2">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D3">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D4">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D5">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50.0" w:type="dxa"/>
              <w:bottom w:w="50.0" w:type="dxa"/>
              <w:right w:w="50.0" w:type="dxa"/>
            </w:tcMar>
          </w:tcPr>
          <w:p w:rsidR="00000000" w:rsidDel="00000000" w:rsidP="00000000" w:rsidRDefault="00000000" w:rsidRPr="00000000" w14:paraId="000001D6">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D7">
            <w:pPr>
              <w:rPr>
                <w:rFonts w:ascii="Cabin" w:cs="Cabin" w:eastAsia="Cabin" w:hAnsi="Cabin"/>
              </w:rPr>
            </w:pPr>
            <w:r w:rsidDel="00000000" w:rsidR="00000000" w:rsidRPr="00000000">
              <w:rPr>
                <w:rFonts w:ascii="Cabin" w:cs="Cabin" w:eastAsia="Cabin" w:hAnsi="Cabin"/>
                <w:sz w:val="16"/>
                <w:szCs w:val="16"/>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D8">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D9">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DA">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DB">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50.0" w:type="dxa"/>
              <w:bottom w:w="50.0" w:type="dxa"/>
              <w:right w:w="50.0" w:type="dxa"/>
            </w:tcMar>
          </w:tcPr>
          <w:p w:rsidR="00000000" w:rsidDel="00000000" w:rsidP="00000000" w:rsidRDefault="00000000" w:rsidRPr="00000000" w14:paraId="000001DC">
            <w:pPr>
              <w:rPr>
                <w:rFonts w:ascii="Cabin" w:cs="Cabin" w:eastAsia="Cabin" w:hAnsi="Cabin"/>
              </w:rPr>
            </w:pPr>
            <w:r w:rsidDel="00000000" w:rsidR="00000000" w:rsidRPr="00000000">
              <w:rPr>
                <w:rtl w:val="0"/>
              </w:rPr>
            </w:r>
          </w:p>
        </w:tc>
      </w:tr>
    </w:tbl>
    <w:p w:rsidR="00000000" w:rsidDel="00000000" w:rsidP="00000000" w:rsidRDefault="00000000" w:rsidRPr="00000000" w14:paraId="000001D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DE">
      <w:pPr>
        <w:spacing w:after="60" w:before="160" w:lineRule="auto"/>
        <w:rPr>
          <w:rFonts w:ascii="Cabin" w:cs="Cabin" w:eastAsia="Cabin" w:hAnsi="Cabin"/>
        </w:rPr>
      </w:pPr>
      <w:r w:rsidDel="00000000" w:rsidR="00000000" w:rsidRPr="00000000">
        <w:rPr>
          <w:rFonts w:ascii="Cabin" w:cs="Cabin" w:eastAsia="Cabin" w:hAnsi="Cabin"/>
          <w:b w:val="1"/>
          <w:bCs w:val="1"/>
          <w:color w:val="1b5e20"/>
          <w:rtl w:val="0"/>
        </w:rPr>
        <w:t xml:space="preserve">Informações adicionais (opcional):</w:t>
      </w:r>
      <w:r w:rsidDel="00000000" w:rsidR="00000000" w:rsidRPr="00000000">
        <w:rPr>
          <w:rtl w:val="0"/>
        </w:rPr>
      </w:r>
    </w:p>
    <w:tbl>
      <w:tblPr>
        <w:tblStyle w:val="Table66"/>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DF">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[Links com planos de desenvolvimento, ODS, análise de gênero, etc.]</w:t>
            </w:r>
            <w:r w:rsidDel="00000000" w:rsidR="00000000" w:rsidRPr="00000000">
              <w:rPr>
                <w:rtl w:val="0"/>
              </w:rPr>
            </w:r>
          </w:p>
        </w:tc>
      </w:tr>
    </w:tbl>
    <w:p w:rsidR="00000000" w:rsidDel="00000000" w:rsidP="00000000" w:rsidRDefault="00000000" w:rsidRPr="00000000" w14:paraId="000001E0">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E1">
      <w:pPr>
        <w:rPr>
          <w:rFonts w:ascii="Cabin" w:cs="Cabin" w:eastAsia="Cabin" w:hAnsi="Cabin"/>
        </w:rPr>
      </w:pPr>
      <w:r w:rsidDel="00000000" w:rsidR="00000000" w:rsidRPr="00000000">
        <w:rPr>
          <w:rFonts w:ascii="Cabin" w:cs="Cabin" w:eastAsia="Cabin" w:hAnsi="Cabin"/>
          <w:i w:val="1"/>
          <w:iCs w:val="1"/>
          <w:color w:val="666666"/>
          <w:sz w:val="20"/>
          <w:szCs w:val="20"/>
          <w:rtl w:val="0"/>
        </w:rPr>
        <w:t xml:space="preserve">Nota: O município pode incluir até 5 compromissos. Compromissos adicionais devem seguir a mesma estrutura.</w:t>
      </w:r>
      <w:r w:rsidDel="00000000" w:rsidR="00000000" w:rsidRPr="00000000">
        <w:br w:type="page"/>
      </w:r>
      <w:r w:rsidDel="00000000" w:rsidR="00000000" w:rsidRPr="00000000">
        <w:rPr>
          <w:rtl w:val="0"/>
        </w:rPr>
      </w:r>
    </w:p>
    <w:p w:rsidR="00000000" w:rsidDel="00000000" w:rsidP="00000000" w:rsidRDefault="00000000" w:rsidRPr="00000000" w14:paraId="000001E2">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6. GOVERNANÇA E MONITORAMENTO</w:t>
      </w:r>
      <w:r w:rsidDel="00000000" w:rsidR="00000000" w:rsidRPr="00000000">
        <w:rPr>
          <w:rtl w:val="0"/>
        </w:rPr>
      </w:r>
    </w:p>
    <w:p w:rsidR="00000000" w:rsidDel="00000000" w:rsidP="00000000" w:rsidRDefault="00000000" w:rsidRPr="00000000" w14:paraId="000001E3">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6.1. Estrutura de Governança</w:t>
      </w:r>
      <w:r w:rsidDel="00000000" w:rsidR="00000000" w:rsidRPr="00000000">
        <w:rPr>
          <w:rtl w:val="0"/>
        </w:rPr>
      </w:r>
    </w:p>
    <w:p w:rsidR="00000000" w:rsidDel="00000000" w:rsidP="00000000" w:rsidRDefault="00000000" w:rsidRPr="00000000" w14:paraId="000001E4">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Órgão de Monitoramento Independente:</w:t>
      </w:r>
      <w:r w:rsidDel="00000000" w:rsidR="00000000" w:rsidRPr="00000000">
        <w:rPr>
          <w:rtl w:val="0"/>
        </w:rPr>
      </w:r>
    </w:p>
    <w:tbl>
      <w:tblPr>
        <w:tblStyle w:val="Table67"/>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E5">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[Pessoa, grupo ou instituição que avaliará de forma independente. Ex: universidade, conselho, OSC]</w:t>
            </w:r>
            <w:r w:rsidDel="00000000" w:rsidR="00000000" w:rsidRPr="00000000">
              <w:rPr>
                <w:rtl w:val="0"/>
              </w:rPr>
            </w:r>
          </w:p>
        </w:tc>
      </w:tr>
    </w:tbl>
    <w:p w:rsidR="00000000" w:rsidDel="00000000" w:rsidP="00000000" w:rsidRDefault="00000000" w:rsidRPr="00000000" w14:paraId="000001E6">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E7">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Como o governo verificará o progresso?</w:t>
      </w:r>
      <w:r w:rsidDel="00000000" w:rsidR="00000000" w:rsidRPr="00000000">
        <w:rPr>
          <w:rtl w:val="0"/>
        </w:rPr>
      </w:r>
    </w:p>
    <w:tbl>
      <w:tblPr>
        <w:tblStyle w:val="Table68"/>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E8">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[Reuniões periódicas, relatórios trimestrais, painel online, etc.]</w:t>
            </w:r>
            <w:r w:rsidDel="00000000" w:rsidR="00000000" w:rsidRPr="00000000">
              <w:rPr>
                <w:rtl w:val="0"/>
              </w:rPr>
            </w:r>
          </w:p>
        </w:tc>
      </w:tr>
    </w:tbl>
    <w:p w:rsidR="00000000" w:rsidDel="00000000" w:rsidP="00000000" w:rsidRDefault="00000000" w:rsidRPr="00000000" w14:paraId="000001E9">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EA">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Como os resultados serão compartilhados com o público?</w:t>
      </w:r>
      <w:r w:rsidDel="00000000" w:rsidR="00000000" w:rsidRPr="00000000">
        <w:rPr>
          <w:rtl w:val="0"/>
        </w:rPr>
      </w:r>
    </w:p>
    <w:tbl>
      <w:tblPr>
        <w:tblStyle w:val="Table69"/>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EB">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[Site, redes sociais, audiências públicas, boletins, etc.]</w:t>
            </w:r>
            <w:r w:rsidDel="00000000" w:rsidR="00000000" w:rsidRPr="00000000">
              <w:rPr>
                <w:rtl w:val="0"/>
              </w:rPr>
            </w:r>
          </w:p>
        </w:tc>
      </w:tr>
    </w:tbl>
    <w:p w:rsidR="00000000" w:rsidDel="00000000" w:rsidP="00000000" w:rsidRDefault="00000000" w:rsidRPr="00000000" w14:paraId="000001EC">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ED">
      <w:pPr>
        <w:pStyle w:val="Heading2"/>
        <w:spacing w:after="160" w:before="280" w:lineRule="auto"/>
        <w:rPr>
          <w:rFonts w:ascii="Cabin" w:cs="Cabin" w:eastAsia="Cabin" w:hAnsi="Cabin"/>
        </w:rPr>
      </w:pPr>
      <w:r w:rsidDel="00000000" w:rsidR="00000000" w:rsidRPr="00000000">
        <w:rPr>
          <w:rFonts w:ascii="Cabin" w:cs="Cabin" w:eastAsia="Cabin" w:hAnsi="Cabin"/>
          <w:color w:val="0d47a1"/>
          <w:sz w:val="26"/>
          <w:szCs w:val="26"/>
          <w:rtl w:val="0"/>
        </w:rPr>
        <w:t xml:space="preserve">6.2. Mecanismos de Participação Contínua</w:t>
      </w:r>
      <w:r w:rsidDel="00000000" w:rsidR="00000000" w:rsidRPr="00000000">
        <w:rPr>
          <w:rtl w:val="0"/>
        </w:rPr>
      </w:r>
    </w:p>
    <w:p w:rsidR="00000000" w:rsidDel="00000000" w:rsidP="00000000" w:rsidRDefault="00000000" w:rsidRPr="00000000" w14:paraId="000001EE">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Requisitos mínimos, conforme a metodologia OGP:</w:t>
      </w:r>
      <w:r w:rsidDel="00000000" w:rsidR="00000000" w:rsidRPr="00000000">
        <w:rPr>
          <w:rtl w:val="0"/>
        </w:rPr>
      </w:r>
    </w:p>
    <w:p w:rsidR="00000000" w:rsidDel="00000000" w:rsidP="00000000" w:rsidRDefault="00000000" w:rsidRPr="00000000" w14:paraId="000001E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rFonts w:ascii="Cabin" w:cs="Cabin" w:eastAsia="Cabin" w:hAnsi="Cabin"/>
        </w:rPr>
      </w:pP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Fórum de participação para o desenvolvimento e revisão do plano.</w:t>
      </w:r>
      <w:r w:rsidDel="00000000" w:rsidR="00000000" w:rsidRPr="00000000">
        <w:rPr>
          <w:rtl w:val="0"/>
        </w:rPr>
      </w:r>
    </w:p>
    <w:p w:rsidR="00000000" w:rsidDel="00000000" w:rsidP="00000000" w:rsidRDefault="00000000" w:rsidRPr="00000000" w14:paraId="000001F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rFonts w:ascii="Cabin" w:cs="Cabin" w:eastAsia="Cabin" w:hAnsi="Cabin"/>
        </w:rPr>
      </w:pP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Pelo menos 1 reunião com a sociedade civil durante a cocriação e 2 reuniões por ano durante a implementação.</w:t>
      </w:r>
      <w:r w:rsidDel="00000000" w:rsidR="00000000" w:rsidRPr="00000000">
        <w:rPr>
          <w:rtl w:val="0"/>
        </w:rPr>
      </w:r>
    </w:p>
    <w:p w:rsidR="00000000" w:rsidDel="00000000" w:rsidP="00000000" w:rsidRDefault="00000000" w:rsidRPr="00000000" w14:paraId="000001F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rFonts w:ascii="Cabin" w:cs="Cabin" w:eastAsia="Cabin" w:hAnsi="Cabin"/>
        </w:rPr>
      </w:pP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Inclusão de representantes governamentais e não governamentais.</w:t>
      </w:r>
      <w:r w:rsidDel="00000000" w:rsidR="00000000" w:rsidRPr="00000000">
        <w:rPr>
          <w:rtl w:val="0"/>
        </w:rPr>
      </w:r>
    </w:p>
    <w:p w:rsidR="00000000" w:rsidDel="00000000" w:rsidP="00000000" w:rsidRDefault="00000000" w:rsidRPr="00000000" w14:paraId="000001F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720" w:right="0" w:hanging="360"/>
        <w:jc w:val="left"/>
        <w:rPr>
          <w:rFonts w:ascii="Cabin" w:cs="Cabin" w:eastAsia="Cabin" w:hAnsi="Cabin"/>
        </w:rPr>
      </w:pPr>
      <w:r w:rsidDel="00000000" w:rsidR="00000000" w:rsidRPr="00000000">
        <w:rPr>
          <w:rFonts w:ascii="Cabin" w:cs="Cabin" w:eastAsia="Cabin" w:hAnsi="Cabin"/>
          <w:i w:val="0"/>
          <w:iCs w:val="0"/>
          <w:smallCaps w:val="0"/>
          <w:strike w:val="0"/>
          <w:color w:val="000000"/>
          <w:sz w:val="22"/>
          <w:szCs w:val="22"/>
          <w:u w:val="none"/>
          <w:shd w:fill="auto" w:val="clear"/>
          <w:vertAlign w:val="baseline"/>
          <w:rtl w:val="0"/>
        </w:rPr>
        <w:t xml:space="preserve">Endosso do plano final por atores não governamentais.</w:t>
      </w:r>
      <w:r w:rsidDel="00000000" w:rsidR="00000000" w:rsidRPr="00000000">
        <w:rPr>
          <w:rtl w:val="0"/>
        </w:rPr>
      </w:r>
    </w:p>
    <w:p w:rsidR="00000000" w:rsidDel="00000000" w:rsidP="00000000" w:rsidRDefault="00000000" w:rsidRPr="00000000" w14:paraId="000001F3">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1F4">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Como governo e sociedade continuarão colaborando durante a implementação?</w:t>
      </w:r>
      <w:r w:rsidDel="00000000" w:rsidR="00000000" w:rsidRPr="00000000">
        <w:rPr>
          <w:rtl w:val="0"/>
        </w:rPr>
      </w:r>
    </w:p>
    <w:tbl>
      <w:tblPr>
        <w:tblStyle w:val="Table70"/>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1F5">
            <w:pPr>
              <w:rPr>
                <w:rFonts w:ascii="Cabin" w:cs="Cabin" w:eastAsia="Cabin" w:hAnsi="Cabin"/>
              </w:rPr>
            </w:pPr>
            <w:r w:rsidDel="00000000" w:rsidR="00000000" w:rsidRPr="00000000">
              <w:rPr>
                <w:rFonts w:ascii="Cabin" w:cs="Cabin" w:eastAsia="Cabin" w:hAnsi="Cabin"/>
                <w:i w:val="1"/>
                <w:iCs w:val="1"/>
                <w:color w:val="999999"/>
                <w:sz w:val="20"/>
                <w:szCs w:val="20"/>
                <w:rtl w:val="0"/>
              </w:rPr>
              <w:t xml:space="preserve">[Mecanismos de participação contínua]</w:t>
            </w:r>
            <w:r w:rsidDel="00000000" w:rsidR="00000000" w:rsidRPr="00000000">
              <w:rPr>
                <w:rtl w:val="0"/>
              </w:rPr>
            </w:r>
          </w:p>
        </w:tc>
      </w:tr>
    </w:tbl>
    <w:p w:rsidR="00000000" w:rsidDel="00000000" w:rsidP="00000000" w:rsidRDefault="00000000" w:rsidRPr="00000000" w14:paraId="000001F6">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1F7">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7. CRONOGRAMA GERAL</w:t>
      </w:r>
      <w:r w:rsidDel="00000000" w:rsidR="00000000" w:rsidRPr="00000000">
        <w:rPr>
          <w:rtl w:val="0"/>
        </w:rPr>
      </w:r>
    </w:p>
    <w:p w:rsidR="00000000" w:rsidDel="00000000" w:rsidP="00000000" w:rsidRDefault="00000000" w:rsidRPr="00000000" w14:paraId="000001F8">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Cronograma macro do plano de ação:</w:t>
      </w:r>
      <w:r w:rsidDel="00000000" w:rsidR="00000000" w:rsidRPr="00000000">
        <w:rPr>
          <w:rtl w:val="0"/>
        </w:rPr>
      </w:r>
    </w:p>
    <w:tbl>
      <w:tblPr>
        <w:tblStyle w:val="Table71"/>
        <w:tblW w:w="9026.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500"/>
        <w:gridCol w:w="1842"/>
        <w:gridCol w:w="1842"/>
        <w:gridCol w:w="1842"/>
        <w:tblGridChange w:id="0">
          <w:tblGrid>
            <w:gridCol w:w="3500"/>
            <w:gridCol w:w="1842"/>
            <w:gridCol w:w="1842"/>
            <w:gridCol w:w="1842"/>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b5e20" w:val="clear"/>
            <w:tcMar>
              <w:top w:w="60.0" w:type="dxa"/>
              <w:left w:w="80.0" w:type="dxa"/>
              <w:bottom w:w="60.0" w:type="dxa"/>
              <w:right w:w="80.0" w:type="dxa"/>
            </w:tcMar>
          </w:tcPr>
          <w:p w:rsidR="00000000" w:rsidDel="00000000" w:rsidP="00000000" w:rsidRDefault="00000000" w:rsidRPr="00000000" w14:paraId="000001F9">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Atividade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80.0" w:type="dxa"/>
              <w:bottom w:w="60.0" w:type="dxa"/>
              <w:right w:w="80.0" w:type="dxa"/>
            </w:tcMar>
          </w:tcPr>
          <w:p w:rsidR="00000000" w:rsidDel="00000000" w:rsidP="00000000" w:rsidRDefault="00000000" w:rsidRPr="00000000" w14:paraId="000001FA">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Início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80.0" w:type="dxa"/>
              <w:bottom w:w="60.0" w:type="dxa"/>
              <w:right w:w="80.0" w:type="dxa"/>
            </w:tcMar>
          </w:tcPr>
          <w:p w:rsidR="00000000" w:rsidDel="00000000" w:rsidP="00000000" w:rsidRDefault="00000000" w:rsidRPr="00000000" w14:paraId="000001FB">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Fim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80.0" w:type="dxa"/>
              <w:bottom w:w="60.0" w:type="dxa"/>
              <w:right w:w="80.0" w:type="dxa"/>
            </w:tcMar>
          </w:tcPr>
          <w:p w:rsidR="00000000" w:rsidDel="00000000" w:rsidP="00000000" w:rsidRDefault="00000000" w:rsidRPr="00000000" w14:paraId="000001FC">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Responsável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1FD">
            <w:pPr>
              <w:rPr>
                <w:rFonts w:ascii="Cabin" w:cs="Cabin" w:eastAsia="Cabin" w:hAnsi="Cabin"/>
              </w:rPr>
            </w:pPr>
            <w:r w:rsidDel="00000000" w:rsidR="00000000" w:rsidRPr="00000000">
              <w:rPr>
                <w:rFonts w:ascii="Cabin" w:cs="Cabin" w:eastAsia="Cabin" w:hAnsi="Cabin"/>
                <w:sz w:val="18"/>
                <w:szCs w:val="18"/>
                <w:rtl w:val="0"/>
              </w:rPr>
              <w:t xml:space="preserve">Planejamento inicial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1FE">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1FF">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00">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1">
            <w:pPr>
              <w:rPr>
                <w:rFonts w:ascii="Cabin" w:cs="Cabin" w:eastAsia="Cabin" w:hAnsi="Cabin"/>
              </w:rPr>
            </w:pPr>
            <w:r w:rsidDel="00000000" w:rsidR="00000000" w:rsidRPr="00000000">
              <w:rPr>
                <w:rFonts w:ascii="Cabin" w:cs="Cabin" w:eastAsia="Cabin" w:hAnsi="Cabin"/>
                <w:sz w:val="18"/>
                <w:szCs w:val="18"/>
                <w:rtl w:val="0"/>
              </w:rPr>
              <w:t xml:space="preserve">Cocriação da Visão Estratégica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2">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3">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4">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05">
            <w:pPr>
              <w:rPr>
                <w:rFonts w:ascii="Cabin" w:cs="Cabin" w:eastAsia="Cabin" w:hAnsi="Cabin"/>
              </w:rPr>
            </w:pPr>
            <w:r w:rsidDel="00000000" w:rsidR="00000000" w:rsidRPr="00000000">
              <w:rPr>
                <w:rFonts w:ascii="Cabin" w:cs="Cabin" w:eastAsia="Cabin" w:hAnsi="Cabin"/>
                <w:sz w:val="18"/>
                <w:szCs w:val="18"/>
                <w:rtl w:val="0"/>
              </w:rPr>
              <w:t xml:space="preserve">Cocriação dos compromissos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06">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07">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08">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9">
            <w:pPr>
              <w:rPr>
                <w:rFonts w:ascii="Cabin" w:cs="Cabin" w:eastAsia="Cabin" w:hAnsi="Cabin"/>
              </w:rPr>
            </w:pPr>
            <w:r w:rsidDel="00000000" w:rsidR="00000000" w:rsidRPr="00000000">
              <w:rPr>
                <w:rFonts w:ascii="Cabin" w:cs="Cabin" w:eastAsia="Cabin" w:hAnsi="Cabin"/>
                <w:sz w:val="18"/>
                <w:szCs w:val="18"/>
                <w:rtl w:val="0"/>
              </w:rPr>
              <w:t xml:space="preserve">Validação e aprovação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A">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B">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C">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D">
            <w:pPr>
              <w:rPr>
                <w:rFonts w:ascii="Cabin" w:cs="Cabin" w:eastAsia="Cabin" w:hAnsi="Cabin"/>
              </w:rPr>
            </w:pPr>
            <w:r w:rsidDel="00000000" w:rsidR="00000000" w:rsidRPr="00000000">
              <w:rPr>
                <w:rFonts w:ascii="Cabin" w:cs="Cabin" w:eastAsia="Cabin" w:hAnsi="Cabin"/>
                <w:sz w:val="18"/>
                <w:szCs w:val="18"/>
                <w:rtl w:val="0"/>
              </w:rPr>
              <w:t xml:space="preserve">Avaliação inicial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E">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0F">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0">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1">
            <w:pPr>
              <w:rPr>
                <w:rFonts w:ascii="Cabin" w:cs="Cabin" w:eastAsia="Cabin" w:hAnsi="Cabin"/>
              </w:rPr>
            </w:pPr>
            <w:r w:rsidDel="00000000" w:rsidR="00000000" w:rsidRPr="00000000">
              <w:rPr>
                <w:rFonts w:ascii="Cabin" w:cs="Cabin" w:eastAsia="Cabin" w:hAnsi="Cabin"/>
                <w:sz w:val="18"/>
                <w:szCs w:val="18"/>
                <w:rtl w:val="0"/>
              </w:rPr>
              <w:t xml:space="preserve">Implementação Compromisso 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2">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3">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4">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5">
            <w:pPr>
              <w:rPr>
                <w:rFonts w:ascii="Cabin" w:cs="Cabin" w:eastAsia="Cabin" w:hAnsi="Cabin"/>
              </w:rPr>
            </w:pPr>
            <w:r w:rsidDel="00000000" w:rsidR="00000000" w:rsidRPr="00000000">
              <w:rPr>
                <w:rFonts w:ascii="Cabin" w:cs="Cabin" w:eastAsia="Cabin" w:hAnsi="Cabin"/>
                <w:sz w:val="18"/>
                <w:szCs w:val="18"/>
                <w:rtl w:val="0"/>
              </w:rPr>
              <w:t xml:space="preserve">Implementação Compromisso 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6">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7">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8">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9">
            <w:pPr>
              <w:rPr>
                <w:rFonts w:ascii="Cabin" w:cs="Cabin" w:eastAsia="Cabin" w:hAnsi="Cabin"/>
              </w:rPr>
            </w:pPr>
            <w:r w:rsidDel="00000000" w:rsidR="00000000" w:rsidRPr="00000000">
              <w:rPr>
                <w:rFonts w:ascii="Cabin" w:cs="Cabin" w:eastAsia="Cabin" w:hAnsi="Cabin"/>
                <w:sz w:val="18"/>
                <w:szCs w:val="18"/>
                <w:rtl w:val="0"/>
              </w:rPr>
              <w:t xml:space="preserve">Implementação Compromisso 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A">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B">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1C">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D">
            <w:pPr>
              <w:rPr>
                <w:rFonts w:ascii="Cabin" w:cs="Cabin" w:eastAsia="Cabin" w:hAnsi="Cabin"/>
              </w:rPr>
            </w:pPr>
            <w:r w:rsidDel="00000000" w:rsidR="00000000" w:rsidRPr="00000000">
              <w:rPr>
                <w:rFonts w:ascii="Cabin" w:cs="Cabin" w:eastAsia="Cabin" w:hAnsi="Cabin"/>
                <w:sz w:val="18"/>
                <w:szCs w:val="18"/>
                <w:rtl w:val="0"/>
              </w:rPr>
              <w:t xml:space="preserve">Avaliação de compromissos finalizados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E">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1F">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20">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21">
            <w:pPr>
              <w:rPr>
                <w:rFonts w:ascii="Cabin" w:cs="Cabin" w:eastAsia="Cabin" w:hAnsi="Cabin"/>
              </w:rPr>
            </w:pPr>
            <w:r w:rsidDel="00000000" w:rsidR="00000000" w:rsidRPr="00000000">
              <w:rPr>
                <w:rFonts w:ascii="Cabin" w:cs="Cabin" w:eastAsia="Cabin" w:hAnsi="Cabin"/>
                <w:sz w:val="18"/>
                <w:szCs w:val="18"/>
                <w:rtl w:val="0"/>
              </w:rPr>
              <w:t xml:space="preserve">Exercício final de aprendizagem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22">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23">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24">
            <w:pPr>
              <w:rPr>
                <w:rFonts w:ascii="Cabin" w:cs="Cabin" w:eastAsia="Cabin" w:hAnsi="Cabin"/>
              </w:rPr>
            </w:pPr>
            <w:r w:rsidDel="00000000" w:rsidR="00000000" w:rsidRPr="00000000">
              <w:rPr>
                <w:rFonts w:ascii="Cabin" w:cs="Cabin" w:eastAsia="Cabin" w:hAnsi="Cabin"/>
                <w:sz w:val="18"/>
                <w:szCs w:val="18"/>
                <w:rtl w:val="0"/>
              </w:rPr>
              <w:t xml:space="preserve"> </w:t>
            </w:r>
            <w:r w:rsidDel="00000000" w:rsidR="00000000" w:rsidRPr="00000000">
              <w:rPr>
                <w:rtl w:val="0"/>
              </w:rPr>
            </w:r>
          </w:p>
        </w:tc>
      </w:tr>
    </w:tbl>
    <w:p w:rsidR="00000000" w:rsidDel="00000000" w:rsidP="00000000" w:rsidRDefault="00000000" w:rsidRPr="00000000" w14:paraId="00000225">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226">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8. ENDOSSO E VALIDAÇÃO</w:t>
      </w:r>
      <w:r w:rsidDel="00000000" w:rsidR="00000000" w:rsidRPr="00000000">
        <w:rPr>
          <w:rtl w:val="0"/>
        </w:rPr>
      </w:r>
    </w:p>
    <w:p w:rsidR="00000000" w:rsidDel="00000000" w:rsidP="00000000" w:rsidRDefault="00000000" w:rsidRPr="00000000" w14:paraId="00000227">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Atores não governamentais que participaram da cocriação e endossam este Plano:</w:t>
      </w:r>
      <w:r w:rsidDel="00000000" w:rsidR="00000000" w:rsidRPr="00000000">
        <w:rPr>
          <w:rtl w:val="0"/>
        </w:rPr>
      </w:r>
    </w:p>
    <w:tbl>
      <w:tblPr>
        <w:tblStyle w:val="Table7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0"/>
        <w:gridCol w:w="2526"/>
        <w:gridCol w:w="2000"/>
        <w:gridCol w:w="2000"/>
        <w:gridCol w:w="2000"/>
        <w:tblGridChange w:id="0">
          <w:tblGrid>
            <w:gridCol w:w="500"/>
            <w:gridCol w:w="2526"/>
            <w:gridCol w:w="2000"/>
            <w:gridCol w:w="2000"/>
            <w:gridCol w:w="20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b5e20" w:val="clear"/>
            <w:tcMar>
              <w:top w:w="60.0" w:type="dxa"/>
              <w:left w:w="60.0" w:type="dxa"/>
              <w:bottom w:w="60.0" w:type="dxa"/>
              <w:right w:w="60.0" w:type="dxa"/>
            </w:tcMar>
          </w:tcPr>
          <w:p w:rsidR="00000000" w:rsidDel="00000000" w:rsidP="00000000" w:rsidRDefault="00000000" w:rsidRPr="00000000" w14:paraId="00000228">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N.º</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60.0" w:type="dxa"/>
              <w:bottom w:w="60.0" w:type="dxa"/>
              <w:right w:w="60.0" w:type="dxa"/>
            </w:tcMar>
          </w:tcPr>
          <w:p w:rsidR="00000000" w:rsidDel="00000000" w:rsidP="00000000" w:rsidRDefault="00000000" w:rsidRPr="00000000" w14:paraId="00000229">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Organização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60.0" w:type="dxa"/>
              <w:bottom w:w="60.0" w:type="dxa"/>
              <w:right w:w="60.0" w:type="dxa"/>
            </w:tcMar>
          </w:tcPr>
          <w:p w:rsidR="00000000" w:rsidDel="00000000" w:rsidP="00000000" w:rsidRDefault="00000000" w:rsidRPr="00000000" w14:paraId="0000022A">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Representante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60.0" w:type="dxa"/>
              <w:bottom w:w="60.0" w:type="dxa"/>
              <w:right w:w="60.0" w:type="dxa"/>
            </w:tcMar>
          </w:tcPr>
          <w:p w:rsidR="00000000" w:rsidDel="00000000" w:rsidP="00000000" w:rsidRDefault="00000000" w:rsidRPr="00000000" w14:paraId="0000022B">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Cargo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b5e20" w:val="clear"/>
            <w:tcMar>
              <w:top w:w="60.0" w:type="dxa"/>
              <w:left w:w="60.0" w:type="dxa"/>
              <w:bottom w:w="60.0" w:type="dxa"/>
              <w:right w:w="60.0" w:type="dxa"/>
            </w:tcMar>
          </w:tcPr>
          <w:p w:rsidR="00000000" w:rsidDel="00000000" w:rsidP="00000000" w:rsidRDefault="00000000" w:rsidRPr="00000000" w14:paraId="0000022C">
            <w:pPr>
              <w:rPr>
                <w:rFonts w:ascii="Cabin" w:cs="Cabin" w:eastAsia="Cabin" w:hAnsi="Cabin"/>
              </w:rPr>
            </w:pPr>
            <w:r w:rsidDel="00000000" w:rsidR="00000000" w:rsidRPr="00000000">
              <w:rPr>
                <w:rFonts w:ascii="Cabin" w:cs="Cabin" w:eastAsia="Cabin" w:hAnsi="Cabin"/>
                <w:b w:val="1"/>
                <w:bCs w:val="1"/>
                <w:color w:val="ffffff"/>
                <w:sz w:val="18"/>
                <w:szCs w:val="18"/>
                <w:rtl w:val="0"/>
              </w:rPr>
              <w:t xml:space="preserve">Assinatura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2D">
            <w:pPr>
              <w:rPr>
                <w:rFonts w:ascii="Cabin" w:cs="Cabin" w:eastAsia="Cabin" w:hAnsi="Cabin"/>
              </w:rPr>
            </w:pPr>
            <w:r w:rsidDel="00000000" w:rsidR="00000000" w:rsidRPr="00000000">
              <w:rPr>
                <w:rFonts w:ascii="Cabin" w:cs="Cabin" w:eastAsia="Cabin" w:hAnsi="Cabin"/>
                <w:sz w:val="18"/>
                <w:szCs w:val="18"/>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2E">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2F">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30">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31">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2">
            <w:pPr>
              <w:rPr>
                <w:rFonts w:ascii="Cabin" w:cs="Cabin" w:eastAsia="Cabin" w:hAnsi="Cabin"/>
              </w:rPr>
            </w:pPr>
            <w:r w:rsidDel="00000000" w:rsidR="00000000" w:rsidRPr="00000000">
              <w:rPr>
                <w:rFonts w:ascii="Cabin" w:cs="Cabin" w:eastAsia="Cabin" w:hAnsi="Cabin"/>
                <w:sz w:val="18"/>
                <w:szCs w:val="18"/>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3">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4">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5">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6">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37">
            <w:pPr>
              <w:rPr>
                <w:rFonts w:ascii="Cabin" w:cs="Cabin" w:eastAsia="Cabin" w:hAnsi="Cabin"/>
              </w:rPr>
            </w:pPr>
            <w:r w:rsidDel="00000000" w:rsidR="00000000" w:rsidRPr="00000000">
              <w:rPr>
                <w:rFonts w:ascii="Cabin" w:cs="Cabin" w:eastAsia="Cabin" w:hAnsi="Cabin"/>
                <w:sz w:val="18"/>
                <w:szCs w:val="18"/>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38">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39">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3A">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3B">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C">
            <w:pPr>
              <w:rPr>
                <w:rFonts w:ascii="Cabin" w:cs="Cabin" w:eastAsia="Cabin" w:hAnsi="Cabin"/>
              </w:rPr>
            </w:pPr>
            <w:r w:rsidDel="00000000" w:rsidR="00000000" w:rsidRPr="00000000">
              <w:rPr>
                <w:rFonts w:ascii="Cabin" w:cs="Cabin" w:eastAsia="Cabin" w:hAnsi="Cabin"/>
                <w:sz w:val="18"/>
                <w:szCs w:val="18"/>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D">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E">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3F">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40">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41">
            <w:pPr>
              <w:rPr>
                <w:rFonts w:ascii="Cabin" w:cs="Cabin" w:eastAsia="Cabin" w:hAnsi="Cabin"/>
              </w:rPr>
            </w:pPr>
            <w:r w:rsidDel="00000000" w:rsidR="00000000" w:rsidRPr="00000000">
              <w:rPr>
                <w:rFonts w:ascii="Cabin" w:cs="Cabin" w:eastAsia="Cabin" w:hAnsi="Cabin"/>
                <w:sz w:val="18"/>
                <w:szCs w:val="18"/>
                <w:rtl w:val="0"/>
              </w:rPr>
              <w:t xml:space="preserve">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42">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43">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44">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60.0" w:type="dxa"/>
              <w:bottom w:w="50.0" w:type="dxa"/>
              <w:right w:w="60.0" w:type="dxa"/>
            </w:tcMar>
          </w:tcPr>
          <w:p w:rsidR="00000000" w:rsidDel="00000000" w:rsidP="00000000" w:rsidRDefault="00000000" w:rsidRPr="00000000" w14:paraId="00000245">
            <w:pPr>
              <w:rPr>
                <w:rFonts w:ascii="Cabin" w:cs="Cabin" w:eastAsia="Cabin" w:hAnsi="Cabin"/>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46">
            <w:pPr>
              <w:rPr>
                <w:rFonts w:ascii="Cabin" w:cs="Cabin" w:eastAsia="Cabin" w:hAnsi="Cabin"/>
              </w:rPr>
            </w:pPr>
            <w:r w:rsidDel="00000000" w:rsidR="00000000" w:rsidRPr="00000000">
              <w:rPr>
                <w:rFonts w:ascii="Cabin" w:cs="Cabin" w:eastAsia="Cabin" w:hAnsi="Cabin"/>
                <w:sz w:val="18"/>
                <w:szCs w:val="18"/>
                <w:rtl w:val="0"/>
              </w:rPr>
              <w:t xml:space="preserve">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47">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48">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49">
            <w:pPr>
              <w:rPr>
                <w:rFonts w:ascii="Cabin" w:cs="Cabin" w:eastAsia="Cabin" w:hAnsi="Cabin"/>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60.0" w:type="dxa"/>
              <w:bottom w:w="50.0" w:type="dxa"/>
              <w:right w:w="60.0" w:type="dxa"/>
            </w:tcMar>
          </w:tcPr>
          <w:p w:rsidR="00000000" w:rsidDel="00000000" w:rsidP="00000000" w:rsidRDefault="00000000" w:rsidRPr="00000000" w14:paraId="0000024A">
            <w:pPr>
              <w:rPr>
                <w:rFonts w:ascii="Cabin" w:cs="Cabin" w:eastAsia="Cabin" w:hAnsi="Cabin"/>
              </w:rPr>
            </w:pPr>
            <w:r w:rsidDel="00000000" w:rsidR="00000000" w:rsidRPr="00000000">
              <w:rPr>
                <w:rtl w:val="0"/>
              </w:rPr>
            </w:r>
          </w:p>
        </w:tc>
      </w:tr>
    </w:tbl>
    <w:p w:rsidR="00000000" w:rsidDel="00000000" w:rsidP="00000000" w:rsidRDefault="00000000" w:rsidRPr="00000000" w14:paraId="0000024B">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24C">
      <w:pPr>
        <w:spacing w:after="60" w:before="160" w:lineRule="auto"/>
        <w:rPr>
          <w:rFonts w:ascii="Cabin" w:cs="Cabin" w:eastAsia="Cabin" w:hAnsi="Cabin"/>
        </w:rPr>
      </w:pPr>
      <w:r w:rsidDel="00000000" w:rsidR="00000000" w:rsidRPr="00000000">
        <w:rPr>
          <w:rFonts w:ascii="Cabin" w:cs="Cabin" w:eastAsia="Cabin" w:hAnsi="Cabin"/>
          <w:b w:val="1"/>
          <w:bCs w:val="1"/>
          <w:color w:val="1b5e20"/>
          <w:sz w:val="22"/>
          <w:szCs w:val="22"/>
          <w:rtl w:val="0"/>
        </w:rPr>
        <w:t xml:space="preserve">Aprovação do(a) Prefeito(a) ou autoridade delegada:</w:t>
      </w:r>
      <w:r w:rsidDel="00000000" w:rsidR="00000000" w:rsidRPr="00000000">
        <w:rPr>
          <w:rtl w:val="0"/>
        </w:rPr>
      </w:r>
    </w:p>
    <w:p w:rsidR="00000000" w:rsidDel="00000000" w:rsidP="00000000" w:rsidRDefault="00000000" w:rsidRPr="00000000" w14:paraId="0000024D">
      <w:pPr>
        <w:spacing w:after="80" w:before="80" w:lineRule="auto"/>
        <w:rPr>
          <w:rFonts w:ascii="Cabin" w:cs="Cabin" w:eastAsia="Cabin" w:hAnsi="Cabin"/>
        </w:rPr>
      </w:pPr>
      <w:r w:rsidDel="00000000" w:rsidR="00000000" w:rsidRPr="00000000">
        <w:rPr>
          <w:rtl w:val="0"/>
        </w:rPr>
      </w:r>
    </w:p>
    <w:p w:rsidR="00000000" w:rsidDel="00000000" w:rsidP="00000000" w:rsidRDefault="00000000" w:rsidRPr="00000000" w14:paraId="0000024E">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Nome: ___________________________________________</w:t>
      </w:r>
      <w:r w:rsidDel="00000000" w:rsidR="00000000" w:rsidRPr="00000000">
        <w:rPr>
          <w:rtl w:val="0"/>
        </w:rPr>
      </w:r>
    </w:p>
    <w:p w:rsidR="00000000" w:rsidDel="00000000" w:rsidP="00000000" w:rsidRDefault="00000000" w:rsidRPr="00000000" w14:paraId="0000024F">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Cargo: ___________________________________________</w:t>
      </w:r>
      <w:r w:rsidDel="00000000" w:rsidR="00000000" w:rsidRPr="00000000">
        <w:rPr>
          <w:rtl w:val="0"/>
        </w:rPr>
      </w:r>
    </w:p>
    <w:p w:rsidR="00000000" w:rsidDel="00000000" w:rsidP="00000000" w:rsidRDefault="00000000" w:rsidRPr="00000000" w14:paraId="00000250">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Data: ____/____/________</w:t>
      </w:r>
      <w:r w:rsidDel="00000000" w:rsidR="00000000" w:rsidRPr="00000000">
        <w:rPr>
          <w:rtl w:val="0"/>
        </w:rPr>
      </w:r>
    </w:p>
    <w:p w:rsidR="00000000" w:rsidDel="00000000" w:rsidP="00000000" w:rsidRDefault="00000000" w:rsidRPr="00000000" w14:paraId="00000251">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Assinatura: ______________________________________</w:t>
      </w:r>
      <w:r w:rsidDel="00000000" w:rsidR="00000000" w:rsidRPr="00000000">
        <w:rPr>
          <w:rtl w:val="0"/>
        </w:rPr>
      </w:r>
    </w:p>
    <w:p w:rsidR="00000000" w:rsidDel="00000000" w:rsidP="00000000" w:rsidRDefault="00000000" w:rsidRPr="00000000" w14:paraId="00000252">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253">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ANEXO I – CARDÁPIO DE AÇÕES DE GOVERNO ABERTO</w:t>
      </w:r>
      <w:r w:rsidDel="00000000" w:rsidR="00000000" w:rsidRPr="00000000">
        <w:rPr>
          <w:rtl w:val="0"/>
        </w:rPr>
      </w:r>
    </w:p>
    <w:p w:rsidR="00000000" w:rsidDel="00000000" w:rsidP="00000000" w:rsidRDefault="00000000" w:rsidRPr="00000000" w14:paraId="00000254">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Este cardápio apresenta um menu de ações possíveis para inspirar os compromissos do plano. Os municípios podem selecionar, adaptar ou combinar ações conforme suas prioridades. As ações estão organizadas por eixos temáticos e alinhadas aos valores da OGP.</w:t>
      </w:r>
      <w:r w:rsidDel="00000000" w:rsidR="00000000" w:rsidRPr="00000000">
        <w:rPr>
          <w:rtl w:val="0"/>
        </w:rPr>
      </w:r>
    </w:p>
    <w:tbl>
      <w:tblPr>
        <w:tblStyle w:val="Table7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2e7d32" w:space="0" w:sz="6" w:val="single"/>
              <w:bottom w:color="000000" w:space="0" w:sz="0" w:val="nil"/>
              <w:right w:color="000000" w:space="0" w:sz="0" w:val="nil"/>
            </w:tcBorders>
            <w:shd w:fill="e8f5e9" w:val="clear"/>
            <w:tcMar>
              <w:top w:w="100.0" w:type="dxa"/>
              <w:left w:w="160.0" w:type="dxa"/>
              <w:bottom w:w="100.0" w:type="dxa"/>
              <w:right w:w="160.0" w:type="dxa"/>
            </w:tcMar>
          </w:tcPr>
          <w:p w:rsidR="00000000" w:rsidDel="00000000" w:rsidP="00000000" w:rsidRDefault="00000000" w:rsidRPr="00000000" w14:paraId="00000255">
            <w:pPr>
              <w:spacing w:line="276" w:lineRule="auto"/>
              <w:rPr>
                <w:rFonts w:ascii="Cabin" w:cs="Cabin" w:eastAsia="Cabin" w:hAnsi="Cabin"/>
              </w:rPr>
            </w:pPr>
            <w:r w:rsidDel="00000000" w:rsidR="00000000" w:rsidRPr="00000000">
              <w:rPr>
                <w:rFonts w:ascii="Cabin" w:cs="Cabin" w:eastAsia="Cabin" w:hAnsi="Cabin"/>
                <w:color w:val="333333"/>
                <w:sz w:val="20"/>
                <w:szCs w:val="20"/>
                <w:rtl w:val="0"/>
              </w:rPr>
              <w:t xml:space="preserve">Este cardápio é ilustrativo e não exaustivo. Municípios são encorajados a inovar e propor ações que atendam às demandas específicas de sua comunidade.</w:t>
            </w:r>
            <w:r w:rsidDel="00000000" w:rsidR="00000000" w:rsidRPr="00000000">
              <w:rPr>
                <w:rtl w:val="0"/>
              </w:rPr>
            </w:r>
          </w:p>
        </w:tc>
      </w:tr>
    </w:tbl>
    <w:p w:rsidR="00000000" w:rsidDel="00000000" w:rsidP="00000000" w:rsidRDefault="00000000" w:rsidRPr="00000000" w14:paraId="00000256">
      <w:pPr>
        <w:spacing w:after="80" w:before="80" w:lineRule="auto"/>
        <w:rPr>
          <w:rFonts w:ascii="Cabin" w:cs="Cabin" w:eastAsia="Cabin" w:hAnsi="Cabin"/>
        </w:rPr>
      </w:pPr>
      <w:r w:rsidDel="00000000" w:rsidR="00000000" w:rsidRPr="00000000">
        <w:rPr>
          <w:rtl w:val="0"/>
        </w:rPr>
      </w:r>
    </w:p>
    <w:tbl>
      <w:tblPr>
        <w:tblStyle w:val="Table74"/>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5"/>
        <w:gridCol w:w="4650"/>
        <w:gridCol w:w="1575"/>
        <w:tblGridChange w:id="0">
          <w:tblGrid>
            <w:gridCol w:w="2805"/>
            <w:gridCol w:w="4650"/>
            <w:gridCol w:w="1575"/>
          </w:tblGrid>
        </w:tblGridChange>
      </w:tblGrid>
      <w:tr>
        <w:trPr>
          <w:cantSplit w:val="0"/>
          <w:tblHeader w:val="0"/>
        </w:trPr>
        <w:tc>
          <w:tcPr>
            <w:gridSpan w:val="3"/>
            <w:tcBorders>
              <w:top w:color="cccccc" w:space="0" w:sz="4" w:val="single"/>
              <w:left w:color="cccccc" w:space="0" w:sz="4" w:val="single"/>
              <w:bottom w:color="cccccc" w:space="0" w:sz="4" w:val="single"/>
              <w:right w:color="cccccc" w:space="0" w:sz="4" w:val="single"/>
            </w:tcBorders>
            <w:shd w:fill="1b5e20" w:val="clear"/>
            <w:tcMar>
              <w:top w:w="80.0" w:type="dxa"/>
              <w:left w:w="120.0" w:type="dxa"/>
              <w:bottom w:w="80.0" w:type="dxa"/>
              <w:right w:w="120.0" w:type="dxa"/>
            </w:tcMar>
          </w:tcPr>
          <w:p w:rsidR="00000000" w:rsidDel="00000000" w:rsidP="00000000" w:rsidRDefault="00000000" w:rsidRPr="00000000" w14:paraId="00000257">
            <w:pPr>
              <w:jc w:val="center"/>
              <w:rPr>
                <w:rFonts w:ascii="Cabin" w:cs="Cabin" w:eastAsia="Cabin" w:hAnsi="Cabin"/>
                <w:b w:val="1"/>
                <w:bCs w:val="1"/>
                <w:color w:val="ffffff"/>
                <w:sz w:val="22"/>
                <w:szCs w:val="22"/>
              </w:rPr>
            </w:pPr>
            <w:r w:rsidDel="00000000" w:rsidR="00000000" w:rsidRPr="00000000">
              <w:rPr>
                <w:rFonts w:ascii="Cabin" w:cs="Cabin" w:eastAsia="Cabin" w:hAnsi="Cabin"/>
                <w:b w:val="1"/>
                <w:bCs w:val="1"/>
                <w:color w:val="ffffff"/>
                <w:sz w:val="22"/>
                <w:szCs w:val="22"/>
                <w:rtl w:val="0"/>
              </w:rPr>
              <w:t xml:space="preserve">EIXO 1 – ACESSO À INFORMAÇÃO, ABERTURA FISCAL, </w:t>
            </w:r>
          </w:p>
          <w:p w:rsidR="00000000" w:rsidDel="00000000" w:rsidP="00000000" w:rsidRDefault="00000000" w:rsidRPr="00000000" w14:paraId="00000258">
            <w:pPr>
              <w:jc w:val="center"/>
              <w:rPr>
                <w:rFonts w:ascii="Cabin" w:cs="Cabin" w:eastAsia="Cabin" w:hAnsi="Cabin"/>
              </w:rPr>
            </w:pPr>
            <w:r w:rsidDel="00000000" w:rsidR="00000000" w:rsidRPr="00000000">
              <w:rPr>
                <w:rFonts w:ascii="Cabin" w:cs="Cabin" w:eastAsia="Cabin" w:hAnsi="Cabin"/>
                <w:b w:val="1"/>
                <w:bCs w:val="1"/>
                <w:color w:val="ffffff"/>
                <w:sz w:val="22"/>
                <w:szCs w:val="22"/>
                <w:rtl w:val="0"/>
              </w:rPr>
              <w:t xml:space="preserve">JUSTIÇA</w:t>
            </w:r>
            <w:r w:rsidDel="00000000" w:rsidR="00000000" w:rsidRPr="00000000">
              <w:rPr>
                <w:rFonts w:ascii="Cabin" w:cs="Cabin" w:eastAsia="Cabin" w:hAnsi="Cabin"/>
                <w:b w:val="1"/>
                <w:bCs w:val="1"/>
                <w:color w:val="ffffff"/>
                <w:rtl w:val="0"/>
              </w:rPr>
              <w:t xml:space="preserve"> E </w:t>
            </w:r>
            <w:r w:rsidDel="00000000" w:rsidR="00000000" w:rsidRPr="00000000">
              <w:rPr>
                <w:rFonts w:ascii="Cabin" w:cs="Cabin" w:eastAsia="Cabin" w:hAnsi="Cabin"/>
                <w:b w:val="1"/>
                <w:bCs w:val="1"/>
                <w:color w:val="ffffff"/>
                <w:sz w:val="22"/>
                <w:szCs w:val="22"/>
                <w:rtl w:val="0"/>
              </w:rPr>
              <w:t xml:space="preserve">TRANSPARÊNCIA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5B">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5C">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Descrição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5D">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Valor OGP</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5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Portal de Transparência Ativa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5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Criar ou aprimorar portal com dados de receitas, despesas, contratos, licitações e folha de pagamento em formato aberto.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6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6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Legislativa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6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em tempo real sessões, votações e projetos de lei da Câmara Municipal.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63">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4">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Transparência Judiciária</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5">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Apoiar a Comarca ou o Fórum regional na promoção de ações transparência e participação social no Poder Judiciário</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6">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Transparência / Participação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Orçamentária Participativa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Painel interativo com execução orçamentária em linguagem cidadã.</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9">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6A">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Mapa de Obras Públicas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6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Plataforma georreferenciada com status, valores e prazos de obras municipais.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6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Inovação</w:t>
            </w:r>
            <w:r w:rsidDel="00000000" w:rsidR="00000000" w:rsidRPr="00000000">
              <w:rPr>
                <w:rtl w:val="0"/>
              </w:rPr>
            </w:r>
          </w:p>
        </w:tc>
      </w:tr>
      <w:tr>
        <w:trPr>
          <w:cantSplit w:val="0"/>
          <w:trHeight w:val="755.6399999999999" w:hRule="atLeast"/>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Publicação de Agendas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Divulgar agendas oficiais de prefeito, secretários e diretores.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6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7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Divulgação de Convênios e Parcerias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7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todos os convênios, termos de fomento e parcerias com a sociedade civil.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7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3">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Política Municipal de Linguagem Simples</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4">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Conjunto de diretrizes para tornar comunicações oficiais mais claras e acessíveis, especialmente em serviços digitais e atos administrativos. O objetivo é aproximar a gestão do cidadão, simplificar o acesso a serviços, reduzir custos e promover a transparência, com linguagem direta e sem jargões. (</w:t>
            </w:r>
            <w:hyperlink r:id="rId9">
              <w:r w:rsidDel="00000000" w:rsidR="00000000" w:rsidRPr="00000000">
                <w:rPr>
                  <w:rFonts w:ascii="Cabin" w:cs="Cabin" w:eastAsia="Cabin" w:hAnsi="Cabin"/>
                  <w:color w:val="1155cc"/>
                  <w:sz w:val="17"/>
                  <w:szCs w:val="17"/>
                  <w:u w:val="single"/>
                  <w:rtl w:val="0"/>
                </w:rPr>
                <w:t xml:space="preserve">https://repositorio.enap.gov.br/bitstream/1/6181/1/Apostila%20do%20curso%20Linguagem%20Simples%20no%20Setor%20Pu%CC%81blico.pdf</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5">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Transparência/</w:t>
            </w:r>
          </w:p>
          <w:p w:rsidR="00000000" w:rsidDel="00000000" w:rsidP="00000000" w:rsidRDefault="00000000" w:rsidRPr="00000000" w14:paraId="00000276">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Inovação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Portal de Licitações e Contratos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Centralizar informações de processos licitatórios com documentos completos.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9">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A">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Iniciativa de Transparência na Infraestrutura (CoST)</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B">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Iniciativa global que visa aumentar a transparência e a prestação de contas em obras de infraestrutura pública, reduzindo riscos de corrupção e má gestão. (</w:t>
            </w:r>
            <w:hyperlink r:id="rId10">
              <w:r w:rsidDel="00000000" w:rsidR="00000000" w:rsidRPr="00000000">
                <w:rPr>
                  <w:rFonts w:ascii="Cabin" w:cs="Cabin" w:eastAsia="Cabin" w:hAnsi="Cabin"/>
                  <w:color w:val="1155cc"/>
                  <w:sz w:val="17"/>
                  <w:szCs w:val="17"/>
                  <w:u w:val="single"/>
                  <w:rtl w:val="0"/>
                </w:rPr>
                <w:t xml:space="preserve">https://infrastructuretransparency.org/about-us/</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C">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Transparência / Accountability/</w:t>
            </w:r>
          </w:p>
          <w:p w:rsidR="00000000" w:rsidDel="00000000" w:rsidP="00000000" w:rsidRDefault="00000000" w:rsidRPr="00000000" w14:paraId="0000027D">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Inovação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E">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Semana Municipal de Governo Aberto</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7F">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Evento anual com oficinas, palestras e atividades educativas sobre cidadania, controle social, dados abertos e inovação pública. Realizar o evento, de preferência, em maio, no mesmo período da </w:t>
            </w:r>
            <w:r w:rsidDel="00000000" w:rsidR="00000000" w:rsidRPr="00000000">
              <w:rPr>
                <w:rFonts w:ascii="Cabin" w:cs="Cabin" w:eastAsia="Cabin" w:hAnsi="Cabin"/>
                <w:i w:val="1"/>
                <w:iCs w:val="1"/>
                <w:color w:val="333333"/>
                <w:sz w:val="17"/>
                <w:szCs w:val="17"/>
                <w:rtl w:val="0"/>
              </w:rPr>
              <w:t xml:space="preserve">Open Gov Week</w:t>
            </w:r>
            <w:r w:rsidDel="00000000" w:rsidR="00000000" w:rsidRPr="00000000">
              <w:rPr>
                <w:rFonts w:ascii="Cabin" w:cs="Cabin" w:eastAsia="Cabin" w:hAnsi="Cabin"/>
                <w:color w:val="333333"/>
                <w:sz w:val="17"/>
                <w:szCs w:val="17"/>
                <w:rtl w:val="0"/>
              </w:rPr>
              <w:t xml:space="preserve">, semana de Governo Aberto promovido pela </w:t>
            </w:r>
            <w:r w:rsidDel="00000000" w:rsidR="00000000" w:rsidRPr="00000000">
              <w:rPr>
                <w:rFonts w:ascii="Cabin" w:cs="Cabin" w:eastAsia="Cabin" w:hAnsi="Cabin"/>
                <w:i w:val="1"/>
                <w:iCs w:val="1"/>
                <w:color w:val="333333"/>
                <w:sz w:val="17"/>
                <w:szCs w:val="17"/>
                <w:rtl w:val="0"/>
              </w:rPr>
              <w:t xml:space="preserve">Open Government Partnership</w:t>
            </w:r>
            <w:r w:rsidDel="00000000" w:rsidR="00000000" w:rsidRPr="00000000">
              <w:rPr>
                <w:rFonts w:ascii="Cabin" w:cs="Cabin" w:eastAsia="Cabin" w:hAnsi="Cabin"/>
                <w:color w:val="333333"/>
                <w:sz w:val="17"/>
                <w:szCs w:val="17"/>
                <w:rtl w:val="0"/>
              </w:rPr>
              <w:t xml:space="preserve"> (OGP). (</w:t>
            </w:r>
            <w:hyperlink r:id="rId11">
              <w:r w:rsidDel="00000000" w:rsidR="00000000" w:rsidRPr="00000000">
                <w:rPr>
                  <w:rFonts w:ascii="Cabin" w:cs="Cabin" w:eastAsia="Cabin" w:hAnsi="Cabin"/>
                  <w:color w:val="1155cc"/>
                  <w:sz w:val="17"/>
                  <w:szCs w:val="17"/>
                  <w:u w:val="single"/>
                  <w:rtl w:val="0"/>
                </w:rPr>
                <w:t xml:space="preserve">https://www.opengovweek.org/</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80">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Transparência/</w:t>
            </w:r>
          </w:p>
          <w:p w:rsidR="00000000" w:rsidDel="00000000" w:rsidP="00000000" w:rsidRDefault="00000000" w:rsidRPr="00000000" w14:paraId="00000281">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Inovação/</w:t>
            </w:r>
          </w:p>
          <w:p w:rsidR="00000000" w:rsidDel="00000000" w:rsidP="00000000" w:rsidRDefault="00000000" w:rsidRPr="00000000" w14:paraId="00000282">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Participação</w:t>
            </w:r>
          </w:p>
        </w:tc>
      </w:tr>
    </w:tbl>
    <w:p w:rsidR="00000000" w:rsidDel="00000000" w:rsidP="00000000" w:rsidRDefault="00000000" w:rsidRPr="00000000" w14:paraId="00000283">
      <w:pPr>
        <w:spacing w:after="80" w:before="80" w:lineRule="auto"/>
        <w:rPr>
          <w:rFonts w:ascii="Cabin" w:cs="Cabin" w:eastAsia="Cabin" w:hAnsi="Cabin"/>
        </w:rPr>
      </w:pPr>
      <w:r w:rsidDel="00000000" w:rsidR="00000000" w:rsidRPr="00000000">
        <w:rPr>
          <w:rtl w:val="0"/>
        </w:rPr>
      </w:r>
    </w:p>
    <w:tbl>
      <w:tblPr>
        <w:tblStyle w:val="Table75"/>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5"/>
        <w:gridCol w:w="4665"/>
        <w:gridCol w:w="1560"/>
        <w:tblGridChange w:id="0">
          <w:tblGrid>
            <w:gridCol w:w="2805"/>
            <w:gridCol w:w="4665"/>
            <w:gridCol w:w="1560"/>
          </w:tblGrid>
        </w:tblGridChange>
      </w:tblGrid>
      <w:tr>
        <w:trPr>
          <w:cantSplit w:val="0"/>
          <w:tblHeader w:val="0"/>
        </w:trPr>
        <w:tc>
          <w:tcPr>
            <w:gridSpan w:val="3"/>
            <w:tcBorders>
              <w:top w:color="cccccc" w:space="0" w:sz="4" w:val="single"/>
              <w:left w:color="cccccc" w:space="0" w:sz="4" w:val="single"/>
              <w:bottom w:color="cccccc" w:space="0" w:sz="4" w:val="single"/>
              <w:right w:color="cccccc" w:space="0" w:sz="4" w:val="single"/>
            </w:tcBorders>
            <w:shd w:fill="1b5e20" w:val="clear"/>
            <w:tcMar>
              <w:top w:w="80.0" w:type="dxa"/>
              <w:left w:w="120.0" w:type="dxa"/>
              <w:bottom w:w="80.0" w:type="dxa"/>
              <w:right w:w="120.0" w:type="dxa"/>
            </w:tcMar>
          </w:tcPr>
          <w:p w:rsidR="00000000" w:rsidDel="00000000" w:rsidP="00000000" w:rsidRDefault="00000000" w:rsidRPr="00000000" w14:paraId="00000284">
            <w:pPr>
              <w:jc w:val="center"/>
              <w:rPr>
                <w:rFonts w:ascii="Cabin" w:cs="Cabin" w:eastAsia="Cabin" w:hAnsi="Cabin"/>
              </w:rPr>
            </w:pPr>
            <w:r w:rsidDel="00000000" w:rsidR="00000000" w:rsidRPr="00000000">
              <w:rPr>
                <w:rFonts w:ascii="Cabin" w:cs="Cabin" w:eastAsia="Cabin" w:hAnsi="Cabin"/>
                <w:b w:val="1"/>
                <w:bCs w:val="1"/>
                <w:color w:val="ffffff"/>
                <w:sz w:val="22"/>
                <w:szCs w:val="22"/>
                <w:rtl w:val="0"/>
              </w:rPr>
              <w:t xml:space="preserve">EIXO 2 – PARTICIPAÇÃO SOCIAL, ESPAÇO CÍVICO E INCLUSÃO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87">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88">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Descrição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89">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Valor OGP</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8A">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Fomento à participação de cidadãos ao programa Embaixadores da Cidadania da CGE-GO</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8B">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Programa dividido em duas fases. Na primeira, a população é capacitada em temas de Governo Aberto e Saúde Pública. Na segunda, recebe mentorias para executar ações de impacto social em uma das áreas. As melhores iniciativas são premiadas. (</w:t>
            </w:r>
            <w:hyperlink r:id="rId12">
              <w:r w:rsidDel="00000000" w:rsidR="00000000" w:rsidRPr="00000000">
                <w:rPr>
                  <w:rFonts w:ascii="Cabin" w:cs="Cabin" w:eastAsia="Cabin" w:hAnsi="Cabin"/>
                  <w:color w:val="1155cc"/>
                  <w:sz w:val="17"/>
                  <w:szCs w:val="17"/>
                  <w:u w:val="single"/>
                  <w:rtl w:val="0"/>
                </w:rPr>
                <w:t xml:space="preserve">https://goias.gov.br/controladoria/embaixadoresdacidadania/</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8C">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Participação / Inovação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8D">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Concurso de Desenho e Redação da CGU</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8E">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Iniciativa que busca despertar nos estudantes o interesse por temas como ética, cidadania e controle social. Por meio da produção de textos e desenhos, alunos de diversas etapas de ensino refletem sobre a importância de fiscalizar os recursos públicos. As melhores produções são reconhecidas pela CGU. (</w:t>
            </w:r>
            <w:hyperlink r:id="rId13">
              <w:r w:rsidDel="00000000" w:rsidR="00000000" w:rsidRPr="00000000">
                <w:rPr>
                  <w:rFonts w:ascii="Cabin" w:cs="Cabin" w:eastAsia="Cabin" w:hAnsi="Cabin"/>
                  <w:color w:val="1155cc"/>
                  <w:sz w:val="17"/>
                  <w:szCs w:val="17"/>
                  <w:u w:val="single"/>
                  <w:rtl w:val="0"/>
                </w:rPr>
                <w:t xml:space="preserve">https://www.gov.br/cgu/pt-br/educacao-cidada/programas/desenho-redacao</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8F">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Participação / Inovação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0">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Prêmio Cidadania Digital em Ação</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1">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Iniciativa da Embaixada Britânica que visa reconhecer as experiências de professoras e professores e seus estudantes a partir do projeto da Disciplina de Cidadania Digital. Na primeira etapa, professores capacitam alunos em assuntos de Cidadania Digital, tais como segurança, privacidade, respeito, bem-estar online e uso consciente de tecnologias. Depois, os estudantes criam conteúdos audiovisuais e publicações. Por fim, o professor inscreve o projeto para concorrer à premiação. (</w:t>
            </w:r>
            <w:hyperlink r:id="rId14">
              <w:r w:rsidDel="00000000" w:rsidR="00000000" w:rsidRPr="00000000">
                <w:rPr>
                  <w:rFonts w:ascii="Cabin" w:cs="Cabin" w:eastAsia="Cabin" w:hAnsi="Cabin"/>
                  <w:color w:val="1155cc"/>
                  <w:sz w:val="17"/>
                  <w:szCs w:val="17"/>
                  <w:u w:val="single"/>
                  <w:rtl w:val="0"/>
                </w:rPr>
                <w:t xml:space="preserve">https://cidadaniadigital.org.br/premiacao</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2">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Participação / Inovação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3">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Câmara Mirim</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4">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Consiste em um conjunto de atividades protagonizadas por estudantes de escolas dentro da Câmara Municipal, que simulam a atuação legislativa. As crianças podem ser eleitas, apresentar projetos, debater e decidir melhorias ligadas à educação, cultura, saúde e segurança, entre outras áreas. A Câmara Mirim é instituída por meio de decreto legislativo da Câmara de Vereadores do município. A resolução que aprova a criação da Câmara Mirim possui todas as regras que irão orientar e estabelecer as atividades das crianças. (</w:t>
            </w:r>
            <w:hyperlink r:id="rId15">
              <w:r w:rsidDel="00000000" w:rsidR="00000000" w:rsidRPr="00000000">
                <w:rPr>
                  <w:rFonts w:ascii="Cabin" w:cs="Cabin" w:eastAsia="Cabin" w:hAnsi="Cabin"/>
                  <w:color w:val="1155cc"/>
                  <w:sz w:val="17"/>
                  <w:szCs w:val="17"/>
                  <w:u w:val="single"/>
                  <w:rtl w:val="0"/>
                </w:rPr>
                <w:t xml:space="preserve">https://consorciociga.gov.br/entenda-o-papel-da-camara-mirim-para-a-sociedade/</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5">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Participação / Inovação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6">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Orçamento Participativo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Plataforma (digital ou presencial) para cidadãos priorizarem investimentos municipais.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99">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Conselhos Municipais Ativos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9A">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Fortalecer conselhos (saúde, educação, assistência) com formação, recursos e publicidade de atas.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9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Audiências Públicas Digitais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Audiências por videoconferência com transmissão ao vivo e canal para perguntas.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9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 / 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9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Ouvidoria Ativa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A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Sistema de ouvidoria com retorno obrigatório e relatórios públicos.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A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 / 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2">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Ouvidoria Itinerante</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3">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Consiste em mapear eventos e localidades estratégicas da cidade e levar equipes para registrar reclamações, denúncias, sugestões e elogios, além de esclarecer dúvidas. O objetivo é aproximar a administração da população, garantindo acesso a serviços, promovendo cidadania e melhorando a transparência em comunidades distantes ou vulneráveis. Exemplo: (</w:t>
            </w:r>
            <w:hyperlink r:id="rId16">
              <w:r w:rsidDel="00000000" w:rsidR="00000000" w:rsidRPr="00000000">
                <w:rPr>
                  <w:rFonts w:ascii="Cabin" w:cs="Cabin" w:eastAsia="Cabin" w:hAnsi="Cabin"/>
                  <w:color w:val="1155cc"/>
                  <w:sz w:val="17"/>
                  <w:szCs w:val="17"/>
                  <w:u w:val="single"/>
                  <w:rtl w:val="0"/>
                </w:rPr>
                <w:t xml:space="preserve">https://www.ipe.df.gov.br/w/ouvidoria-itinerante-faz-jus-ao-nome-percorrendo-diversas-localidades</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4">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Participação / Accountability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5">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Escuta Comunitária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6">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Rodas de conversa periódicas nos bairros para identificar demandas prioritárias.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 / Inclusão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A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Inclusão de Grupos Vulneráveis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A9">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Mecanismos para participação de mulheres, jovens, idosos, PCDs e populações tradicionais.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AA">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 / Inclusão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Hackathons Cívicos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Eventos colaborativos para desenvolvimento de soluções tecnológicas para problemas públicos.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A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 / 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A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Consulta Pública Digital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A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Plataforma online para consulta sobre projetos de lei, planos e políticas públicas.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B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 / 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B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Fórum Permanente de Governo Aberto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B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Espaço contínuo de diálogo entre governo e sociedade para cocriação de políticas.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B3">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w:t>
            </w:r>
            <w:r w:rsidDel="00000000" w:rsidR="00000000" w:rsidRPr="00000000">
              <w:rPr>
                <w:rtl w:val="0"/>
              </w:rPr>
            </w:r>
          </w:p>
        </w:tc>
      </w:tr>
    </w:tbl>
    <w:p w:rsidR="00000000" w:rsidDel="00000000" w:rsidP="00000000" w:rsidRDefault="00000000" w:rsidRPr="00000000" w14:paraId="000002B4">
      <w:pPr>
        <w:spacing w:after="80" w:before="80" w:lineRule="auto"/>
        <w:rPr>
          <w:rFonts w:ascii="Cabin" w:cs="Cabin" w:eastAsia="Cabin" w:hAnsi="Cabin"/>
        </w:rPr>
      </w:pPr>
      <w:r w:rsidDel="00000000" w:rsidR="00000000" w:rsidRPr="00000000">
        <w:rPr>
          <w:rtl w:val="0"/>
        </w:rPr>
      </w:r>
    </w:p>
    <w:tbl>
      <w:tblPr>
        <w:tblStyle w:val="Table76"/>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5"/>
        <w:gridCol w:w="4635"/>
        <w:gridCol w:w="1590"/>
        <w:tblGridChange w:id="0">
          <w:tblGrid>
            <w:gridCol w:w="2805"/>
            <w:gridCol w:w="4635"/>
            <w:gridCol w:w="1590"/>
          </w:tblGrid>
        </w:tblGridChange>
      </w:tblGrid>
      <w:tr>
        <w:trPr>
          <w:cantSplit w:val="0"/>
          <w:tblHeader w:val="0"/>
        </w:trPr>
        <w:tc>
          <w:tcPr>
            <w:gridSpan w:val="3"/>
            <w:tcBorders>
              <w:top w:color="cccccc" w:space="0" w:sz="4" w:val="single"/>
              <w:left w:color="cccccc" w:space="0" w:sz="4" w:val="single"/>
              <w:bottom w:color="cccccc" w:space="0" w:sz="4" w:val="single"/>
              <w:right w:color="cccccc" w:space="0" w:sz="4" w:val="single"/>
            </w:tcBorders>
            <w:shd w:fill="1b5e20" w:val="clear"/>
            <w:tcMar>
              <w:top w:w="80.0" w:type="dxa"/>
              <w:left w:w="120.0" w:type="dxa"/>
              <w:bottom w:w="80.0" w:type="dxa"/>
              <w:right w:w="120.0" w:type="dxa"/>
            </w:tcMar>
          </w:tcPr>
          <w:p w:rsidR="00000000" w:rsidDel="00000000" w:rsidP="00000000" w:rsidRDefault="00000000" w:rsidRPr="00000000" w14:paraId="000002B5">
            <w:pPr>
              <w:jc w:val="center"/>
              <w:rPr>
                <w:rFonts w:ascii="Cabin" w:cs="Cabin" w:eastAsia="Cabin" w:hAnsi="Cabin"/>
              </w:rPr>
            </w:pPr>
            <w:r w:rsidDel="00000000" w:rsidR="00000000" w:rsidRPr="00000000">
              <w:rPr>
                <w:rFonts w:ascii="Cabin" w:cs="Cabin" w:eastAsia="Cabin" w:hAnsi="Cabin"/>
                <w:b w:val="1"/>
                <w:bCs w:val="1"/>
                <w:color w:val="ffffff"/>
                <w:sz w:val="22"/>
                <w:szCs w:val="22"/>
                <w:rtl w:val="0"/>
              </w:rPr>
              <w:t xml:space="preserve">EIXO 3 – ACCOUNTABILITY, ANTICORRUPÇÃO E INTEGRIDADE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B8">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B9">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Descrição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BA">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Valor OGP</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B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Programa de Integridade Municipal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B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Código de ética, canal de denúncias e comissão de ética para agentes públicos.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B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B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Fortalecimento do Controle Interno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B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Implantar ou fortalecer unidade de controle interno com autonomia e transparência.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C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Monitoramento Cidadão de Serviços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Plataforma para cidadãos avaliarem qualidade de serviços públicos.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3">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 / 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C4">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Cartão-Relatório Cidadão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C5">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indicadores de desempenho dos serviços em linguagem acessível.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C6">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 / 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Contratações Abertas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dados completos do ciclo de contratações públicas.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9">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 / 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CA">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Regulamentação da LAI Municipal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C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Regulamentar a Lei de Acesso à Informação com SIC físico e eletrônico.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C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Gestão de Riscos de Integridade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Mapear e tratar riscos de corrupção e fraude nos processos críticos.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C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D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Compliance em Licitações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D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Procedimentos de integridade específicos para processos de compras públicas.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D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D3">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Prestação de Contas Participativa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D4">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Audiências públicas periódicas para prestação de contas da gestão.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D5">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Accountability / Participação</w:t>
            </w:r>
            <w:r w:rsidDel="00000000" w:rsidR="00000000" w:rsidRPr="00000000">
              <w:rPr>
                <w:rtl w:val="0"/>
              </w:rPr>
            </w:r>
          </w:p>
        </w:tc>
      </w:tr>
    </w:tbl>
    <w:p w:rsidR="00000000" w:rsidDel="00000000" w:rsidP="00000000" w:rsidRDefault="00000000" w:rsidRPr="00000000" w14:paraId="000002D6">
      <w:pPr>
        <w:spacing w:after="80" w:before="80" w:lineRule="auto"/>
        <w:rPr>
          <w:rFonts w:ascii="Cabin" w:cs="Cabin" w:eastAsia="Cabin" w:hAnsi="Cabin"/>
        </w:rPr>
      </w:pPr>
      <w:r w:rsidDel="00000000" w:rsidR="00000000" w:rsidRPr="00000000">
        <w:rPr>
          <w:rtl w:val="0"/>
        </w:rPr>
      </w:r>
    </w:p>
    <w:tbl>
      <w:tblPr>
        <w:tblStyle w:val="Table77"/>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5"/>
        <w:gridCol w:w="4635"/>
        <w:gridCol w:w="1590"/>
        <w:tblGridChange w:id="0">
          <w:tblGrid>
            <w:gridCol w:w="2805"/>
            <w:gridCol w:w="4635"/>
            <w:gridCol w:w="1590"/>
          </w:tblGrid>
        </w:tblGridChange>
      </w:tblGrid>
      <w:tr>
        <w:trPr>
          <w:cantSplit w:val="0"/>
          <w:tblHeader w:val="0"/>
        </w:trPr>
        <w:tc>
          <w:tcPr>
            <w:gridSpan w:val="3"/>
            <w:tcBorders>
              <w:top w:color="cccccc" w:space="0" w:sz="4" w:val="single"/>
              <w:left w:color="cccccc" w:space="0" w:sz="4" w:val="single"/>
              <w:bottom w:color="cccccc" w:space="0" w:sz="4" w:val="single"/>
              <w:right w:color="cccccc" w:space="0" w:sz="4" w:val="single"/>
            </w:tcBorders>
            <w:shd w:fill="1b5e20" w:val="clear"/>
            <w:tcMar>
              <w:top w:w="80.0" w:type="dxa"/>
              <w:left w:w="120.0" w:type="dxa"/>
              <w:bottom w:w="80.0" w:type="dxa"/>
              <w:right w:w="120.0" w:type="dxa"/>
            </w:tcMar>
          </w:tcPr>
          <w:p w:rsidR="00000000" w:rsidDel="00000000" w:rsidP="00000000" w:rsidRDefault="00000000" w:rsidRPr="00000000" w14:paraId="000002D7">
            <w:pPr>
              <w:jc w:val="center"/>
              <w:rPr>
                <w:rFonts w:ascii="Cabin" w:cs="Cabin" w:eastAsia="Cabin" w:hAnsi="Cabin"/>
                <w:b w:val="1"/>
                <w:bCs w:val="1"/>
                <w:color w:val="ffffff"/>
                <w:sz w:val="22"/>
                <w:szCs w:val="22"/>
              </w:rPr>
            </w:pPr>
            <w:r w:rsidDel="00000000" w:rsidR="00000000" w:rsidRPr="00000000">
              <w:rPr>
                <w:rFonts w:ascii="Cabin" w:cs="Cabin" w:eastAsia="Cabin" w:hAnsi="Cabin"/>
                <w:b w:val="1"/>
                <w:bCs w:val="1"/>
                <w:color w:val="ffffff"/>
                <w:sz w:val="22"/>
                <w:szCs w:val="22"/>
                <w:rtl w:val="0"/>
              </w:rPr>
              <w:t xml:space="preserve">EIXO 4 – INOVAÇÃO</w:t>
            </w:r>
            <w:r w:rsidDel="00000000" w:rsidR="00000000" w:rsidRPr="00000000">
              <w:rPr>
                <w:rFonts w:ascii="Cabin" w:cs="Cabin" w:eastAsia="Cabin" w:hAnsi="Cabin"/>
                <w:b w:val="1"/>
                <w:bCs w:val="1"/>
                <w:color w:val="ffffff"/>
                <w:rtl w:val="0"/>
              </w:rPr>
              <w:t xml:space="preserve">, </w:t>
            </w:r>
            <w:r w:rsidDel="00000000" w:rsidR="00000000" w:rsidRPr="00000000">
              <w:rPr>
                <w:rFonts w:ascii="Cabin" w:cs="Cabin" w:eastAsia="Cabin" w:hAnsi="Cabin"/>
                <w:b w:val="1"/>
                <w:bCs w:val="1"/>
                <w:color w:val="ffffff"/>
                <w:sz w:val="22"/>
                <w:szCs w:val="22"/>
                <w:rtl w:val="0"/>
              </w:rPr>
              <w:t xml:space="preserve">GOVERNANÇA DIGITAL, DADOS ABERTOS  </w:t>
            </w:r>
          </w:p>
          <w:p w:rsidR="00000000" w:rsidDel="00000000" w:rsidP="00000000" w:rsidRDefault="00000000" w:rsidRPr="00000000" w14:paraId="000002D8">
            <w:pPr>
              <w:jc w:val="center"/>
              <w:rPr>
                <w:rFonts w:ascii="Cabin" w:cs="Cabin" w:eastAsia="Cabin" w:hAnsi="Cabin"/>
              </w:rPr>
            </w:pPr>
            <w:r w:rsidDel="00000000" w:rsidR="00000000" w:rsidRPr="00000000">
              <w:rPr>
                <w:rFonts w:ascii="Cabin" w:cs="Cabin" w:eastAsia="Cabin" w:hAnsi="Cabin"/>
                <w:b w:val="1"/>
                <w:bCs w:val="1"/>
                <w:color w:val="ffffff"/>
                <w:rtl w:val="0"/>
              </w:rPr>
              <w:t xml:space="preserve">E LIBERDADE DE IMPRENSA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DB">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DC">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Descrição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2DD">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Valor OGP</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D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Carta de Serviços Digital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D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Catálogo de serviços municipais com prazos, requisitos e canais de atendimento.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E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Inovação / Transparência</w:t>
            </w:r>
            <w:r w:rsidDel="00000000" w:rsidR="00000000" w:rsidRPr="00000000">
              <w:rPr>
                <w:rtl w:val="0"/>
              </w:rPr>
            </w:r>
          </w:p>
        </w:tc>
      </w:tr>
      <w:tr>
        <w:trPr>
          <w:cantSplit w:val="0"/>
          <w:trHeight w:val="2042.8799999999999" w:hRule="atLeast"/>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1">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Carta Brasileira para Cidades Inteligentes</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2">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Documento orientador que estabelece princípios, diretrizes e recomendações para apoiar municípios na transformação digital e no desenvolvimento urbano sustentável, com foco em inovação, governança, participação social e uso estratégico de dados e tecnologias. (</w:t>
            </w:r>
            <w:hyperlink r:id="rId17">
              <w:r w:rsidDel="00000000" w:rsidR="00000000" w:rsidRPr="00000000">
                <w:rPr>
                  <w:rFonts w:ascii="Cabin" w:cs="Cabin" w:eastAsia="Cabin" w:hAnsi="Cabin"/>
                  <w:color w:val="1155cc"/>
                  <w:sz w:val="17"/>
                  <w:szCs w:val="17"/>
                  <w:u w:val="single"/>
                  <w:rtl w:val="0"/>
                </w:rPr>
                <w:t xml:space="preserve">https://www.gov.br/cidades/pt-br/acesso-a-informacao/acoes-e-programas/desenvolvimento-urbano-e-metropolitano/projeto-andus/carta-brasileira-para-cidades-inteligentes/guia-para-municipios.pdf</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3">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Inovação</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4">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Dados Abertos Municipais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5">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bases de dados em formato aberto (CSV, JSON) sobre saúde, educação, transporte e meio ambiente.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6">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7">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Digitalização dos processos da Prefeitura mediante adesão ao Sistema Eletrônico de Informações (SEI)</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8">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Aderir ao Sistema Eletrônico de Informações (SEI) com vistas à eliminação do uso de papel na Prefeitura. (</w:t>
            </w:r>
            <w:hyperlink r:id="rId18">
              <w:r w:rsidDel="00000000" w:rsidR="00000000" w:rsidRPr="00000000">
                <w:rPr>
                  <w:rFonts w:ascii="Cabin" w:cs="Cabin" w:eastAsia="Cabin" w:hAnsi="Cabin"/>
                  <w:color w:val="1155cc"/>
                  <w:sz w:val="17"/>
                  <w:szCs w:val="17"/>
                  <w:u w:val="single"/>
                  <w:rtl w:val="0"/>
                </w:rPr>
                <w:t xml:space="preserve">https://www.gov.br/gestao/pt-br/assuntos/gestaoeinovacao/informacoes-sistemas-e-servicos-de-gestao/processo-eletronico-nacional/conteudo/SEI</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9">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Inovação/</w:t>
            </w:r>
          </w:p>
          <w:p w:rsidR="00000000" w:rsidDel="00000000" w:rsidP="00000000" w:rsidRDefault="00000000" w:rsidRPr="00000000" w14:paraId="000002EA">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Accountability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Governo Digital Integrado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Plataforma digital única para serviços municipais.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E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E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IA para Atendimento ao Cidadão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E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Chatbot para atendimento automatizado de demandas frequentes.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F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Laboratório de Inovação Municipal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F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Espaço para prototipação de soluções com participação cidadã.</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F3">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Inovação / 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4">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Gestão de Dados para Políticas Públicas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5">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Infraestrutura de dados para tomada de decisão baseada em evidências.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6">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Inovação / 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F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Aplicativo Municipal do Cidadão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F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App para solicitações, acompanhamento de demandas e acesso a serviços.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2F9">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Inovação / 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A">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Geoportal Municipal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Plataforma com dados georreferenciados sobre infraestrutura, zoneamento e serviços.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Inovação / 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D">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Rede GOV.BR (Rede Nacional de Governo Digital)</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E">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Rede colaborativa que promove a transformação digital no setor público, incentivando a integração de serviços à plataforma GOV.BR, o compartilhamento de boas práticas e a modernização da gestão pública. (</w:t>
            </w:r>
            <w:hyperlink r:id="rId19">
              <w:r w:rsidDel="00000000" w:rsidR="00000000" w:rsidRPr="00000000">
                <w:rPr>
                  <w:rFonts w:ascii="Cabin" w:cs="Cabin" w:eastAsia="Cabin" w:hAnsi="Cabin"/>
                  <w:color w:val="1155cc"/>
                  <w:sz w:val="17"/>
                  <w:szCs w:val="17"/>
                  <w:u w:val="single"/>
                  <w:rtl w:val="0"/>
                </w:rPr>
                <w:t xml:space="preserve">https://www.gov.br/governodigital/pt-br/estrategias-e-governanca-digital/rede-nacional-de-governo-digital</w:t>
              </w:r>
            </w:hyperlink>
            <w:r w:rsidDel="00000000" w:rsidR="00000000" w:rsidRPr="00000000">
              <w:rPr>
                <w:rFonts w:ascii="Cabin" w:cs="Cabin" w:eastAsia="Cabin" w:hAnsi="Cabin"/>
                <w:color w:val="333333"/>
                <w:sz w:val="17"/>
                <w:szCs w:val="17"/>
                <w:rtl w:val="0"/>
              </w:rPr>
              <w:t xml:space="preserve">)</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2FF">
            <w:pPr>
              <w:spacing w:line="256" w:lineRule="auto"/>
              <w:rPr>
                <w:rFonts w:ascii="Cabin" w:cs="Cabin" w:eastAsia="Cabin" w:hAnsi="Cabin"/>
                <w:color w:val="333333"/>
                <w:sz w:val="17"/>
                <w:szCs w:val="17"/>
              </w:rPr>
            </w:pP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00">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Zeladoria Cidadã</w:t>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01">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Consiste em um canal via WhatsApp que permite à população reportar mazelas infraestruturais, como buracos e falhas na iluminação, para que sejam solucionadas rapidamente. Exemplo: (</w:t>
            </w:r>
            <w:hyperlink r:id="rId20">
              <w:r w:rsidDel="00000000" w:rsidR="00000000" w:rsidRPr="00000000">
                <w:rPr>
                  <w:rFonts w:ascii="Cabin" w:cs="Cabin" w:eastAsia="Cabin" w:hAnsi="Cabin"/>
                  <w:color w:val="1155cc"/>
                  <w:sz w:val="17"/>
                  <w:szCs w:val="17"/>
                  <w:u w:val="single"/>
                  <w:rtl w:val="0"/>
                </w:rPr>
                <w:t xml:space="preserve">https://www.anapolis.go.gov.br/servico/zap-da-prefeitura/)</w:t>
              </w:r>
            </w:hyperlink>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02">
            <w:pPr>
              <w:spacing w:line="256" w:lineRule="auto"/>
              <w:rPr>
                <w:rFonts w:ascii="Cabin" w:cs="Cabin" w:eastAsia="Cabin" w:hAnsi="Cabin"/>
                <w:color w:val="333333"/>
                <w:sz w:val="17"/>
                <w:szCs w:val="17"/>
              </w:rPr>
            </w:pPr>
            <w:r w:rsidDel="00000000" w:rsidR="00000000" w:rsidRPr="00000000">
              <w:rPr>
                <w:rFonts w:ascii="Cabin" w:cs="Cabin" w:eastAsia="Cabin" w:hAnsi="Cabin"/>
                <w:color w:val="333333"/>
                <w:sz w:val="17"/>
                <w:szCs w:val="17"/>
                <w:rtl w:val="0"/>
              </w:rPr>
              <w:t xml:space="preserve">Inovação / Participação</w:t>
            </w:r>
          </w:p>
        </w:tc>
      </w:tr>
    </w:tbl>
    <w:p w:rsidR="00000000" w:rsidDel="00000000" w:rsidP="00000000" w:rsidRDefault="00000000" w:rsidRPr="00000000" w14:paraId="00000303">
      <w:pPr>
        <w:spacing w:after="80" w:before="80" w:lineRule="auto"/>
        <w:rPr>
          <w:rFonts w:ascii="Cabin" w:cs="Cabin" w:eastAsia="Cabin" w:hAnsi="Cabin"/>
        </w:rPr>
      </w:pPr>
      <w:r w:rsidDel="00000000" w:rsidR="00000000" w:rsidRPr="00000000">
        <w:rPr>
          <w:rtl w:val="0"/>
        </w:rPr>
      </w:r>
    </w:p>
    <w:tbl>
      <w:tblPr>
        <w:tblStyle w:val="Table78"/>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5"/>
        <w:gridCol w:w="4635"/>
        <w:gridCol w:w="1590"/>
        <w:tblGridChange w:id="0">
          <w:tblGrid>
            <w:gridCol w:w="2805"/>
            <w:gridCol w:w="4635"/>
            <w:gridCol w:w="1590"/>
          </w:tblGrid>
        </w:tblGridChange>
      </w:tblGrid>
      <w:tr>
        <w:trPr>
          <w:cantSplit w:val="0"/>
          <w:tblHeader w:val="0"/>
        </w:trPr>
        <w:tc>
          <w:tcPr>
            <w:gridSpan w:val="3"/>
            <w:tcBorders>
              <w:top w:color="cccccc" w:space="0" w:sz="4" w:val="single"/>
              <w:left w:color="cccccc" w:space="0" w:sz="4" w:val="single"/>
              <w:bottom w:color="cccccc" w:space="0" w:sz="4" w:val="single"/>
              <w:right w:color="cccccc" w:space="0" w:sz="4" w:val="single"/>
            </w:tcBorders>
            <w:shd w:fill="1b5e20" w:val="clear"/>
            <w:tcMar>
              <w:top w:w="80.0" w:type="dxa"/>
              <w:left w:w="120.0" w:type="dxa"/>
              <w:bottom w:w="80.0" w:type="dxa"/>
              <w:right w:w="120.0" w:type="dxa"/>
            </w:tcMar>
          </w:tcPr>
          <w:p w:rsidR="00000000" w:rsidDel="00000000" w:rsidP="00000000" w:rsidRDefault="00000000" w:rsidRPr="00000000" w14:paraId="00000304">
            <w:pPr>
              <w:jc w:val="center"/>
              <w:rPr>
                <w:rFonts w:ascii="Cabin" w:cs="Cabin" w:eastAsia="Cabin" w:hAnsi="Cabin"/>
              </w:rPr>
            </w:pPr>
            <w:r w:rsidDel="00000000" w:rsidR="00000000" w:rsidRPr="00000000">
              <w:rPr>
                <w:rFonts w:ascii="Cabin" w:cs="Cabin" w:eastAsia="Cabin" w:hAnsi="Cabin"/>
                <w:b w:val="1"/>
                <w:bCs w:val="1"/>
                <w:color w:val="ffffff"/>
                <w:sz w:val="22"/>
                <w:szCs w:val="22"/>
                <w:rtl w:val="0"/>
              </w:rPr>
              <w:t xml:space="preserve">EIXO 5 – MEIO AMBIENTE E CLIMA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307">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308">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Descrição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309">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Valor OGP</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0A">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Dados Abertos Ambientais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0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dados sobre qualidade do ar, água, resíduos e áreas verdes.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0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0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Plano Climático Participativo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0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Elaborar plano de ação climática com participação comunitária.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0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1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Monitoramento Ambiental Cidadão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1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Capacitar cidadãos para monitorar indicadores ambientais.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1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 / 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13">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em Licenciamento Ambiental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14">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dados completos de processos de licenciamento.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15">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16">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Gestão Participativa de Resíduos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1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Envolver comunidades na elaboração do plano de gestão de resíduos sólidos.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1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w:t>
            </w:r>
            <w:r w:rsidDel="00000000" w:rsidR="00000000" w:rsidRPr="00000000">
              <w:rPr>
                <w:rtl w:val="0"/>
              </w:rPr>
            </w:r>
          </w:p>
        </w:tc>
      </w:tr>
    </w:tbl>
    <w:p w:rsidR="00000000" w:rsidDel="00000000" w:rsidP="00000000" w:rsidRDefault="00000000" w:rsidRPr="00000000" w14:paraId="00000319">
      <w:pPr>
        <w:spacing w:after="80" w:before="80" w:lineRule="auto"/>
        <w:rPr>
          <w:rFonts w:ascii="Cabin" w:cs="Cabin" w:eastAsia="Cabin" w:hAnsi="Cabin"/>
        </w:rPr>
      </w:pPr>
      <w:r w:rsidDel="00000000" w:rsidR="00000000" w:rsidRPr="00000000">
        <w:rPr>
          <w:rtl w:val="0"/>
        </w:rPr>
      </w:r>
    </w:p>
    <w:tbl>
      <w:tblPr>
        <w:tblStyle w:val="Table79"/>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5"/>
        <w:gridCol w:w="4650"/>
        <w:gridCol w:w="1575"/>
        <w:tblGridChange w:id="0">
          <w:tblGrid>
            <w:gridCol w:w="2805"/>
            <w:gridCol w:w="4650"/>
            <w:gridCol w:w="1575"/>
          </w:tblGrid>
        </w:tblGridChange>
      </w:tblGrid>
      <w:tr>
        <w:trPr>
          <w:cantSplit w:val="0"/>
          <w:tblHeader w:val="0"/>
        </w:trPr>
        <w:tc>
          <w:tcPr>
            <w:gridSpan w:val="3"/>
            <w:tcBorders>
              <w:top w:color="cccccc" w:space="0" w:sz="4" w:val="single"/>
              <w:left w:color="cccccc" w:space="0" w:sz="4" w:val="single"/>
              <w:bottom w:color="cccccc" w:space="0" w:sz="4" w:val="single"/>
              <w:right w:color="cccccc" w:space="0" w:sz="4" w:val="single"/>
            </w:tcBorders>
            <w:shd w:fill="1b5e20" w:val="clear"/>
            <w:tcMar>
              <w:top w:w="80.0" w:type="dxa"/>
              <w:left w:w="120.0" w:type="dxa"/>
              <w:bottom w:w="80.0" w:type="dxa"/>
              <w:right w:w="120.0" w:type="dxa"/>
            </w:tcMar>
          </w:tcPr>
          <w:p w:rsidR="00000000" w:rsidDel="00000000" w:rsidP="00000000" w:rsidRDefault="00000000" w:rsidRPr="00000000" w14:paraId="0000031A">
            <w:pPr>
              <w:jc w:val="center"/>
              <w:rPr>
                <w:rFonts w:ascii="Cabin" w:cs="Cabin" w:eastAsia="Cabin" w:hAnsi="Cabin"/>
              </w:rPr>
            </w:pPr>
            <w:r w:rsidDel="00000000" w:rsidR="00000000" w:rsidRPr="00000000">
              <w:rPr>
                <w:rFonts w:ascii="Cabin" w:cs="Cabin" w:eastAsia="Cabin" w:hAnsi="Cabin"/>
                <w:b w:val="1"/>
                <w:bCs w:val="1"/>
                <w:color w:val="ffffff"/>
                <w:sz w:val="22"/>
                <w:szCs w:val="22"/>
                <w:rtl w:val="0"/>
              </w:rPr>
              <w:t xml:space="preserve">EIXO 6 – EDUCAÇÃO, SAÚDE E SERVIÇOS PÚBLICOS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31D">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31E">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Descrição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8f5e9" w:val="clear"/>
            <w:tcMar>
              <w:top w:w="60.0" w:type="dxa"/>
              <w:left w:w="100.0" w:type="dxa"/>
              <w:bottom w:w="60.0" w:type="dxa"/>
              <w:right w:w="100.0" w:type="dxa"/>
            </w:tcMar>
          </w:tcPr>
          <w:p w:rsidR="00000000" w:rsidDel="00000000" w:rsidP="00000000" w:rsidRDefault="00000000" w:rsidRPr="00000000" w14:paraId="0000031F">
            <w:pPr>
              <w:rPr>
                <w:rFonts w:ascii="Cabin" w:cs="Cabin" w:eastAsia="Cabin" w:hAnsi="Cabin"/>
              </w:rPr>
            </w:pPr>
            <w:r w:rsidDel="00000000" w:rsidR="00000000" w:rsidRPr="00000000">
              <w:rPr>
                <w:rFonts w:ascii="Cabin" w:cs="Cabin" w:eastAsia="Cabin" w:hAnsi="Cabin"/>
                <w:b w:val="1"/>
                <w:bCs w:val="1"/>
                <w:color w:val="1b5e20"/>
                <w:sz w:val="20"/>
                <w:szCs w:val="20"/>
                <w:rtl w:val="0"/>
              </w:rPr>
              <w:t xml:space="preserve">Valor OGP</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Painel da Educação Municipal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Dashboard com indicadores de desempenho escolar e investimentos por escola.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2">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23">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na Saúde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24">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Dados de filas de espera, disponibilidade de medicamentos e indicadores de UBS.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25">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6">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Gestão Participativa Escolar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7">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Fortalecer conselhos escolares e grêmios com orçamento e autonomia.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8">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Participação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29">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Cadastro Aberto de Medicamentos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2A">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Base pública com estoque, distribuição e demanda de medicamentos.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2B">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Accountability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C">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Mapa de Serviços Públicos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D">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Plataforma mostrando localização e horários de todos os equipamentos públicos.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50.0" w:type="dxa"/>
              <w:left w:w="80.0" w:type="dxa"/>
              <w:bottom w:w="50.0" w:type="dxa"/>
              <w:right w:w="80.0" w:type="dxa"/>
            </w:tcMar>
          </w:tcPr>
          <w:p w:rsidR="00000000" w:rsidDel="00000000" w:rsidP="00000000" w:rsidRDefault="00000000" w:rsidRPr="00000000" w14:paraId="0000032E">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Inovação</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2F">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Indicadores de Qualidade de Vida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30">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Publicar e monitorar indicadores sociais por bairro/região.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5f5f5" w:val="clear"/>
            <w:tcMar>
              <w:top w:w="50.0" w:type="dxa"/>
              <w:left w:w="80.0" w:type="dxa"/>
              <w:bottom w:w="50.0" w:type="dxa"/>
              <w:right w:w="80.0" w:type="dxa"/>
            </w:tcMar>
          </w:tcPr>
          <w:p w:rsidR="00000000" w:rsidDel="00000000" w:rsidP="00000000" w:rsidRDefault="00000000" w:rsidRPr="00000000" w14:paraId="00000331">
            <w:pPr>
              <w:spacing w:line="256" w:lineRule="auto"/>
              <w:rPr>
                <w:rFonts w:ascii="Cabin" w:cs="Cabin" w:eastAsia="Cabin" w:hAnsi="Cabin"/>
              </w:rPr>
            </w:pPr>
            <w:r w:rsidDel="00000000" w:rsidR="00000000" w:rsidRPr="00000000">
              <w:rPr>
                <w:rFonts w:ascii="Cabin" w:cs="Cabin" w:eastAsia="Cabin" w:hAnsi="Cabin"/>
                <w:color w:val="333333"/>
                <w:sz w:val="17"/>
                <w:szCs w:val="17"/>
                <w:rtl w:val="0"/>
              </w:rPr>
              <w:t xml:space="preserve">Transparência / Accountability</w:t>
            </w:r>
            <w:r w:rsidDel="00000000" w:rsidR="00000000" w:rsidRPr="00000000">
              <w:rPr>
                <w:rtl w:val="0"/>
              </w:rPr>
            </w:r>
          </w:p>
        </w:tc>
      </w:tr>
    </w:tbl>
    <w:p w:rsidR="00000000" w:rsidDel="00000000" w:rsidP="00000000" w:rsidRDefault="00000000" w:rsidRPr="00000000" w14:paraId="00000332">
      <w:pPr>
        <w:rPr>
          <w:rFonts w:ascii="Cabin" w:cs="Cabin" w:eastAsia="Cabin" w:hAnsi="Cabin"/>
        </w:rPr>
      </w:pPr>
      <w:r w:rsidDel="00000000" w:rsidR="00000000" w:rsidRPr="00000000">
        <w:br w:type="page"/>
      </w:r>
      <w:r w:rsidDel="00000000" w:rsidR="00000000" w:rsidRPr="00000000">
        <w:rPr>
          <w:rtl w:val="0"/>
        </w:rPr>
      </w:r>
    </w:p>
    <w:p w:rsidR="00000000" w:rsidDel="00000000" w:rsidP="00000000" w:rsidRDefault="00000000" w:rsidRPr="00000000" w14:paraId="00000333">
      <w:pPr>
        <w:pStyle w:val="Heading1"/>
        <w:pBdr>
          <w:bottom w:color="f9a825" w:space="4" w:sz="4" w:val="single"/>
        </w:pBdr>
        <w:spacing w:after="200" w:before="360" w:lineRule="auto"/>
        <w:rPr>
          <w:rFonts w:ascii="Cabin" w:cs="Cabin" w:eastAsia="Cabin" w:hAnsi="Cabin"/>
        </w:rPr>
      </w:pPr>
      <w:r w:rsidDel="00000000" w:rsidR="00000000" w:rsidRPr="00000000">
        <w:rPr>
          <w:rFonts w:ascii="Cabin" w:cs="Cabin" w:eastAsia="Cabin" w:hAnsi="Cabin"/>
          <w:color w:val="1b5e20"/>
          <w:sz w:val="32"/>
          <w:szCs w:val="32"/>
          <w:rtl w:val="0"/>
        </w:rPr>
        <w:t xml:space="preserve">ANEXO II – GLOSSÁRIO</w:t>
      </w:r>
      <w:r w:rsidDel="00000000" w:rsidR="00000000" w:rsidRPr="00000000">
        <w:rPr>
          <w:rtl w:val="0"/>
        </w:rPr>
      </w:r>
    </w:p>
    <w:p w:rsidR="00000000" w:rsidDel="00000000" w:rsidP="00000000" w:rsidRDefault="00000000" w:rsidRPr="00000000" w14:paraId="00000334">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Accountability (Respons</w:t>
      </w:r>
      <w:r w:rsidDel="00000000" w:rsidR="00000000" w:rsidRPr="00000000">
        <w:rPr>
          <w:rFonts w:ascii="Cabin" w:cs="Cabin" w:eastAsia="Cabin" w:hAnsi="Cabin"/>
          <w:b w:val="1"/>
          <w:bCs w:val="1"/>
          <w:color w:val="2e7d32"/>
          <w:rtl w:val="0"/>
        </w:rPr>
        <w:t xml:space="preserve">ividade, prestação de contas</w:t>
      </w:r>
      <w:r w:rsidDel="00000000" w:rsidR="00000000" w:rsidRPr="00000000">
        <w:rPr>
          <w:rFonts w:ascii="Cabin" w:cs="Cabin" w:eastAsia="Cabin" w:hAnsi="Cabin"/>
          <w:b w:val="1"/>
          <w:bCs w:val="1"/>
          <w:color w:val="2e7d32"/>
          <w:sz w:val="22"/>
          <w:szCs w:val="22"/>
          <w:rtl w:val="0"/>
        </w:rPr>
        <w:t xml:space="preserve">)</w:t>
      </w:r>
      <w:r w:rsidDel="00000000" w:rsidR="00000000" w:rsidRPr="00000000">
        <w:rPr>
          <w:rtl w:val="0"/>
        </w:rPr>
      </w:r>
    </w:p>
    <w:p w:rsidR="00000000" w:rsidDel="00000000" w:rsidP="00000000" w:rsidRDefault="00000000" w:rsidRPr="00000000" w14:paraId="00000335">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Mecanismos que exigem que os agentes governamentais justifiquem suas ações, respondam a críticas e aceitem responsabilidade pelo descumprimento de leis ou compromissos.</w:t>
      </w:r>
      <w:r w:rsidDel="00000000" w:rsidR="00000000" w:rsidRPr="00000000">
        <w:rPr>
          <w:rtl w:val="0"/>
        </w:rPr>
      </w:r>
    </w:p>
    <w:p w:rsidR="00000000" w:rsidDel="00000000" w:rsidP="00000000" w:rsidRDefault="00000000" w:rsidRPr="00000000" w14:paraId="00000336">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Cocriação</w:t>
      </w:r>
      <w:r w:rsidDel="00000000" w:rsidR="00000000" w:rsidRPr="00000000">
        <w:rPr>
          <w:rtl w:val="0"/>
        </w:rPr>
      </w:r>
    </w:p>
    <w:p w:rsidR="00000000" w:rsidDel="00000000" w:rsidP="00000000" w:rsidRDefault="00000000" w:rsidRPr="00000000" w14:paraId="00000337">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Processo colaborativo em que governo e sociedade civil trabalham juntos para identificar problemas, desenvolver soluções e implementar compromissos de governo aberto.</w:t>
      </w:r>
      <w:r w:rsidDel="00000000" w:rsidR="00000000" w:rsidRPr="00000000">
        <w:rPr>
          <w:rtl w:val="0"/>
        </w:rPr>
      </w:r>
    </w:p>
    <w:p w:rsidR="00000000" w:rsidDel="00000000" w:rsidP="00000000" w:rsidRDefault="00000000" w:rsidRPr="00000000" w14:paraId="00000338">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Compromisso</w:t>
      </w:r>
      <w:r w:rsidDel="00000000" w:rsidR="00000000" w:rsidRPr="00000000">
        <w:rPr>
          <w:rtl w:val="0"/>
        </w:rPr>
      </w:r>
    </w:p>
    <w:p w:rsidR="00000000" w:rsidDel="00000000" w:rsidP="00000000" w:rsidRDefault="00000000" w:rsidRPr="00000000" w14:paraId="00000339">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Ação concreta, mensurável e com prazo definido que compõe o Plano de Ação e busca promover os valores de governo aberto.</w:t>
      </w:r>
      <w:r w:rsidDel="00000000" w:rsidR="00000000" w:rsidRPr="00000000">
        <w:rPr>
          <w:rtl w:val="0"/>
        </w:rPr>
      </w:r>
    </w:p>
    <w:p w:rsidR="00000000" w:rsidDel="00000000" w:rsidP="00000000" w:rsidRDefault="00000000" w:rsidRPr="00000000" w14:paraId="0000033A">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Dados Abertos</w:t>
      </w:r>
      <w:r w:rsidDel="00000000" w:rsidR="00000000" w:rsidRPr="00000000">
        <w:rPr>
          <w:rtl w:val="0"/>
        </w:rPr>
      </w:r>
    </w:p>
    <w:p w:rsidR="00000000" w:rsidDel="00000000" w:rsidP="00000000" w:rsidRDefault="00000000" w:rsidRPr="00000000" w14:paraId="0000033B">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Dados publicados em formato acessível, legível por máquina, sem restrições de uso e disponíveis gratuitamente.</w:t>
      </w:r>
      <w:r w:rsidDel="00000000" w:rsidR="00000000" w:rsidRPr="00000000">
        <w:rPr>
          <w:rtl w:val="0"/>
        </w:rPr>
      </w:r>
    </w:p>
    <w:p w:rsidR="00000000" w:rsidDel="00000000" w:rsidP="00000000" w:rsidRDefault="00000000" w:rsidRPr="00000000" w14:paraId="0000033C">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Fórum de Múltiplos Atores (MSF)</w:t>
      </w:r>
      <w:r w:rsidDel="00000000" w:rsidR="00000000" w:rsidRPr="00000000">
        <w:rPr>
          <w:rtl w:val="0"/>
        </w:rPr>
      </w:r>
    </w:p>
    <w:p w:rsidR="00000000" w:rsidDel="00000000" w:rsidP="00000000" w:rsidRDefault="00000000" w:rsidRPr="00000000" w14:paraId="0000033D">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Órgão consultivo permanente que reúne representantes do governo e da sociedade civil para auxiliar no processo do plano de ação.</w:t>
      </w:r>
      <w:r w:rsidDel="00000000" w:rsidR="00000000" w:rsidRPr="00000000">
        <w:rPr>
          <w:rtl w:val="0"/>
        </w:rPr>
      </w:r>
    </w:p>
    <w:p w:rsidR="00000000" w:rsidDel="00000000" w:rsidP="00000000" w:rsidRDefault="00000000" w:rsidRPr="00000000" w14:paraId="0000033E">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Marco (Milestone)</w:t>
      </w:r>
      <w:r w:rsidDel="00000000" w:rsidR="00000000" w:rsidRPr="00000000">
        <w:rPr>
          <w:rtl w:val="0"/>
        </w:rPr>
      </w:r>
    </w:p>
    <w:p w:rsidR="00000000" w:rsidDel="00000000" w:rsidP="00000000" w:rsidRDefault="00000000" w:rsidRPr="00000000" w14:paraId="0000033F">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Etapa intermediária e verificável de um compromisso, com resultado, prazo e responsável definidos.</w:t>
      </w:r>
      <w:r w:rsidDel="00000000" w:rsidR="00000000" w:rsidRPr="00000000">
        <w:rPr>
          <w:rtl w:val="0"/>
        </w:rPr>
      </w:r>
    </w:p>
    <w:p w:rsidR="00000000" w:rsidDel="00000000" w:rsidP="00000000" w:rsidRDefault="00000000" w:rsidRPr="00000000" w14:paraId="00000340">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Metodologia OGP</w:t>
      </w:r>
      <w:r w:rsidDel="00000000" w:rsidR="00000000" w:rsidRPr="00000000">
        <w:rPr>
          <w:rtl w:val="0"/>
        </w:rPr>
      </w:r>
    </w:p>
    <w:p w:rsidR="00000000" w:rsidDel="00000000" w:rsidP="00000000" w:rsidRDefault="00000000" w:rsidRPr="00000000" w14:paraId="00000341">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Conjunto de práticas, etapas e ferramentas desenvolvidas pela Open Government Partnership para promoção de governo aberto, incluindo cocriação, monitoramento e avaliação participativa.</w:t>
      </w:r>
      <w:r w:rsidDel="00000000" w:rsidR="00000000" w:rsidRPr="00000000">
        <w:rPr>
          <w:rtl w:val="0"/>
        </w:rPr>
      </w:r>
    </w:p>
    <w:p w:rsidR="00000000" w:rsidDel="00000000" w:rsidP="00000000" w:rsidRDefault="00000000" w:rsidRPr="00000000" w14:paraId="00000342">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OGP (</w:t>
      </w:r>
      <w:r w:rsidDel="00000000" w:rsidR="00000000" w:rsidRPr="00000000">
        <w:rPr>
          <w:rFonts w:ascii="Cabin" w:cs="Cabin" w:eastAsia="Cabin" w:hAnsi="Cabin"/>
          <w:b w:val="1"/>
          <w:bCs w:val="1"/>
          <w:i w:val="1"/>
          <w:iCs w:val="1"/>
          <w:color w:val="2e7d32"/>
          <w:sz w:val="22"/>
          <w:szCs w:val="22"/>
          <w:rtl w:val="0"/>
        </w:rPr>
        <w:t xml:space="preserve">Open Government Partnership</w:t>
      </w:r>
      <w:r w:rsidDel="00000000" w:rsidR="00000000" w:rsidRPr="00000000">
        <w:rPr>
          <w:rFonts w:ascii="Cabin" w:cs="Cabin" w:eastAsia="Cabin" w:hAnsi="Cabin"/>
          <w:b w:val="1"/>
          <w:bCs w:val="1"/>
          <w:color w:val="2e7d32"/>
          <w:sz w:val="22"/>
          <w:szCs w:val="22"/>
          <w:rtl w:val="0"/>
        </w:rPr>
        <w:t xml:space="preserve">)</w:t>
      </w:r>
      <w:r w:rsidDel="00000000" w:rsidR="00000000" w:rsidRPr="00000000">
        <w:rPr>
          <w:rtl w:val="0"/>
        </w:rPr>
      </w:r>
    </w:p>
    <w:p w:rsidR="00000000" w:rsidDel="00000000" w:rsidP="00000000" w:rsidRDefault="00000000" w:rsidRPr="00000000" w14:paraId="00000343">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Parceria para Governo Aberto – iniciativa multilateral que reúne governos e sociedade civil para promover transparência, participação, responsabilização e inovação.</w:t>
      </w:r>
      <w:r w:rsidDel="00000000" w:rsidR="00000000" w:rsidRPr="00000000">
        <w:rPr>
          <w:rtl w:val="0"/>
        </w:rPr>
      </w:r>
    </w:p>
    <w:p w:rsidR="00000000" w:rsidDel="00000000" w:rsidP="00000000" w:rsidRDefault="00000000" w:rsidRPr="00000000" w14:paraId="00000344">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Órgão de Monitoramento Independente</w:t>
      </w:r>
      <w:r w:rsidDel="00000000" w:rsidR="00000000" w:rsidRPr="00000000">
        <w:rPr>
          <w:rtl w:val="0"/>
        </w:rPr>
      </w:r>
    </w:p>
    <w:p w:rsidR="00000000" w:rsidDel="00000000" w:rsidP="00000000" w:rsidRDefault="00000000" w:rsidRPr="00000000" w14:paraId="00000345">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Pessoa, grupo ou instituição que avalia de forma independente o processo de cocriação e os resultados dos compromissos.</w:t>
      </w:r>
      <w:r w:rsidDel="00000000" w:rsidR="00000000" w:rsidRPr="00000000">
        <w:rPr>
          <w:rtl w:val="0"/>
        </w:rPr>
      </w:r>
    </w:p>
    <w:p w:rsidR="00000000" w:rsidDel="00000000" w:rsidP="00000000" w:rsidRDefault="00000000" w:rsidRPr="00000000" w14:paraId="00000346">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Plano de Ação</w:t>
      </w:r>
      <w:r w:rsidDel="00000000" w:rsidR="00000000" w:rsidRPr="00000000">
        <w:rPr>
          <w:rtl w:val="0"/>
        </w:rPr>
      </w:r>
    </w:p>
    <w:p w:rsidR="00000000" w:rsidDel="00000000" w:rsidP="00000000" w:rsidRDefault="00000000" w:rsidRPr="00000000" w14:paraId="00000347">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Instrumento que reúne a Visão Estratégica de Governo Aberto e os compromissos cocriados pelo município.</w:t>
      </w:r>
      <w:r w:rsidDel="00000000" w:rsidR="00000000" w:rsidRPr="00000000">
        <w:rPr>
          <w:rtl w:val="0"/>
        </w:rPr>
      </w:r>
    </w:p>
    <w:p w:rsidR="00000000" w:rsidDel="00000000" w:rsidP="00000000" w:rsidRDefault="00000000" w:rsidRPr="00000000" w14:paraId="00000348">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Ponto de Contato (POC)</w:t>
      </w:r>
      <w:r w:rsidDel="00000000" w:rsidR="00000000" w:rsidRPr="00000000">
        <w:rPr>
          <w:rtl w:val="0"/>
        </w:rPr>
      </w:r>
    </w:p>
    <w:p w:rsidR="00000000" w:rsidDel="00000000" w:rsidP="00000000" w:rsidRDefault="00000000" w:rsidRPr="00000000" w14:paraId="00000349">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Funcionário governamental responsável por coordenar a execução do plano de governo aberto.</w:t>
      </w:r>
      <w:r w:rsidDel="00000000" w:rsidR="00000000" w:rsidRPr="00000000">
        <w:rPr>
          <w:rtl w:val="0"/>
        </w:rPr>
      </w:r>
    </w:p>
    <w:p w:rsidR="00000000" w:rsidDel="00000000" w:rsidP="00000000" w:rsidRDefault="00000000" w:rsidRPr="00000000" w14:paraId="0000034A">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Transparência</w:t>
      </w:r>
      <w:r w:rsidDel="00000000" w:rsidR="00000000" w:rsidRPr="00000000">
        <w:rPr>
          <w:rtl w:val="0"/>
        </w:rPr>
      </w:r>
    </w:p>
    <w:p w:rsidR="00000000" w:rsidDel="00000000" w:rsidP="00000000" w:rsidRDefault="00000000" w:rsidRPr="00000000" w14:paraId="0000034B">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Princípio pelo qual informações governamentais são abertas, detalhadas, oportunas e disponíveis gratuitamente ao público.</w:t>
      </w:r>
      <w:r w:rsidDel="00000000" w:rsidR="00000000" w:rsidRPr="00000000">
        <w:rPr>
          <w:rtl w:val="0"/>
        </w:rPr>
      </w:r>
    </w:p>
    <w:p w:rsidR="00000000" w:rsidDel="00000000" w:rsidP="00000000" w:rsidRDefault="00000000" w:rsidRPr="00000000" w14:paraId="0000034C">
      <w:pPr>
        <w:spacing w:after="120" w:before="200" w:lineRule="auto"/>
        <w:rPr>
          <w:rFonts w:ascii="Cabin" w:cs="Cabin" w:eastAsia="Cabin" w:hAnsi="Cabin"/>
        </w:rPr>
      </w:pPr>
      <w:r w:rsidDel="00000000" w:rsidR="00000000" w:rsidRPr="00000000">
        <w:rPr>
          <w:rFonts w:ascii="Cabin" w:cs="Cabin" w:eastAsia="Cabin" w:hAnsi="Cabin"/>
          <w:b w:val="1"/>
          <w:bCs w:val="1"/>
          <w:color w:val="2e7d32"/>
          <w:sz w:val="22"/>
          <w:szCs w:val="22"/>
          <w:rtl w:val="0"/>
        </w:rPr>
        <w:t xml:space="preserve">Visão Estratégica</w:t>
      </w:r>
      <w:r w:rsidDel="00000000" w:rsidR="00000000" w:rsidRPr="00000000">
        <w:rPr>
          <w:rtl w:val="0"/>
        </w:rPr>
      </w:r>
    </w:p>
    <w:p w:rsidR="00000000" w:rsidDel="00000000" w:rsidP="00000000" w:rsidRDefault="00000000" w:rsidRPr="00000000" w14:paraId="0000034D">
      <w:pPr>
        <w:spacing w:after="120" w:line="276" w:lineRule="auto"/>
        <w:jc w:val="both"/>
        <w:rPr>
          <w:rFonts w:ascii="Cabin" w:cs="Cabin" w:eastAsia="Cabin" w:hAnsi="Cabin"/>
        </w:rPr>
      </w:pPr>
      <w:r w:rsidDel="00000000" w:rsidR="00000000" w:rsidRPr="00000000">
        <w:rPr>
          <w:rFonts w:ascii="Cabin" w:cs="Cabin" w:eastAsia="Cabin" w:hAnsi="Cabin"/>
          <w:color w:val="333333"/>
          <w:sz w:val="22"/>
          <w:szCs w:val="22"/>
          <w:rtl w:val="0"/>
        </w:rPr>
        <w:t xml:space="preserve">Narrativa orientadora do Plano de Ação que descreve a visão de longo prazo e os objetivos de governo aberto do município.</w:t>
      </w:r>
      <w:r w:rsidDel="00000000" w:rsidR="00000000" w:rsidRPr="00000000">
        <w:rPr>
          <w:rtl w:val="0"/>
        </w:rPr>
      </w:r>
    </w:p>
    <w:sectPr>
      <w:headerReference r:id="rId21" w:type="default"/>
      <w:footerReference r:id="rId22" w:type="default"/>
      <w:type w:val="nextPage"/>
      <w:pgSz w:h="16838" w:w="11906"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4F">
    <w:pPr>
      <w:pBdr>
        <w:top w:color="dddddd" w:space="4" w:sz="4" w:val="single"/>
      </w:pBdr>
      <w:tabs>
        <w:tab w:val="right" w:leader="none" w:pos="9026"/>
      </w:tabs>
      <w:rPr/>
    </w:pPr>
    <w:r w:rsidDel="00000000" w:rsidR="00000000" w:rsidRPr="00000000">
      <w:rPr>
        <w:rFonts w:ascii="Arial" w:cs="Arial" w:eastAsia="Arial" w:hAnsi="Arial"/>
        <w:color w:val="9e9e9e"/>
        <w:sz w:val="14"/>
        <w:szCs w:val="14"/>
        <w:rtl w:val="0"/>
      </w:rPr>
      <w:t xml:space="preserve">Programa de Compliance Público Municipal | Metodologia OGP Página </w:t>
    </w:r>
    <w:r w:rsidDel="00000000" w:rsidR="00000000" w:rsidRPr="00000000">
      <w:rPr>
        <w:rFonts w:ascii="Arial" w:cs="Arial" w:eastAsia="Arial" w:hAnsi="Arial"/>
        <w:color w:val="9e9e9e"/>
        <w:sz w:val="14"/>
        <w:szCs w:val="14"/>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4E">
    <w:pPr>
      <w:pBdr>
        <w:bottom w:color="dddddd" w:space="4" w:sz="4" w:val="single"/>
      </w:pBdr>
      <w:jc w:val="right"/>
      <w:rPr/>
    </w:pPr>
    <w:r w:rsidDel="00000000" w:rsidR="00000000" w:rsidRPr="00000000">
      <w:rPr>
        <w:rFonts w:ascii="Arial" w:cs="Arial" w:eastAsia="Arial" w:hAnsi="Arial"/>
        <w:i w:val="1"/>
        <w:iCs w:val="1"/>
        <w:color w:val="9e9e9e"/>
        <w:sz w:val="16"/>
        <w:szCs w:val="16"/>
        <w:rtl w:val="0"/>
      </w:rPr>
      <w:t xml:space="preserve">1º Plano de Governo Aberto Municipal</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360" w:line="240" w:lineRule="auto"/>
      <w:ind w:left="0" w:right="0" w:firstLine="0"/>
      <w:jc w:val="left"/>
    </w:pPr>
    <w:rPr>
      <w:rFonts w:ascii="Arial" w:cs="Arial" w:eastAsia="Arial" w:hAnsi="Arial"/>
      <w:b w:val="1"/>
      <w:bCs w:val="1"/>
      <w:i w:val="0"/>
      <w:iCs w:val="0"/>
      <w:smallCaps w:val="0"/>
      <w:strike w:val="0"/>
      <w:color w:val="1b5e20"/>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80" w:line="240" w:lineRule="auto"/>
      <w:ind w:left="0" w:right="0" w:firstLine="0"/>
      <w:jc w:val="left"/>
    </w:pPr>
    <w:rPr>
      <w:rFonts w:ascii="Arial" w:cs="Arial" w:eastAsia="Arial" w:hAnsi="Arial"/>
      <w:b w:val="1"/>
      <w:bCs w:val="1"/>
      <w:i w:val="0"/>
      <w:iCs w:val="0"/>
      <w:smallCaps w:val="0"/>
      <w:strike w:val="0"/>
      <w:color w:val="0d47a1"/>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tblPr>
      <w:tblStyleRowBandSize w:val="1"/>
      <w:tblStyleColBandSize w:val="1"/>
      <w:tblCellMar>
        <w:top w:w="0.0" w:type="dxa"/>
        <w:left w:w="115.0" w:type="dxa"/>
        <w:bottom w:w="0.0" w:type="dxa"/>
        <w:right w:w="115.0" w:type="dxa"/>
      </w:tblCellMar>
    </w:tbl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tblPr>
      <w:tblStyleRowBandSize w:val="1"/>
      <w:tblStyleColBandSize w:val="1"/>
      <w:tblCellMar>
        <w:top w:w="0.0" w:type="dxa"/>
        <w:left w:w="115.0" w:type="dxa"/>
        <w:bottom w:w="0.0" w:type="dxa"/>
        <w:right w:w="115.0" w:type="dxa"/>
      </w:tblCellMar>
    </w:tblPr>
  </w:style>
  <w:style w:type="table" w:styleId="Table38">
    <w:basedOn w:val="TableNormal"/>
    <w:tblPr>
      <w:tblStyleRowBandSize w:val="1"/>
      <w:tblStyleColBandSize w:val="1"/>
      <w:tblCellMar>
        <w:top w:w="0.0" w:type="dxa"/>
        <w:left w:w="115.0" w:type="dxa"/>
        <w:bottom w:w="0.0" w:type="dxa"/>
        <w:right w:w="115.0" w:type="dxa"/>
      </w:tblCellMar>
    </w:tblPr>
  </w:style>
  <w:style w:type="table" w:styleId="Table39">
    <w:basedOn w:val="TableNormal"/>
    <w:tblPr>
      <w:tblStyleRowBandSize w:val="1"/>
      <w:tblStyleColBandSize w:val="1"/>
      <w:tblCellMar>
        <w:top w:w="0.0" w:type="dxa"/>
        <w:left w:w="115.0" w:type="dxa"/>
        <w:bottom w:w="0.0" w:type="dxa"/>
        <w:right w:w="115.0" w:type="dxa"/>
      </w:tblCellMar>
    </w:tblPr>
  </w:style>
  <w:style w:type="table" w:styleId="Table40">
    <w:basedOn w:val="TableNormal"/>
    <w:tblPr>
      <w:tblStyleRowBandSize w:val="1"/>
      <w:tblStyleColBandSize w:val="1"/>
      <w:tblCellMar>
        <w:top w:w="0.0" w:type="dxa"/>
        <w:left w:w="115.0" w:type="dxa"/>
        <w:bottom w:w="0.0" w:type="dxa"/>
        <w:right w:w="115.0" w:type="dxa"/>
      </w:tblCellMar>
    </w:tblPr>
  </w:style>
  <w:style w:type="table" w:styleId="Table41">
    <w:basedOn w:val="TableNormal"/>
    <w:tblPr>
      <w:tblStyleRowBandSize w:val="1"/>
      <w:tblStyleColBandSize w:val="1"/>
      <w:tblCellMar>
        <w:top w:w="0.0" w:type="dxa"/>
        <w:left w:w="115.0" w:type="dxa"/>
        <w:bottom w:w="0.0" w:type="dxa"/>
        <w:right w:w="115.0" w:type="dxa"/>
      </w:tblCellMar>
    </w:tblPr>
  </w:style>
  <w:style w:type="table" w:styleId="Table42">
    <w:basedOn w:val="TableNormal"/>
    <w:tblPr>
      <w:tblStyleRowBandSize w:val="1"/>
      <w:tblStyleColBandSize w:val="1"/>
      <w:tblCellMar>
        <w:top w:w="0.0" w:type="dxa"/>
        <w:left w:w="115.0" w:type="dxa"/>
        <w:bottom w:w="0.0" w:type="dxa"/>
        <w:right w:w="115.0" w:type="dxa"/>
      </w:tblCellMar>
    </w:tblPr>
  </w:style>
  <w:style w:type="table" w:styleId="Table43">
    <w:basedOn w:val="TableNormal"/>
    <w:tblPr>
      <w:tblStyleRowBandSize w:val="1"/>
      <w:tblStyleColBandSize w:val="1"/>
      <w:tblCellMar>
        <w:top w:w="0.0" w:type="dxa"/>
        <w:left w:w="115.0" w:type="dxa"/>
        <w:bottom w:w="0.0" w:type="dxa"/>
        <w:right w:w="115.0" w:type="dxa"/>
      </w:tblCellMar>
    </w:tblPr>
  </w:style>
  <w:style w:type="table" w:styleId="Table44">
    <w:basedOn w:val="TableNormal"/>
    <w:tblPr>
      <w:tblStyleRowBandSize w:val="1"/>
      <w:tblStyleColBandSize w:val="1"/>
      <w:tblCellMar>
        <w:top w:w="0.0" w:type="dxa"/>
        <w:left w:w="115.0" w:type="dxa"/>
        <w:bottom w:w="0.0" w:type="dxa"/>
        <w:right w:w="115.0" w:type="dxa"/>
      </w:tblCellMar>
    </w:tblPr>
  </w:style>
  <w:style w:type="table" w:styleId="Table45">
    <w:basedOn w:val="TableNormal"/>
    <w:tblPr>
      <w:tblStyleRowBandSize w:val="1"/>
      <w:tblStyleColBandSize w:val="1"/>
      <w:tblCellMar>
        <w:top w:w="0.0" w:type="dxa"/>
        <w:left w:w="115.0" w:type="dxa"/>
        <w:bottom w:w="0.0" w:type="dxa"/>
        <w:right w:w="115.0" w:type="dxa"/>
      </w:tblCellMar>
    </w:tblPr>
  </w:style>
  <w:style w:type="table" w:styleId="Table46">
    <w:basedOn w:val="TableNormal"/>
    <w:tblPr>
      <w:tblStyleRowBandSize w:val="1"/>
      <w:tblStyleColBandSize w:val="1"/>
      <w:tblCellMar>
        <w:top w:w="0.0" w:type="dxa"/>
        <w:left w:w="115.0" w:type="dxa"/>
        <w:bottom w:w="0.0" w:type="dxa"/>
        <w:right w:w="115.0" w:type="dxa"/>
      </w:tblCellMar>
    </w:tblPr>
  </w:style>
  <w:style w:type="table" w:styleId="Table47">
    <w:basedOn w:val="TableNormal"/>
    <w:tblPr>
      <w:tblStyleRowBandSize w:val="1"/>
      <w:tblStyleColBandSize w:val="1"/>
      <w:tblCellMar>
        <w:top w:w="0.0" w:type="dxa"/>
        <w:left w:w="115.0" w:type="dxa"/>
        <w:bottom w:w="0.0" w:type="dxa"/>
        <w:right w:w="115.0" w:type="dxa"/>
      </w:tblCellMar>
    </w:tblPr>
  </w:style>
  <w:style w:type="table" w:styleId="Table48">
    <w:basedOn w:val="TableNormal"/>
    <w:tblPr>
      <w:tblStyleRowBandSize w:val="1"/>
      <w:tblStyleColBandSize w:val="1"/>
      <w:tblCellMar>
        <w:top w:w="0.0" w:type="dxa"/>
        <w:left w:w="115.0" w:type="dxa"/>
        <w:bottom w:w="0.0" w:type="dxa"/>
        <w:right w:w="115.0" w:type="dxa"/>
      </w:tblCellMar>
    </w:tblPr>
  </w:style>
  <w:style w:type="table" w:styleId="Table49">
    <w:basedOn w:val="TableNormal"/>
    <w:tblPr>
      <w:tblStyleRowBandSize w:val="1"/>
      <w:tblStyleColBandSize w:val="1"/>
      <w:tblCellMar>
        <w:top w:w="0.0" w:type="dxa"/>
        <w:left w:w="115.0" w:type="dxa"/>
        <w:bottom w:w="0.0" w:type="dxa"/>
        <w:right w:w="115.0" w:type="dxa"/>
      </w:tblCellMar>
    </w:tblPr>
  </w:style>
  <w:style w:type="table" w:styleId="Table50">
    <w:basedOn w:val="TableNormal"/>
    <w:tblPr>
      <w:tblStyleRowBandSize w:val="1"/>
      <w:tblStyleColBandSize w:val="1"/>
      <w:tblCellMar>
        <w:top w:w="0.0" w:type="dxa"/>
        <w:left w:w="115.0" w:type="dxa"/>
        <w:bottom w:w="0.0" w:type="dxa"/>
        <w:right w:w="115.0" w:type="dxa"/>
      </w:tblCellMar>
    </w:tblPr>
  </w:style>
  <w:style w:type="table" w:styleId="Table51">
    <w:basedOn w:val="TableNormal"/>
    <w:tblPr>
      <w:tblStyleRowBandSize w:val="1"/>
      <w:tblStyleColBandSize w:val="1"/>
      <w:tblCellMar>
        <w:top w:w="0.0" w:type="dxa"/>
        <w:left w:w="115.0" w:type="dxa"/>
        <w:bottom w:w="0.0" w:type="dxa"/>
        <w:right w:w="115.0" w:type="dxa"/>
      </w:tblCellMar>
    </w:tblPr>
  </w:style>
  <w:style w:type="table" w:styleId="Table52">
    <w:basedOn w:val="TableNormal"/>
    <w:tblPr>
      <w:tblStyleRowBandSize w:val="1"/>
      <w:tblStyleColBandSize w:val="1"/>
      <w:tblCellMar>
        <w:top w:w="0.0" w:type="dxa"/>
        <w:left w:w="115.0" w:type="dxa"/>
        <w:bottom w:w="0.0" w:type="dxa"/>
        <w:right w:w="115.0" w:type="dxa"/>
      </w:tblCellMar>
    </w:tblPr>
  </w:style>
  <w:style w:type="table" w:styleId="Table53">
    <w:basedOn w:val="TableNormal"/>
    <w:tblPr>
      <w:tblStyleRowBandSize w:val="1"/>
      <w:tblStyleColBandSize w:val="1"/>
      <w:tblCellMar>
        <w:top w:w="0.0" w:type="dxa"/>
        <w:left w:w="115.0" w:type="dxa"/>
        <w:bottom w:w="0.0" w:type="dxa"/>
        <w:right w:w="115.0" w:type="dxa"/>
      </w:tblCellMar>
    </w:tblPr>
  </w:style>
  <w:style w:type="table" w:styleId="Table54">
    <w:basedOn w:val="TableNormal"/>
    <w:tblPr>
      <w:tblStyleRowBandSize w:val="1"/>
      <w:tblStyleColBandSize w:val="1"/>
      <w:tblCellMar>
        <w:top w:w="0.0" w:type="dxa"/>
        <w:left w:w="115.0" w:type="dxa"/>
        <w:bottom w:w="0.0" w:type="dxa"/>
        <w:right w:w="115.0" w:type="dxa"/>
      </w:tblCellMar>
    </w:tblPr>
  </w:style>
  <w:style w:type="table" w:styleId="Table55">
    <w:basedOn w:val="TableNormal"/>
    <w:tblPr>
      <w:tblStyleRowBandSize w:val="1"/>
      <w:tblStyleColBandSize w:val="1"/>
      <w:tblCellMar>
        <w:top w:w="0.0" w:type="dxa"/>
        <w:left w:w="115.0" w:type="dxa"/>
        <w:bottom w:w="0.0" w:type="dxa"/>
        <w:right w:w="115.0" w:type="dxa"/>
      </w:tblCellMar>
    </w:tblPr>
  </w:style>
  <w:style w:type="table" w:styleId="Table56">
    <w:basedOn w:val="TableNormal"/>
    <w:tblPr>
      <w:tblStyleRowBandSize w:val="1"/>
      <w:tblStyleColBandSize w:val="1"/>
      <w:tblCellMar>
        <w:top w:w="0.0" w:type="dxa"/>
        <w:left w:w="115.0" w:type="dxa"/>
        <w:bottom w:w="0.0" w:type="dxa"/>
        <w:right w:w="115.0" w:type="dxa"/>
      </w:tblCellMar>
    </w:tblPr>
  </w:style>
  <w:style w:type="table" w:styleId="Table57">
    <w:basedOn w:val="TableNormal"/>
    <w:tblPr>
      <w:tblStyleRowBandSize w:val="1"/>
      <w:tblStyleColBandSize w:val="1"/>
      <w:tblCellMar>
        <w:top w:w="0.0" w:type="dxa"/>
        <w:left w:w="115.0" w:type="dxa"/>
        <w:bottom w:w="0.0" w:type="dxa"/>
        <w:right w:w="115.0" w:type="dxa"/>
      </w:tblCellMar>
    </w:tblPr>
  </w:style>
  <w:style w:type="table" w:styleId="Table58">
    <w:basedOn w:val="TableNormal"/>
    <w:tblPr>
      <w:tblStyleRowBandSize w:val="1"/>
      <w:tblStyleColBandSize w:val="1"/>
      <w:tblCellMar>
        <w:top w:w="0.0" w:type="dxa"/>
        <w:left w:w="115.0" w:type="dxa"/>
        <w:bottom w:w="0.0" w:type="dxa"/>
        <w:right w:w="115.0" w:type="dxa"/>
      </w:tblCellMar>
    </w:tblPr>
  </w:style>
  <w:style w:type="table" w:styleId="Table59">
    <w:basedOn w:val="TableNormal"/>
    <w:tblPr>
      <w:tblStyleRowBandSize w:val="1"/>
      <w:tblStyleColBandSize w:val="1"/>
      <w:tblCellMar>
        <w:top w:w="0.0" w:type="dxa"/>
        <w:left w:w="115.0" w:type="dxa"/>
        <w:bottom w:w="0.0" w:type="dxa"/>
        <w:right w:w="115.0" w:type="dxa"/>
      </w:tblCellMar>
    </w:tblPr>
  </w:style>
  <w:style w:type="table" w:styleId="Table60">
    <w:basedOn w:val="TableNormal"/>
    <w:tblPr>
      <w:tblStyleRowBandSize w:val="1"/>
      <w:tblStyleColBandSize w:val="1"/>
      <w:tblCellMar>
        <w:top w:w="0.0" w:type="dxa"/>
        <w:left w:w="115.0" w:type="dxa"/>
        <w:bottom w:w="0.0" w:type="dxa"/>
        <w:right w:w="115.0" w:type="dxa"/>
      </w:tblCellMar>
    </w:tblPr>
  </w:style>
  <w:style w:type="table" w:styleId="Table61">
    <w:basedOn w:val="TableNormal"/>
    <w:tblPr>
      <w:tblStyleRowBandSize w:val="1"/>
      <w:tblStyleColBandSize w:val="1"/>
      <w:tblCellMar>
        <w:top w:w="0.0" w:type="dxa"/>
        <w:left w:w="115.0" w:type="dxa"/>
        <w:bottom w:w="0.0" w:type="dxa"/>
        <w:right w:w="115.0" w:type="dxa"/>
      </w:tblCellMar>
    </w:tblPr>
  </w:style>
  <w:style w:type="table" w:styleId="Table62">
    <w:basedOn w:val="TableNormal"/>
    <w:tblPr>
      <w:tblStyleRowBandSize w:val="1"/>
      <w:tblStyleColBandSize w:val="1"/>
      <w:tblCellMar>
        <w:top w:w="0.0" w:type="dxa"/>
        <w:left w:w="115.0" w:type="dxa"/>
        <w:bottom w:w="0.0" w:type="dxa"/>
        <w:right w:w="115.0" w:type="dxa"/>
      </w:tblCellMar>
    </w:tblPr>
  </w:style>
  <w:style w:type="table" w:styleId="Table63">
    <w:basedOn w:val="TableNormal"/>
    <w:tblPr>
      <w:tblStyleRowBandSize w:val="1"/>
      <w:tblStyleColBandSize w:val="1"/>
      <w:tblCellMar>
        <w:top w:w="0.0" w:type="dxa"/>
        <w:left w:w="115.0" w:type="dxa"/>
        <w:bottom w:w="0.0" w:type="dxa"/>
        <w:right w:w="115.0" w:type="dxa"/>
      </w:tblCellMar>
    </w:tblPr>
  </w:style>
  <w:style w:type="table" w:styleId="Table64">
    <w:basedOn w:val="TableNormal"/>
    <w:tblPr>
      <w:tblStyleRowBandSize w:val="1"/>
      <w:tblStyleColBandSize w:val="1"/>
      <w:tblCellMar>
        <w:top w:w="0.0" w:type="dxa"/>
        <w:left w:w="115.0" w:type="dxa"/>
        <w:bottom w:w="0.0" w:type="dxa"/>
        <w:right w:w="115.0" w:type="dxa"/>
      </w:tblCellMar>
    </w:tblPr>
  </w:style>
  <w:style w:type="table" w:styleId="Table65">
    <w:basedOn w:val="TableNormal"/>
    <w:tblPr>
      <w:tblStyleRowBandSize w:val="1"/>
      <w:tblStyleColBandSize w:val="1"/>
      <w:tblCellMar>
        <w:top w:w="0.0" w:type="dxa"/>
        <w:left w:w="115.0" w:type="dxa"/>
        <w:bottom w:w="0.0" w:type="dxa"/>
        <w:right w:w="115.0" w:type="dxa"/>
      </w:tblCellMar>
    </w:tblPr>
  </w:style>
  <w:style w:type="table" w:styleId="Table66">
    <w:basedOn w:val="TableNormal"/>
    <w:tblPr>
      <w:tblStyleRowBandSize w:val="1"/>
      <w:tblStyleColBandSize w:val="1"/>
      <w:tblCellMar>
        <w:top w:w="0.0" w:type="dxa"/>
        <w:left w:w="115.0" w:type="dxa"/>
        <w:bottom w:w="0.0" w:type="dxa"/>
        <w:right w:w="115.0" w:type="dxa"/>
      </w:tblCellMar>
    </w:tblPr>
  </w:style>
  <w:style w:type="table" w:styleId="Table67">
    <w:basedOn w:val="TableNormal"/>
    <w:tblPr>
      <w:tblStyleRowBandSize w:val="1"/>
      <w:tblStyleColBandSize w:val="1"/>
      <w:tblCellMar>
        <w:top w:w="0.0" w:type="dxa"/>
        <w:left w:w="115.0" w:type="dxa"/>
        <w:bottom w:w="0.0" w:type="dxa"/>
        <w:right w:w="115.0" w:type="dxa"/>
      </w:tblCellMar>
    </w:tblPr>
  </w:style>
  <w:style w:type="table" w:styleId="Table68">
    <w:basedOn w:val="TableNormal"/>
    <w:tblPr>
      <w:tblStyleRowBandSize w:val="1"/>
      <w:tblStyleColBandSize w:val="1"/>
      <w:tblCellMar>
        <w:top w:w="0.0" w:type="dxa"/>
        <w:left w:w="115.0" w:type="dxa"/>
        <w:bottom w:w="0.0" w:type="dxa"/>
        <w:right w:w="115.0" w:type="dxa"/>
      </w:tblCellMar>
    </w:tblPr>
  </w:style>
  <w:style w:type="table" w:styleId="Table69">
    <w:basedOn w:val="TableNormal"/>
    <w:tblPr>
      <w:tblStyleRowBandSize w:val="1"/>
      <w:tblStyleColBandSize w:val="1"/>
      <w:tblCellMar>
        <w:top w:w="0.0" w:type="dxa"/>
        <w:left w:w="115.0" w:type="dxa"/>
        <w:bottom w:w="0.0" w:type="dxa"/>
        <w:right w:w="115.0" w:type="dxa"/>
      </w:tblCellMar>
    </w:tblPr>
  </w:style>
  <w:style w:type="table" w:styleId="Table70">
    <w:basedOn w:val="TableNormal"/>
    <w:tblPr>
      <w:tblStyleRowBandSize w:val="1"/>
      <w:tblStyleColBandSize w:val="1"/>
      <w:tblCellMar>
        <w:top w:w="0.0" w:type="dxa"/>
        <w:left w:w="115.0" w:type="dxa"/>
        <w:bottom w:w="0.0" w:type="dxa"/>
        <w:right w:w="115.0" w:type="dxa"/>
      </w:tblCellMar>
    </w:tblPr>
  </w:style>
  <w:style w:type="table" w:styleId="Table71">
    <w:basedOn w:val="TableNormal"/>
    <w:tblPr>
      <w:tblStyleRowBandSize w:val="1"/>
      <w:tblStyleColBandSize w:val="1"/>
      <w:tblCellMar>
        <w:top w:w="0.0" w:type="dxa"/>
        <w:left w:w="115.0" w:type="dxa"/>
        <w:bottom w:w="0.0" w:type="dxa"/>
        <w:right w:w="115.0" w:type="dxa"/>
      </w:tblCellMar>
    </w:tblPr>
  </w:style>
  <w:style w:type="table" w:styleId="Table72">
    <w:basedOn w:val="TableNormal"/>
    <w:tblPr>
      <w:tblStyleRowBandSize w:val="1"/>
      <w:tblStyleColBandSize w:val="1"/>
      <w:tblCellMar>
        <w:top w:w="0.0" w:type="dxa"/>
        <w:left w:w="115.0" w:type="dxa"/>
        <w:bottom w:w="0.0" w:type="dxa"/>
        <w:right w:w="115.0" w:type="dxa"/>
      </w:tblCellMar>
    </w:tblPr>
  </w:style>
  <w:style w:type="table" w:styleId="Table73">
    <w:basedOn w:val="TableNormal"/>
    <w:tblPr>
      <w:tblStyleRowBandSize w:val="1"/>
      <w:tblStyleColBandSize w:val="1"/>
      <w:tblCellMar>
        <w:top w:w="0.0" w:type="dxa"/>
        <w:left w:w="115.0" w:type="dxa"/>
        <w:bottom w:w="0.0" w:type="dxa"/>
        <w:right w:w="115.0" w:type="dxa"/>
      </w:tblCellMar>
    </w:tblPr>
  </w:style>
  <w:style w:type="table" w:styleId="Table74">
    <w:basedOn w:val="TableNormal"/>
    <w:tblPr>
      <w:tblStyleRowBandSize w:val="1"/>
      <w:tblStyleColBandSize w:val="1"/>
      <w:tblCellMar>
        <w:top w:w="0.0" w:type="dxa"/>
        <w:left w:w="115.0" w:type="dxa"/>
        <w:bottom w:w="0.0" w:type="dxa"/>
        <w:right w:w="115.0" w:type="dxa"/>
      </w:tblCellMar>
    </w:tblPr>
  </w:style>
  <w:style w:type="table" w:styleId="Table75">
    <w:basedOn w:val="TableNormal"/>
    <w:tblPr>
      <w:tblStyleRowBandSize w:val="1"/>
      <w:tblStyleColBandSize w:val="1"/>
      <w:tblCellMar>
        <w:top w:w="0.0" w:type="dxa"/>
        <w:left w:w="115.0" w:type="dxa"/>
        <w:bottom w:w="0.0" w:type="dxa"/>
        <w:right w:w="115.0" w:type="dxa"/>
      </w:tblCellMar>
    </w:tblPr>
  </w:style>
  <w:style w:type="table" w:styleId="Table76">
    <w:basedOn w:val="TableNormal"/>
    <w:tblPr>
      <w:tblStyleRowBandSize w:val="1"/>
      <w:tblStyleColBandSize w:val="1"/>
      <w:tblCellMar>
        <w:top w:w="0.0" w:type="dxa"/>
        <w:left w:w="115.0" w:type="dxa"/>
        <w:bottom w:w="0.0" w:type="dxa"/>
        <w:right w:w="115.0" w:type="dxa"/>
      </w:tblCellMar>
    </w:tblPr>
  </w:style>
  <w:style w:type="table" w:styleId="Table77">
    <w:basedOn w:val="TableNormal"/>
    <w:tblPr>
      <w:tblStyleRowBandSize w:val="1"/>
      <w:tblStyleColBandSize w:val="1"/>
      <w:tblCellMar>
        <w:top w:w="0.0" w:type="dxa"/>
        <w:left w:w="115.0" w:type="dxa"/>
        <w:bottom w:w="0.0" w:type="dxa"/>
        <w:right w:w="115.0" w:type="dxa"/>
      </w:tblCellMar>
    </w:tblPr>
  </w:style>
  <w:style w:type="table" w:styleId="Table78">
    <w:basedOn w:val="TableNormal"/>
    <w:tblPr>
      <w:tblStyleRowBandSize w:val="1"/>
      <w:tblStyleColBandSize w:val="1"/>
      <w:tblCellMar>
        <w:top w:w="0.0" w:type="dxa"/>
        <w:left w:w="115.0" w:type="dxa"/>
        <w:bottom w:w="0.0" w:type="dxa"/>
        <w:right w:w="115.0" w:type="dxa"/>
      </w:tblCellMar>
    </w:tblPr>
  </w:style>
  <w:style w:type="table" w:styleId="Table7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anapolis.go.gov.br/servico/zap-da-prefeitura/" TargetMode="External"/><Relationship Id="rId11" Type="http://schemas.openxmlformats.org/officeDocument/2006/relationships/hyperlink" Target="https://www.opengovweek.org/" TargetMode="External"/><Relationship Id="rId22" Type="http://schemas.openxmlformats.org/officeDocument/2006/relationships/footer" Target="footer1.xml"/><Relationship Id="rId10" Type="http://schemas.openxmlformats.org/officeDocument/2006/relationships/hyperlink" Target="https://infrastructuretransparency.org/about-us/" TargetMode="External"/><Relationship Id="rId21" Type="http://schemas.openxmlformats.org/officeDocument/2006/relationships/header" Target="header1.xml"/><Relationship Id="rId13" Type="http://schemas.openxmlformats.org/officeDocument/2006/relationships/hyperlink" Target="https://www.gov.br/cgu/pt-br/educacao-cidada/programas/desenho-redacao" TargetMode="External"/><Relationship Id="rId12" Type="http://schemas.openxmlformats.org/officeDocument/2006/relationships/hyperlink" Target="https://goias.gov.br/controladoria/embaixadoresdacidadani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positorio.enap.gov.br/bitstream/1/6181/1/Apostila%20do%20curso%20Linguagem%20Simples%20no%20Setor%20Pu%CC%81blico.pdf" TargetMode="External"/><Relationship Id="rId15" Type="http://schemas.openxmlformats.org/officeDocument/2006/relationships/hyperlink" Target="https://consorciociga.gov.br/entenda-o-papel-da-camara-mirim-para-a-sociedade/" TargetMode="External"/><Relationship Id="rId14" Type="http://schemas.openxmlformats.org/officeDocument/2006/relationships/hyperlink" Target="https://cidadaniadigital.org.br/premiacao" TargetMode="External"/><Relationship Id="rId17" Type="http://schemas.openxmlformats.org/officeDocument/2006/relationships/hyperlink" Target="https://www.gov.br/cidades/pt-br/acesso-a-informacao/acoes-e-programas/desenvolvimento-urbano-e-metropolitano/projeto-andus/carta-brasileira-para-cidades-inteligentes/guia-para-municipios.pdf" TargetMode="External"/><Relationship Id="rId16" Type="http://schemas.openxmlformats.org/officeDocument/2006/relationships/hyperlink" Target="https://www.ipe.df.gov.br/w/ouvidoria-itinerante-faz-jus-ao-nome-percorrendo-diversas-localidades" TargetMode="External"/><Relationship Id="rId5" Type="http://schemas.openxmlformats.org/officeDocument/2006/relationships/styles" Target="styles.xml"/><Relationship Id="rId19" Type="http://schemas.openxmlformats.org/officeDocument/2006/relationships/hyperlink" Target="https://www.gov.br/governodigital/pt-br/estrategias-e-governanca-digital/rede-nacional-de-governo-digital" TargetMode="External"/><Relationship Id="rId6" Type="http://schemas.openxmlformats.org/officeDocument/2006/relationships/customXml" Target="../customXML/item1.xml"/><Relationship Id="rId18" Type="http://schemas.openxmlformats.org/officeDocument/2006/relationships/hyperlink" Target="https://www.gov.br/gestao/pt-br/assuntos/gestaoeinovacao/informacoes-sistemas-e-servicos-de-gestao/processo-eletronico-nacional/conteudo/SEI" TargetMode="Externa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qG4jiiulCLM8YKDTpbEqFugj1g==">CgMxLjAyDmguZzZqenE2Zjk4MzR3Mg5oLjZncGN4djk5Z3ppdDIOaC41dDFobzVwZzhqMjY4AHIhMV80TXQ4UHFUQk92eDNvbWJDTW5ZMWRvV1JlUzVGMl9F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