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65E97" w:rsidRDefault="00765E97" w14:paraId="672A6659" w14:textId="77777777">
      <w:pPr>
        <w:widowControl w:val="0"/>
        <w:spacing w:before="144" w:line="240" w:lineRule="auto"/>
        <w:jc w:val="center"/>
        <w:rPr>
          <w:rFonts w:ascii="Times" w:hAnsi="Times" w:eastAsia="Times" w:cs="Times"/>
          <w:b/>
          <w:color w:val="000000"/>
          <w:sz w:val="31"/>
          <w:szCs w:val="31"/>
        </w:rPr>
      </w:pPr>
    </w:p>
    <w:p w:rsidR="00765E97" w:rsidP="5F95E34E" w:rsidRDefault="00D27351" w14:paraId="732C9078" w14:textId="210DA8E3">
      <w:pPr>
        <w:widowControl w:val="0"/>
        <w:spacing w:before="179" w:line="240" w:lineRule="auto"/>
        <w:jc w:val="center"/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</w:pPr>
      <w:r w:rsidRPr="550FF1E6" w:rsidR="7DA771A6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Modelo de </w:t>
      </w:r>
      <w:r w:rsidRPr="550FF1E6" w:rsidR="41A9BC9F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Notificação</w:t>
      </w:r>
      <w:r w:rsidRPr="550FF1E6" w:rsidR="2B7C29C4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para </w:t>
      </w:r>
      <w:r w:rsidRPr="550FF1E6" w:rsidR="00D27351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prestar depoimento</w:t>
      </w:r>
      <w:r w:rsidRPr="550FF1E6" w:rsidR="119B0F65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 xml:space="preserve"> - </w:t>
      </w:r>
      <w:r w:rsidRPr="550FF1E6" w:rsidR="70641367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A</w:t>
      </w:r>
      <w:r w:rsidRPr="550FF1E6" w:rsidR="119B0F65">
        <w:rPr>
          <w:rFonts w:ascii="Times New Roman" w:hAnsi="Times New Roman" w:eastAsia="Times New Roman" w:cs="Times New Roman"/>
          <w:b w:val="1"/>
          <w:bCs w:val="1"/>
          <w:sz w:val="28"/>
          <w:szCs w:val="28"/>
        </w:rPr>
        <w:t>utoridades</w:t>
      </w:r>
    </w:p>
    <w:p w:rsidR="00765E97" w:rsidP="5F95E34E" w:rsidRDefault="00D27351" w14:paraId="254F6049" w14:textId="75B61235">
      <w:pPr>
        <w:widowControl w:val="0"/>
        <w:spacing w:before="179" w:line="240" w:lineRule="auto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5F95E34E" w:rsidR="79FE11A9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entende-se como </w:t>
      </w: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autoridades, </w:t>
      </w:r>
      <w:r w:rsidRPr="5F95E34E" w:rsidR="205B1FFA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aquelas </w:t>
      </w:r>
      <w:r w:rsidRPr="5F95E34E" w:rsidR="205B1FFA">
        <w:rPr>
          <w:rFonts w:ascii="Times New Roman" w:hAnsi="Times New Roman" w:eastAsia="Times New Roman" w:cs="Times New Roman"/>
          <w:color w:val="00B050"/>
          <w:sz w:val="28"/>
          <w:szCs w:val="28"/>
        </w:rPr>
        <w:t>constante</w:t>
      </w: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s</w:t>
      </w: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no art. </w:t>
      </w: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221</w:t>
      </w:r>
      <w:r w:rsidRPr="5F95E34E" w:rsidR="2240F877">
        <w:rPr>
          <w:rFonts w:ascii="Times New Roman" w:hAnsi="Times New Roman" w:eastAsia="Times New Roman" w:cs="Times New Roman"/>
          <w:color w:val="00B050"/>
          <w:sz w:val="28"/>
          <w:szCs w:val="28"/>
        </w:rPr>
        <w:t>,</w:t>
      </w: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do</w:t>
      </w: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 Código de Processo Penal) </w:t>
      </w:r>
    </w:p>
    <w:p w:rsidR="00765E97" w:rsidP="5F95E34E" w:rsidRDefault="00D27351" w14:paraId="5089DF86" w14:textId="77777777">
      <w:pPr>
        <w:widowControl w:val="0"/>
        <w:spacing w:before="633" w:line="240" w:lineRule="auto"/>
        <w:ind w:left="2"/>
        <w:rPr>
          <w:rFonts w:ascii="Times New Roman" w:hAnsi="Times New Roman" w:eastAsia="Times New Roman" w:cs="Times New Roman"/>
          <w:color w:val="auto"/>
          <w:sz w:val="28"/>
          <w:szCs w:val="28"/>
        </w:rPr>
      </w:pPr>
      <w:r w:rsidRPr="5F95E34E" w:rsidR="00D27351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Ao </w:t>
      </w:r>
      <w:r w:rsidRPr="5F95E34E" w:rsidR="00D27351">
        <w:rPr>
          <w:rFonts w:ascii="Times New Roman" w:hAnsi="Times New Roman" w:eastAsia="Times New Roman" w:cs="Times New Roman"/>
          <w:color w:val="auto"/>
          <w:sz w:val="28"/>
          <w:szCs w:val="28"/>
        </w:rPr>
        <w:t>(À)</w:t>
      </w:r>
      <w:r w:rsidRPr="5F95E34E" w:rsidR="00D27351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 </w:t>
      </w:r>
      <w:r w:rsidRPr="5F95E34E" w:rsidR="00D27351">
        <w:rPr>
          <w:rFonts w:ascii="Times New Roman" w:hAnsi="Times New Roman" w:eastAsia="Times New Roman" w:cs="Times New Roman"/>
          <w:color w:val="auto"/>
          <w:sz w:val="28"/>
          <w:szCs w:val="28"/>
        </w:rPr>
        <w:t>Exmo</w:t>
      </w:r>
      <w:r w:rsidRPr="5F95E34E" w:rsidR="00D27351">
        <w:rPr>
          <w:rFonts w:ascii="Times New Roman" w:hAnsi="Times New Roman" w:eastAsia="Times New Roman" w:cs="Times New Roman"/>
          <w:color w:val="auto"/>
          <w:sz w:val="28"/>
          <w:szCs w:val="28"/>
        </w:rPr>
        <w:t>(a)</w:t>
      </w:r>
      <w:r w:rsidRPr="5F95E34E" w:rsidR="00D27351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. </w:t>
      </w:r>
      <w:r w:rsidRPr="5F95E34E" w:rsidR="00D27351">
        <w:rPr>
          <w:rFonts w:ascii="Times New Roman" w:hAnsi="Times New Roman" w:eastAsia="Times New Roman" w:cs="Times New Roman"/>
          <w:color w:val="auto"/>
          <w:sz w:val="28"/>
          <w:szCs w:val="28"/>
        </w:rPr>
        <w:t>Sr</w:t>
      </w:r>
      <w:r w:rsidRPr="5F95E34E" w:rsidR="00D27351">
        <w:rPr>
          <w:rFonts w:ascii="Times New Roman" w:hAnsi="Times New Roman" w:eastAsia="Times New Roman" w:cs="Times New Roman"/>
          <w:color w:val="auto"/>
          <w:sz w:val="28"/>
          <w:szCs w:val="28"/>
        </w:rPr>
        <w:t>(a)</w:t>
      </w:r>
      <w:r w:rsidRPr="5F95E34E" w:rsidR="00D27351">
        <w:rPr>
          <w:rFonts w:ascii="Times New Roman" w:hAnsi="Times New Roman" w:eastAsia="Times New Roman" w:cs="Times New Roman"/>
          <w:color w:val="auto"/>
          <w:sz w:val="28"/>
          <w:szCs w:val="28"/>
        </w:rPr>
        <w:t xml:space="preserve">.  </w:t>
      </w:r>
    </w:p>
    <w:p w:rsidR="249DAC24" w:rsidP="5F95E34E" w:rsidRDefault="249DAC24" w14:paraId="3B5D56DF" w14:textId="639EF19A">
      <w:pPr>
        <w:pStyle w:val="Normal"/>
        <w:widowControl w:val="0"/>
        <w:suppressLineNumbers w:val="0"/>
        <w:bidi w:val="0"/>
        <w:spacing w:before="195" w:beforeAutospacing="off" w:after="0" w:afterAutospacing="off" w:line="240" w:lineRule="auto"/>
        <w:ind w:left="9" w:right="0"/>
        <w:jc w:val="left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5F95E34E" w:rsidR="249DAC24">
        <w:rPr>
          <w:rFonts w:ascii="Times New Roman" w:hAnsi="Times New Roman" w:eastAsia="Times New Roman" w:cs="Times New Roman"/>
          <w:color w:val="00B050"/>
          <w:sz w:val="28"/>
          <w:szCs w:val="28"/>
        </w:rPr>
        <w:t>(Nome do servidor)</w:t>
      </w:r>
    </w:p>
    <w:p w:rsidR="249DAC24" w:rsidP="5F95E34E" w:rsidRDefault="249DAC24" w14:paraId="7DB23CF8" w14:textId="3BA79E55">
      <w:pPr>
        <w:pStyle w:val="Normal"/>
        <w:widowControl w:val="0"/>
        <w:suppressLineNumbers w:val="0"/>
        <w:bidi w:val="0"/>
        <w:spacing w:before="195" w:beforeAutospacing="off" w:after="0" w:afterAutospacing="off" w:line="240" w:lineRule="auto"/>
        <w:ind w:left="9" w:right="0"/>
        <w:jc w:val="left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5F95E34E" w:rsidR="249DAC24">
        <w:rPr>
          <w:rFonts w:ascii="Times New Roman" w:hAnsi="Times New Roman" w:eastAsia="Times New Roman" w:cs="Times New Roman"/>
          <w:color w:val="00B050"/>
          <w:sz w:val="28"/>
          <w:szCs w:val="28"/>
        </w:rPr>
        <w:t>(Nome do Cargo)</w:t>
      </w:r>
    </w:p>
    <w:p w:rsidR="00765E97" w:rsidP="5F95E34E" w:rsidRDefault="00D27351" w14:paraId="5AB8145D" w14:textId="46401B90">
      <w:pPr>
        <w:pStyle w:val="Normal"/>
        <w:widowControl w:val="0"/>
        <w:spacing w:before="809" w:line="347" w:lineRule="auto"/>
        <w:ind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Na condição de Presidente da Comissão de Tomada de Contas Especial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designada  pelo </w:t>
      </w:r>
      <w:r w:rsidRPr="73658B0C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... (identificação da autoridade instauradora)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por meio da Portaria n.º </w:t>
      </w:r>
      <w:r w:rsidRPr="73658B0C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de </w:t>
      </w:r>
      <w:r w:rsidRPr="73658B0C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 publicada no  DO</w:t>
      </w:r>
      <w:r w:rsidRPr="73658B0C" w:rsidR="00D27351">
        <w:rPr>
          <w:rFonts w:ascii="Times New Roman" w:hAnsi="Times New Roman" w:eastAsia="Times New Roman" w:cs="Times New Roman"/>
          <w:color w:val="auto"/>
          <w:sz w:val="28"/>
          <w:szCs w:val="28"/>
        </w:rPr>
        <w:t>E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n.º </w:t>
      </w:r>
      <w:r w:rsidRPr="73658B0C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de </w:t>
      </w:r>
      <w:r w:rsidRPr="73658B0C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INFORMO que a Comissão julga necessário obter </w:t>
      </w:r>
      <w:r w:rsidRPr="73658B0C" w:rsidR="1EE313F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o 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depoimento de V. Exa. sobre os fatos em apuração no processo n.º </w:t>
      </w:r>
      <w:r w:rsidRPr="73658B0C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...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, face 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à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irregularidade </w:t>
      </w:r>
      <w:r w:rsidRPr="73658B0C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... (</w:t>
      </w:r>
      <w:r w:rsidRPr="73658B0C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especificar sucintamente a  irregularidade que deu causa ao dano</w:t>
      </w:r>
      <w:r w:rsidRPr="73658B0C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)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 para o que solicito se digne a declinar local, dia e hora para a</w:t>
      </w:r>
      <w:r w:rsidRPr="73658B0C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realização do referido depoimento</w:t>
      </w:r>
      <w:r w:rsidRPr="73658B0C" w:rsidR="4A87A52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 no prazo de até 5 (cinco) dias úteis</w:t>
      </w:r>
      <w:r w:rsidRPr="73658B0C" w:rsidR="313CDF22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</w:t>
      </w:r>
      <w:r w:rsidRPr="73658B0C" w:rsidR="4A87A52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contados do recebimento desta, por meio do seguinte e-mail </w:t>
      </w:r>
      <w:r w:rsidRPr="73658B0C" w:rsidR="4A87A525">
        <w:rPr>
          <w:rFonts w:ascii="Times New Roman" w:hAnsi="Times New Roman" w:eastAsia="Times New Roman" w:cs="Times New Roman"/>
          <w:color w:val="00B050"/>
          <w:sz w:val="28"/>
          <w:szCs w:val="28"/>
        </w:rPr>
        <w:t>(e-mail da comissão)</w:t>
      </w:r>
      <w:r w:rsidRPr="73658B0C" w:rsidR="4A87A525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.</w:t>
      </w:r>
    </w:p>
    <w:p w:rsidR="00765E97" w:rsidP="5F95E34E" w:rsidRDefault="00D27351" w14:paraId="223A2E42" w14:textId="1DB22B2B">
      <w:pPr>
        <w:pStyle w:val="Normal"/>
        <w:widowControl w:val="0"/>
        <w:spacing w:before="809" w:line="347" w:lineRule="auto"/>
        <w:ind/>
        <w:jc w:val="both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5F95E34E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Goiânia, </w:t>
      </w: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 </w:t>
      </w:r>
    </w:p>
    <w:p w:rsidR="00765E97" w:rsidP="5F95E34E" w:rsidRDefault="00D27351" w14:paraId="388AC50A" w14:textId="77777777">
      <w:pPr>
        <w:widowControl w:val="0"/>
        <w:spacing w:before="332" w:line="240" w:lineRule="auto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........................................................................  </w:t>
      </w:r>
    </w:p>
    <w:p w:rsidR="00765E97" w:rsidP="5F95E34E" w:rsidRDefault="00D27351" w14:paraId="08290D9A" w14:textId="77777777">
      <w:pPr>
        <w:widowControl w:val="0"/>
        <w:spacing w:line="240" w:lineRule="auto"/>
        <w:jc w:val="center"/>
        <w:rPr>
          <w:rFonts w:ascii="Times New Roman" w:hAnsi="Times New Roman" w:eastAsia="Times New Roman" w:cs="Times New Roman"/>
          <w:color w:val="00B050"/>
          <w:sz w:val="28"/>
          <w:szCs w:val="28"/>
        </w:rPr>
      </w:pP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(</w:t>
      </w: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>Nome e assinatura do Presidente da Comissão de TCE</w:t>
      </w:r>
      <w:r w:rsidRPr="5F95E34E" w:rsidR="00D27351">
        <w:rPr>
          <w:rFonts w:ascii="Times New Roman" w:hAnsi="Times New Roman" w:eastAsia="Times New Roman" w:cs="Times New Roman"/>
          <w:color w:val="00B050"/>
          <w:sz w:val="28"/>
          <w:szCs w:val="28"/>
        </w:rPr>
        <w:t xml:space="preserve">)  </w:t>
      </w:r>
    </w:p>
    <w:p w:rsidR="00765E97" w:rsidP="5F95E34E" w:rsidRDefault="00D27351" w14:paraId="43F3D11C" w14:textId="77777777">
      <w:pPr>
        <w:widowControl w:val="0"/>
        <w:spacing w:line="240" w:lineRule="auto"/>
        <w:jc w:val="center"/>
        <w:rPr>
          <w:rFonts w:ascii="Times New Roman" w:hAnsi="Times New Roman" w:eastAsia="Times New Roman" w:cs="Times New Roman"/>
          <w:color w:val="000000"/>
          <w:sz w:val="28"/>
          <w:szCs w:val="28"/>
        </w:rPr>
      </w:pPr>
      <w:r w:rsidRPr="5F95E34E" w:rsidR="00D27351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Presidente da Comissão de TCE </w:t>
      </w:r>
    </w:p>
    <w:sectPr w:rsidR="00765E97">
      <w:pgSz w:w="11900" w:h="16840" w:orient="portrait"/>
      <w:pgMar w:top="412" w:right="1068" w:bottom="786" w:left="1132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65E97" w:rsidRDefault="00D27351" w14:paraId="02EB378F" w14:textId="77777777">
      <w:pPr>
        <w:spacing w:line="240" w:lineRule="auto"/>
      </w:pPr>
      <w:r>
        <w:separator/>
      </w:r>
    </w:p>
  </w:endnote>
  <w:endnote w:type="continuationSeparator" w:id="0">
    <w:p w:rsidR="00765E97" w:rsidRDefault="00D27351" w14:paraId="6A05A809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altName w:val="Times New Roman"/>
    <w:panose1 w:val="020206030504050203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65E97" w:rsidRDefault="00D27351" w14:paraId="0A37501D" w14:textId="77777777">
      <w:r>
        <w:separator/>
      </w:r>
    </w:p>
  </w:footnote>
  <w:footnote w:type="continuationSeparator" w:id="0">
    <w:p w:rsidR="00765E97" w:rsidRDefault="00D27351" w14:paraId="5DAB6C7B" w14:textId="777777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E97"/>
    <w:rsid w:val="0034F392"/>
    <w:rsid w:val="00736DC4"/>
    <w:rsid w:val="00765E97"/>
    <w:rsid w:val="00D27351"/>
    <w:rsid w:val="0112735B"/>
    <w:rsid w:val="1194F449"/>
    <w:rsid w:val="119B0F65"/>
    <w:rsid w:val="1EE313FF"/>
    <w:rsid w:val="205B1FFA"/>
    <w:rsid w:val="2240F877"/>
    <w:rsid w:val="239CCD72"/>
    <w:rsid w:val="249DAC24"/>
    <w:rsid w:val="29756DED"/>
    <w:rsid w:val="2B7C29C4"/>
    <w:rsid w:val="313CDF22"/>
    <w:rsid w:val="3BE7F6CC"/>
    <w:rsid w:val="41A9BC9F"/>
    <w:rsid w:val="43B03D0D"/>
    <w:rsid w:val="466551DC"/>
    <w:rsid w:val="491FAB77"/>
    <w:rsid w:val="4A87A525"/>
    <w:rsid w:val="550FF1E6"/>
    <w:rsid w:val="58243B02"/>
    <w:rsid w:val="5CCC4406"/>
    <w:rsid w:val="5F95E34E"/>
    <w:rsid w:val="62C2590D"/>
    <w:rsid w:val="62D524C0"/>
    <w:rsid w:val="63BD0F36"/>
    <w:rsid w:val="70641367"/>
    <w:rsid w:val="72240618"/>
    <w:rsid w:val="73658B0C"/>
    <w:rsid w:val="79FE11A9"/>
    <w:rsid w:val="7DA7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6ACACC"/>
  <w15:docId w15:val="{251C03DB-4129-48B6-B508-F4D9AA6F14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hAnsi="Arial" w:eastAsia="Arial" w:cs="Arial"/>
        <w:lang w:val="pt-BR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2" w:qFormat="1"/>
    <w:lsdException w:name="heading 3" w:qFormat="1"/>
    <w:lsdException w:name="heading 5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trong" w:qFormat="1"/>
    <w:lsdException w:name="Emphasis" w:qFormat="1"/>
    <w:lsdException w:name="HTML Top of Form" w:uiPriority="99" w:semiHidden="1" w:unhideWhenUsed="1"/>
    <w:lsdException w:name="HTML Bottom of Form" w:uiPriority="99" w:semiHidden="1" w:unhideWhenUsed="1"/>
    <w:lsdException w:name="Normal Table" w:semiHidden="1" w:unhideWhenUsed="1"/>
    <w:lsdException w:name="No List" w:uiPriority="99" w:semiHidden="1" w:unhideWhenUsed="1"/>
    <w:lsdException w:name="Outline List 1" w:uiPriority="99" w:semiHidden="1" w:unhideWhenUsed="1"/>
    <w:lsdException w:name="Outline List 2" w:uiPriority="99" w:semiHidden="1" w:unhideWhenUsed="1"/>
    <w:lsdException w:name="Outline List 3" w:uiPriority="99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 w:unhideWhenUsed="1"/>
    <w:lsdException w:name="No Spacing" w:uiPriority="99" w:semiHidden="1" w:unhideWhenUsed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uiPriority="99" w:semiHidden="1" w:unhideWhenUsed="1"/>
    <w:lsdException w:name="List Paragraph" w:uiPriority="99" w:semiHidden="1" w:unhideWhenUsed="1"/>
    <w:lsdException w:name="Quote" w:uiPriority="99" w:semiHidden="1" w:unhideWhenUsed="1"/>
    <w:lsdException w:name="Intense Quote" w:uiPriority="99" w:semiHidden="1" w:unhideWhenUsed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spacing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TableNormal" w:customStyle="1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settings" Target="settings.xml" Id="rId5" /><Relationship Type="http://schemas.openxmlformats.org/officeDocument/2006/relationships/theme" Target="theme/theme1.xml" Id="rId10" /><Relationship Type="http://schemas.openxmlformats.org/officeDocument/2006/relationships/styles" Target="style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6C17365521D04895DB9199C799F0E6" ma:contentTypeVersion="7" ma:contentTypeDescription="Create a new document." ma:contentTypeScope="" ma:versionID="6b39e83f2920a74665a873ea52c45a9f">
  <xsd:schema xmlns:xsd="http://www.w3.org/2001/XMLSchema" xmlns:xs="http://www.w3.org/2001/XMLSchema" xmlns:p="http://schemas.microsoft.com/office/2006/metadata/properties" xmlns:ns2="f5c612ff-118a-41e9-8f6a-8eb7980d8503" xmlns:ns3="c339bbc5-aad6-4efb-bda2-d2bc0b153f75" targetNamespace="http://schemas.microsoft.com/office/2006/metadata/properties" ma:root="true" ma:fieldsID="ebdae3119e3180f945bb2345edc63771" ns2:_="" ns3:_="">
    <xsd:import namespace="f5c612ff-118a-41e9-8f6a-8eb7980d8503"/>
    <xsd:import namespace="c339bbc5-aad6-4efb-bda2-d2bc0b153f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Observa_x00e7__x00e3_o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c612ff-118a-41e9-8f6a-8eb7980d85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Observa_x00e7__x00e3_o" ma:index="14" ma:displayName="Observação" ma:format="Dropdown" ma:internalName="Observa_x00e7__x00e3_o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39bbc5-aad6-4efb-bda2-d2bc0b153f7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bserva_x00e7__x00e3_o xmlns="f5c612ff-118a-41e9-8f6a-8eb7980d8503"/>
  </documentManagement>
</p:properties>
</file>

<file path=customXml/itemProps1.xml><?xml version="1.0" encoding="utf-8"?>
<ds:datastoreItem xmlns:ds="http://schemas.openxmlformats.org/officeDocument/2006/customXml" ds:itemID="{A5342C6C-6F9F-41C5-BD82-E333A6BD67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35C535E-EDE5-42F6-8495-B0FAEFC067F7}"/>
</file>

<file path=customXml/itemProps3.xml><?xml version="1.0" encoding="utf-8"?>
<ds:datastoreItem xmlns:ds="http://schemas.openxmlformats.org/officeDocument/2006/customXml" ds:itemID="{0E8B8AF3-BFA7-4D04-8E3F-EEB30932DF25}">
  <ds:schemaRefs>
    <ds:schemaRef ds:uri="http://schemas.microsoft.com/office/2006/metadata/properties"/>
    <ds:schemaRef ds:uri="http://schemas.microsoft.com/office/infopath/2007/PartnerControls"/>
    <ds:schemaRef ds:uri="f5c612ff-118a-41e9-8f6a-8eb7980d8503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alessandra.nogueira</dc:creator>
  <lastModifiedBy>Bruno Mendes Dias</lastModifiedBy>
  <revision>6</revision>
  <dcterms:created xsi:type="dcterms:W3CDTF">2024-12-19T17:21:00.0000000Z</dcterms:created>
  <dcterms:modified xsi:type="dcterms:W3CDTF">2025-01-20T19:18:31.9575159Z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1046-12.2.0.13215</vt:lpwstr>
  </property>
  <property fmtid="{D5CDD505-2E9C-101B-9397-08002B2CF9AE}" pid="3" name="ICV">
    <vt:lpwstr>A1E84AF7A2884A29A34EAAE50A7F10C7_12</vt:lpwstr>
  </property>
  <property fmtid="{D5CDD505-2E9C-101B-9397-08002B2CF9AE}" pid="4" name="ContentTypeId">
    <vt:lpwstr>0x010100706C17365521D04895DB9199C799F0E6</vt:lpwstr>
  </property>
</Properties>
</file>