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spacing w:before="1" w:after="0"/>
        <w:ind w:left="0" w:right="0" w:hanging="0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</w:r>
    </w:p>
    <w:tbl>
      <w:tblPr>
        <w:tblW w:w="15318" w:type="dxa"/>
        <w:jc w:val="left"/>
        <w:tblInd w:w="114" w:type="dxa"/>
        <w:tblLayout w:type="fixed"/>
        <w:tblCellMar>
          <w:top w:w="0" w:type="dxa"/>
          <w:left w:w="2" w:type="dxa"/>
          <w:bottom w:w="0" w:type="dxa"/>
          <w:right w:w="2" w:type="dxa"/>
        </w:tblCellMar>
        <w:tblLook w:val="01e0"/>
      </w:tblPr>
      <w:tblGrid>
        <w:gridCol w:w="329"/>
        <w:gridCol w:w="2846"/>
        <w:gridCol w:w="1705"/>
        <w:gridCol w:w="1982"/>
        <w:gridCol w:w="1530"/>
        <w:gridCol w:w="2613"/>
        <w:gridCol w:w="1469"/>
        <w:gridCol w:w="1505"/>
        <w:gridCol w:w="1337"/>
      </w:tblGrid>
      <w:tr>
        <w:trPr>
          <w:trHeight w:val="292" w:hRule="atLeast"/>
        </w:trPr>
        <w:tc>
          <w:tcPr>
            <w:tcW w:w="31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auto" w:line="240" w:before="0" w:after="0"/>
              <w:ind w:left="0" w:right="283" w:hanging="0"/>
              <w:jc w:val="center"/>
              <w:rPr/>
            </w:pPr>
            <w:r>
              <w:rPr>
                <w:spacing w:val="-2"/>
                <w:sz w:val="16"/>
              </w:rPr>
              <w:t xml:space="preserve">DOCUMENTAÇÃO </w:t>
            </w:r>
            <w:r>
              <w:rPr>
                <w:spacing w:val="-1"/>
                <w:sz w:val="16"/>
              </w:rPr>
              <w:t xml:space="preserve">EXIGIDA PARA </w:t>
            </w:r>
            <w:r>
              <w:rPr>
                <w:sz w:val="16"/>
              </w:rPr>
              <w:t>REGISTRO DE ESTABELECIMENTOS COMERCIAIS</w:t>
            </w:r>
          </w:p>
        </w:tc>
        <w:tc>
          <w:tcPr>
            <w:tcW w:w="1080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2797" w:right="2793" w:hanging="0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ESTABELECIMENTO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COMERCIAL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–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ÁREA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AGRONÔMICA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(VEGETAL)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trHeight w:val="657" w:hRule="atLeast"/>
        </w:trPr>
        <w:tc>
          <w:tcPr>
            <w:tcW w:w="31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207" w:right="202" w:firstLine="1"/>
              <w:jc w:val="center"/>
              <w:rPr/>
            </w:pPr>
            <w:r>
              <w:rPr>
                <w:spacing w:val="-1"/>
                <w:sz w:val="14"/>
                <w:szCs w:val="14"/>
              </w:rPr>
              <w:t>CASA AGROPECUÁRIA -. COMÉRCIO DE AGROTÓXICOS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62" w:right="56" w:hanging="0"/>
              <w:jc w:val="center"/>
              <w:rPr/>
            </w:pPr>
            <w:r>
              <w:rPr>
                <w:sz w:val="14"/>
                <w:szCs w:val="14"/>
              </w:rPr>
              <w:t>DEPÓSITO FECHADO, ARMAZÉNS GERAIS E</w:t>
            </w:r>
            <w:r>
              <w:rPr>
                <w:spacing w:val="-8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CENTRO</w:t>
            </w:r>
            <w:r>
              <w:rPr>
                <w:spacing w:val="-9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DE</w:t>
            </w:r>
            <w:r>
              <w:rPr>
                <w:spacing w:val="-41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DISTRIBUIÇÃO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DE</w:t>
            </w:r>
            <w:r>
              <w:rPr>
                <w:spacing w:val="1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AGROTÓXICOS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145" w:right="140" w:firstLine="1"/>
              <w:jc w:val="center"/>
              <w:rPr>
                <w:sz w:val="16"/>
              </w:rPr>
            </w:pPr>
            <w:r>
              <w:rPr>
                <w:sz w:val="16"/>
              </w:rPr>
              <w:t>PRODUÇÃO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AGROTÓXICOS/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BIOLÓGICOS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99" w:right="98" w:hanging="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PROCESSADORA </w:t>
            </w:r>
            <w:r>
              <w:rPr>
                <w:spacing w:val="-1"/>
                <w:sz w:val="16"/>
              </w:rPr>
              <w:t>DE TOMATES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COM REPASSE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AGROTÓXICOS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145" w:after="0"/>
              <w:ind w:left="292" w:right="150" w:hanging="135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COMÉRCIO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SEMENTES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145" w:after="0"/>
              <w:ind w:left="447" w:right="147" w:hanging="284"/>
              <w:rPr>
                <w:sz w:val="16"/>
              </w:rPr>
            </w:pPr>
            <w:r>
              <w:rPr>
                <w:sz w:val="16"/>
              </w:rPr>
              <w:t>COMÉRCIO 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MUDAS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8" w:after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spacing w:before="0" w:after="0"/>
              <w:ind w:left="346" w:right="348" w:hanging="0"/>
              <w:jc w:val="center"/>
              <w:rPr>
                <w:sz w:val="16"/>
              </w:rPr>
            </w:pPr>
            <w:r>
              <w:rPr>
                <w:sz w:val="16"/>
              </w:rPr>
              <w:t>U.R.E.V/INPEV</w:t>
            </w:r>
          </w:p>
        </w:tc>
      </w:tr>
      <w:tr>
        <w:trPr>
          <w:trHeight w:val="292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01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57" w:right="0" w:hanging="0"/>
              <w:rPr>
                <w:sz w:val="16"/>
              </w:rPr>
            </w:pPr>
            <w:r>
              <w:rPr>
                <w:sz w:val="16"/>
              </w:rPr>
              <w:t>Requerimento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7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3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0" w:right="47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290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02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57" w:right="0" w:hanging="0"/>
              <w:rPr>
                <w:sz w:val="16"/>
              </w:rPr>
            </w:pPr>
            <w:r>
              <w:rPr>
                <w:sz w:val="16"/>
              </w:rPr>
              <w:t>Contrato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Social/Estatuto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9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3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0" w:right="5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290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03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57" w:right="0" w:hanging="0"/>
              <w:rPr>
                <w:sz w:val="16"/>
              </w:rPr>
            </w:pPr>
            <w:r>
              <w:rPr>
                <w:sz w:val="16"/>
              </w:rPr>
              <w:t>CNPJ/CPF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8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4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0" w:right="5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292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04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57" w:right="0" w:hanging="0"/>
              <w:rPr>
                <w:sz w:val="16"/>
              </w:rPr>
            </w:pPr>
            <w:r>
              <w:rPr>
                <w:sz w:val="16"/>
              </w:rPr>
              <w:t>Inscrição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Estadual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8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4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0" w:right="4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290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05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57" w:right="0" w:hanging="0"/>
              <w:rPr>
                <w:sz w:val="16"/>
              </w:rPr>
            </w:pPr>
            <w:r>
              <w:rPr>
                <w:sz w:val="16"/>
              </w:rPr>
              <w:t>ART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CREA/CFTA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8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4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0" w:right="4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475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06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57" w:right="193" w:hanging="0"/>
              <w:rPr>
                <w:sz w:val="16"/>
              </w:rPr>
            </w:pPr>
            <w:r>
              <w:rPr>
                <w:sz w:val="16"/>
              </w:rPr>
              <w:t>Licença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ambiental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Declaração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Inexigibilidade de Licença Ambiental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8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4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0" w:right="4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290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07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57" w:right="0" w:hanging="0"/>
              <w:rPr>
                <w:sz w:val="16"/>
              </w:rPr>
            </w:pPr>
            <w:r>
              <w:rPr>
                <w:sz w:val="16"/>
              </w:rPr>
              <w:t>Comprovante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 Endereço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7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4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0" w:right="4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292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08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57" w:right="0" w:hanging="0"/>
              <w:rPr>
                <w:sz w:val="16"/>
              </w:rPr>
            </w:pPr>
            <w:r>
              <w:rPr>
                <w:sz w:val="16"/>
              </w:rPr>
              <w:t>Taxa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(DARE)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8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5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1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6" w:after="0"/>
              <w:ind w:left="0" w:right="3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</w:tr>
      <w:tr>
        <w:trPr>
          <w:trHeight w:val="475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30" w:right="63" w:hanging="0"/>
              <w:jc w:val="center"/>
              <w:rPr>
                <w:sz w:val="16"/>
              </w:rPr>
            </w:pPr>
            <w:r>
              <w:rPr>
                <w:sz w:val="16"/>
              </w:rPr>
              <w:t>09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57" w:right="86" w:hanging="0"/>
              <w:rPr>
                <w:sz w:val="16"/>
              </w:rPr>
            </w:pPr>
            <w:r>
              <w:rPr>
                <w:sz w:val="16"/>
              </w:rPr>
              <w:t>Termo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credenciamento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emitido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uma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UREV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pelo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INPEV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8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2" w:right="0" w:hanging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X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X</w:t>
            </w:r>
          </w:p>
        </w:tc>
      </w:tr>
      <w:tr>
        <w:trPr>
          <w:trHeight w:val="372" w:hRule="atLeast"/>
        </w:trPr>
        <w:tc>
          <w:tcPr>
            <w:tcW w:w="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0" w:right="69" w:hang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2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left="57" w:right="310" w:hanging="0"/>
              <w:rPr>
                <w:sz w:val="16"/>
              </w:rPr>
            </w:pPr>
            <w:r>
              <w:rPr>
                <w:sz w:val="16"/>
              </w:rPr>
              <w:t>Inscrição no RENASEM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26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X</w:t>
            </w:r>
          </w:p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-</w:t>
            </w:r>
          </w:p>
        </w:tc>
      </w:tr>
    </w:tbl>
    <w:p>
      <w:pPr>
        <w:pStyle w:val="Normal"/>
        <w:spacing w:lineRule="exact" w:line="184" w:before="162" w:after="0"/>
        <w:ind w:left="128" w:right="0" w:hanging="0"/>
        <w:jc w:val="both"/>
        <w:rPr>
          <w:sz w:val="16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9">
                <wp:simplePos x="0" y="0"/>
                <wp:positionH relativeFrom="page">
                  <wp:posOffset>9380220</wp:posOffset>
                </wp:positionH>
                <wp:positionV relativeFrom="paragraph">
                  <wp:posOffset>207645</wp:posOffset>
                </wp:positionV>
                <wp:extent cx="28575" cy="6350"/>
                <wp:effectExtent l="0" t="0" r="0" b="0"/>
                <wp:wrapNone/>
                <wp:docPr id="1" name="Form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0" cy="6480"/>
                        </a:xfrm>
                        <a:prstGeom prst="rect">
                          <a:avLst/>
                        </a:prstGeom>
                        <a:solidFill>
                          <a:srgbClr val="2456c1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1" path="m0,0l-2147483645,0l-2147483645,-2147483646l0,-2147483646xe" fillcolor="#2456c1" stroked="f" o:allowincell="f" style="position:absolute;margin-left:738.6pt;margin-top:16.35pt;width:2.2pt;height:0.45pt;mso-wrap-style:none;v-text-anchor:middle;mso-position-horizontal-relative:page">
                <v:fill o:detectmouseclick="t" type="solid" color2="#dba93e"/>
                <v:stroke color="#3465a4" joinstyle="round" endcap="flat"/>
                <w10:wrap type="none"/>
              </v:rect>
            </w:pict>
          </mc:Fallback>
        </mc:AlternateContent>
      </w:r>
      <w:r>
        <w:rPr>
          <w:sz w:val="16"/>
        </w:rPr>
        <w:t>01</w:t>
      </w:r>
      <w:r>
        <w:rPr>
          <w:spacing w:val="-6"/>
          <w:sz w:val="16"/>
        </w:rPr>
        <w:t xml:space="preserve"> -</w:t>
      </w:r>
      <w:r>
        <w:rPr>
          <w:spacing w:val="-3"/>
          <w:sz w:val="16"/>
        </w:rPr>
        <w:t xml:space="preserve"> </w:t>
      </w:r>
      <w:r>
        <w:rPr>
          <w:b/>
          <w:bCs/>
          <w:spacing w:val="-3"/>
          <w:sz w:val="16"/>
        </w:rPr>
        <w:t>Requerimento</w:t>
      </w:r>
      <w:r>
        <w:rPr>
          <w:spacing w:val="-3"/>
          <w:sz w:val="16"/>
        </w:rPr>
        <w:t xml:space="preserve"> - f</w:t>
      </w:r>
      <w:r>
        <w:rPr>
          <w:sz w:val="16"/>
        </w:rPr>
        <w:t>ormulário</w:t>
      </w:r>
      <w:r>
        <w:rPr>
          <w:spacing w:val="-4"/>
          <w:sz w:val="16"/>
        </w:rPr>
        <w:t xml:space="preserve"> </w:t>
      </w:r>
      <w:r>
        <w:rPr>
          <w:sz w:val="16"/>
        </w:rPr>
        <w:t>oficial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11"/>
          <w:sz w:val="16"/>
        </w:rPr>
        <w:t xml:space="preserve"> </w:t>
      </w:r>
      <w:r>
        <w:rPr>
          <w:sz w:val="16"/>
        </w:rPr>
        <w:t>AGRODEFESA,</w:t>
      </w:r>
      <w:r>
        <w:rPr>
          <w:spacing w:val="-2"/>
          <w:sz w:val="16"/>
        </w:rPr>
        <w:t xml:space="preserve"> </w:t>
      </w:r>
      <w:r>
        <w:rPr>
          <w:sz w:val="16"/>
        </w:rPr>
        <w:t>deve</w:t>
      </w:r>
      <w:r>
        <w:rPr>
          <w:spacing w:val="-5"/>
          <w:sz w:val="16"/>
        </w:rPr>
        <w:t xml:space="preserve"> </w:t>
      </w:r>
      <w:r>
        <w:rPr>
          <w:sz w:val="16"/>
        </w:rPr>
        <w:t>ser</w:t>
      </w:r>
      <w:r>
        <w:rPr>
          <w:spacing w:val="-5"/>
          <w:sz w:val="16"/>
        </w:rPr>
        <w:t xml:space="preserve"> </w:t>
      </w:r>
      <w:r>
        <w:rPr>
          <w:sz w:val="16"/>
        </w:rPr>
        <w:t>preenchido</w:t>
      </w:r>
      <w:r>
        <w:rPr>
          <w:spacing w:val="-2"/>
          <w:sz w:val="16"/>
        </w:rPr>
        <w:t xml:space="preserve"> e </w:t>
      </w:r>
      <w:r>
        <w:rPr>
          <w:sz w:val="16"/>
        </w:rPr>
        <w:t>assinado</w:t>
      </w:r>
      <w:r>
        <w:rPr>
          <w:spacing w:val="-3"/>
          <w:sz w:val="16"/>
        </w:rPr>
        <w:t xml:space="preserve"> </w:t>
      </w:r>
      <w:r>
        <w:rPr>
          <w:sz w:val="16"/>
        </w:rPr>
        <w:t>pelo</w:t>
      </w:r>
      <w:r>
        <w:rPr>
          <w:spacing w:val="-3"/>
          <w:sz w:val="16"/>
        </w:rPr>
        <w:t xml:space="preserve"> proprietário ou </w:t>
      </w:r>
      <w:r>
        <w:rPr>
          <w:sz w:val="16"/>
        </w:rPr>
        <w:t>representante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legal (com </w:t>
      </w:r>
      <w:r>
        <w:rPr>
          <w:spacing w:val="-5"/>
          <w:sz w:val="16"/>
        </w:rPr>
        <w:t>Procuração),</w:t>
      </w:r>
      <w:r>
        <w:rPr>
          <w:spacing w:val="-2"/>
          <w:sz w:val="16"/>
        </w:rPr>
        <w:t xml:space="preserve"> </w:t>
      </w:r>
      <w:r>
        <w:rPr>
          <w:sz w:val="16"/>
        </w:rPr>
        <w:t>Link:</w:t>
      </w:r>
      <w:r>
        <w:rPr>
          <w:color w:val="000080"/>
          <w:spacing w:val="-3"/>
          <w:sz w:val="16"/>
        </w:rPr>
        <w:t xml:space="preserve"> </w:t>
      </w:r>
      <w:hyperlink r:id="rId2">
        <w:r>
          <w:rPr>
            <w:rStyle w:val="LinkdaInternet"/>
            <w:rFonts w:ascii="Times New Roman" w:hAnsi="Times New Roman"/>
            <w:color w:val="000080"/>
            <w:spacing w:val="-3"/>
            <w:sz w:val="16"/>
            <w:u w:val="single" w:color="000080"/>
          </w:rPr>
          <w:t>https://goias.gov.br/agrodefesa/cadastro-de-estabelecimentos2/</w:t>
        </w:r>
      </w:hyperlink>
      <w:r>
        <w:rPr>
          <w:rFonts w:ascii="Times New Roman" w:hAnsi="Times New Roman"/>
          <w:color w:val="000080"/>
          <w:spacing w:val="-3"/>
          <w:sz w:val="16"/>
          <w:u w:val="single" w:color="000080"/>
        </w:rPr>
        <w:t>;</w:t>
      </w:r>
    </w:p>
    <w:p>
      <w:pPr>
        <w:pStyle w:val="Normal"/>
        <w:spacing w:before="0" w:after="0"/>
        <w:ind w:left="128" w:right="224" w:hanging="0"/>
        <w:jc w:val="both"/>
        <w:rPr/>
      </w:pPr>
      <w:r>
        <w:rPr>
          <w:sz w:val="16"/>
        </w:rPr>
        <w:t xml:space="preserve">02 - </w:t>
      </w:r>
      <w:r>
        <w:rPr>
          <w:b/>
          <w:bCs/>
          <w:sz w:val="16"/>
        </w:rPr>
        <w:t>Contrato</w:t>
      </w:r>
      <w:r>
        <w:rPr>
          <w:b/>
          <w:bCs/>
          <w:spacing w:val="-4"/>
          <w:sz w:val="16"/>
        </w:rPr>
        <w:t xml:space="preserve"> </w:t>
      </w:r>
      <w:r>
        <w:rPr>
          <w:b/>
          <w:bCs/>
          <w:sz w:val="16"/>
        </w:rPr>
        <w:t>Social/Estatuto</w:t>
      </w:r>
      <w:r>
        <w:rPr>
          <w:sz w:val="16"/>
        </w:rPr>
        <w:t xml:space="preserve"> - documento jurídico de constituição da empresa ou entidade;</w:t>
      </w:r>
    </w:p>
    <w:p>
      <w:pPr>
        <w:pStyle w:val="Normal"/>
        <w:spacing w:before="0" w:after="0"/>
        <w:ind w:left="128" w:right="224" w:hanging="0"/>
        <w:jc w:val="both"/>
        <w:rPr/>
      </w:pPr>
      <w:r>
        <w:rPr>
          <w:sz w:val="16"/>
        </w:rPr>
        <w:t xml:space="preserve">03 - </w:t>
      </w:r>
      <w:r>
        <w:rPr>
          <w:b/>
          <w:bCs/>
          <w:sz w:val="16"/>
        </w:rPr>
        <w:t>CNPJ/CPF</w:t>
      </w:r>
      <w:r>
        <w:rPr>
          <w:sz w:val="16"/>
        </w:rPr>
        <w:t xml:space="preserve"> – Cadastro Nacional de  Pessoa Jurídica ou Cadastro de Pessoa Física;</w:t>
      </w:r>
    </w:p>
    <w:p>
      <w:pPr>
        <w:pStyle w:val="Normal"/>
        <w:spacing w:before="0" w:after="0"/>
        <w:ind w:left="128" w:right="224" w:hanging="0"/>
        <w:jc w:val="both"/>
        <w:rPr/>
      </w:pPr>
      <w:r>
        <w:rPr>
          <w:sz w:val="16"/>
        </w:rPr>
        <w:t xml:space="preserve">04 - </w:t>
      </w:r>
      <w:r>
        <w:rPr>
          <w:b/>
          <w:bCs/>
          <w:sz w:val="16"/>
        </w:rPr>
        <w:t>Inscrição Estadual</w:t>
      </w:r>
      <w:r>
        <w:rPr>
          <w:sz w:val="16"/>
        </w:rPr>
        <w:t xml:space="preserve"> – cadastro obrigatório para empresas que produzem ou comercializam produtos;</w:t>
      </w:r>
    </w:p>
    <w:p>
      <w:pPr>
        <w:pStyle w:val="Normal"/>
        <w:spacing w:before="0" w:after="0"/>
        <w:ind w:left="128" w:right="224" w:hanging="0"/>
        <w:jc w:val="both"/>
        <w:rPr/>
      </w:pPr>
      <w:r>
        <w:rPr>
          <w:sz w:val="16"/>
        </w:rPr>
        <w:t>05</w:t>
      </w:r>
      <w:r>
        <w:rPr>
          <w:spacing w:val="8"/>
          <w:sz w:val="16"/>
        </w:rPr>
        <w:t xml:space="preserve"> -</w:t>
      </w:r>
      <w:r>
        <w:rPr>
          <w:spacing w:val="9"/>
          <w:sz w:val="16"/>
        </w:rPr>
        <w:t xml:space="preserve"> </w:t>
      </w:r>
      <w:r>
        <w:rPr>
          <w:rFonts w:ascii="Arial" w:hAnsi="Arial"/>
          <w:b/>
          <w:sz w:val="16"/>
        </w:rPr>
        <w:t>CREA/CFTA</w:t>
      </w:r>
      <w:r>
        <w:rPr>
          <w:rFonts w:ascii="Arial" w:hAnsi="Arial"/>
          <w:b/>
          <w:spacing w:val="5"/>
          <w:sz w:val="16"/>
        </w:rPr>
        <w:t xml:space="preserve"> </w:t>
      </w:r>
      <w:r>
        <w:rPr>
          <w:rFonts w:ascii="Arial" w:hAnsi="Arial"/>
          <w:b w:val="false"/>
          <w:bCs w:val="false"/>
          <w:spacing w:val="5"/>
          <w:sz w:val="16"/>
        </w:rPr>
        <w:t>-</w:t>
      </w:r>
      <w:r>
        <w:rPr>
          <w:rFonts w:ascii="Arial" w:hAnsi="Arial"/>
          <w:b/>
          <w:spacing w:val="11"/>
          <w:sz w:val="16"/>
        </w:rPr>
        <w:t xml:space="preserve"> </w:t>
      </w:r>
      <w:r>
        <w:rPr>
          <w:sz w:val="16"/>
        </w:rPr>
        <w:t>Conselho</w:t>
      </w:r>
      <w:r>
        <w:rPr>
          <w:spacing w:val="11"/>
          <w:sz w:val="16"/>
        </w:rPr>
        <w:t xml:space="preserve"> </w:t>
      </w:r>
      <w:r>
        <w:rPr>
          <w:sz w:val="16"/>
        </w:rPr>
        <w:t>Regional</w:t>
      </w:r>
      <w:r>
        <w:rPr>
          <w:spacing w:val="10"/>
          <w:sz w:val="16"/>
        </w:rPr>
        <w:t xml:space="preserve"> </w:t>
      </w:r>
      <w:r>
        <w:rPr>
          <w:sz w:val="16"/>
        </w:rPr>
        <w:t>de</w:t>
      </w:r>
      <w:r>
        <w:rPr>
          <w:spacing w:val="12"/>
          <w:sz w:val="16"/>
        </w:rPr>
        <w:t xml:space="preserve"> </w:t>
      </w:r>
      <w:r>
        <w:rPr>
          <w:sz w:val="16"/>
        </w:rPr>
        <w:t>Engenharia</w:t>
      </w:r>
      <w:r>
        <w:rPr>
          <w:spacing w:val="8"/>
          <w:sz w:val="16"/>
        </w:rPr>
        <w:t xml:space="preserve"> </w:t>
      </w:r>
      <w:r>
        <w:rPr>
          <w:sz w:val="16"/>
        </w:rPr>
        <w:t>e</w:t>
      </w:r>
      <w:r>
        <w:rPr>
          <w:spacing w:val="1"/>
          <w:sz w:val="16"/>
        </w:rPr>
        <w:t xml:space="preserve"> </w:t>
      </w:r>
      <w:r>
        <w:rPr>
          <w:sz w:val="16"/>
        </w:rPr>
        <w:t>Agronomia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Goiás - </w:t>
      </w:r>
      <w:r>
        <w:rPr>
          <w:rFonts w:ascii="Arial" w:hAnsi="Arial"/>
          <w:b/>
          <w:sz w:val="16"/>
        </w:rPr>
        <w:t>CFTA</w:t>
      </w:r>
      <w:r>
        <w:rPr>
          <w:rFonts w:ascii="Arial" w:hAnsi="Arial"/>
          <w:b/>
          <w:spacing w:val="4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10"/>
          <w:sz w:val="16"/>
        </w:rPr>
        <w:t xml:space="preserve"> </w:t>
      </w:r>
      <w:r>
        <w:rPr>
          <w:sz w:val="16"/>
        </w:rPr>
        <w:t>Conselho</w:t>
      </w:r>
      <w:r>
        <w:rPr>
          <w:spacing w:val="11"/>
          <w:sz w:val="16"/>
        </w:rPr>
        <w:t xml:space="preserve"> </w:t>
      </w:r>
      <w:r>
        <w:rPr>
          <w:sz w:val="16"/>
        </w:rPr>
        <w:t>Federal</w:t>
      </w:r>
      <w:r>
        <w:rPr>
          <w:spacing w:val="12"/>
          <w:sz w:val="16"/>
        </w:rPr>
        <w:t xml:space="preserve"> </w:t>
      </w:r>
      <w:r>
        <w:rPr>
          <w:sz w:val="16"/>
        </w:rPr>
        <w:t>dos</w:t>
      </w:r>
      <w:r>
        <w:rPr>
          <w:spacing w:val="5"/>
          <w:sz w:val="16"/>
        </w:rPr>
        <w:t xml:space="preserve"> </w:t>
      </w:r>
      <w:r>
        <w:rPr>
          <w:sz w:val="16"/>
        </w:rPr>
        <w:t>Técnicos</w:t>
      </w:r>
      <w:r>
        <w:rPr>
          <w:spacing w:val="4"/>
          <w:sz w:val="16"/>
        </w:rPr>
        <w:t xml:space="preserve"> </w:t>
      </w:r>
      <w:r>
        <w:rPr>
          <w:sz w:val="16"/>
        </w:rPr>
        <w:t>Agrícolas;</w:t>
      </w:r>
    </w:p>
    <w:p>
      <w:pPr>
        <w:pStyle w:val="Normal"/>
        <w:spacing w:before="0" w:after="0"/>
        <w:ind w:left="0" w:right="224" w:hanging="0"/>
        <w:jc w:val="both"/>
        <w:rPr/>
      </w:pPr>
      <w:r>
        <w:rPr>
          <w:sz w:val="16"/>
        </w:rPr>
        <w:t xml:space="preserve">   </w:t>
      </w:r>
      <w:r>
        <w:rPr>
          <w:sz w:val="16"/>
        </w:rPr>
        <w:t xml:space="preserve">06 - </w:t>
      </w:r>
      <w:r>
        <w:rPr>
          <w:rFonts w:ascii="Arial" w:hAnsi="Arial"/>
          <w:b/>
          <w:sz w:val="16"/>
          <w:szCs w:val="16"/>
        </w:rPr>
        <w:t>Licença</w:t>
      </w:r>
      <w:r>
        <w:rPr>
          <w:rFonts w:ascii="Arial" w:hAnsi="Arial"/>
          <w:b/>
          <w:spacing w:val="-4"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>Ambiental</w:t>
      </w:r>
      <w:r>
        <w:rPr>
          <w:rFonts w:ascii="Arial" w:hAnsi="Arial"/>
          <w:b/>
          <w:spacing w:val="1"/>
          <w:sz w:val="16"/>
          <w:szCs w:val="16"/>
        </w:rPr>
        <w:t xml:space="preserve"> ou Declaração de Inexigibilidade de Licença Ambiental -</w:t>
      </w:r>
      <w:r>
        <w:rPr>
          <w:rFonts w:ascii="Arial" w:hAnsi="Arial"/>
          <w:b/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documento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emitido pelo órgão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ambiental</w:t>
      </w:r>
      <w:r>
        <w:rPr>
          <w:spacing w:val="-2"/>
          <w:sz w:val="16"/>
          <w:szCs w:val="16"/>
        </w:rPr>
        <w:t xml:space="preserve"> municipal ou estadual – SEMAD/GO/Sistema Ipê -;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113" w:right="227" w:hanging="0"/>
        <w:jc w:val="both"/>
        <w:rPr/>
      </w:pPr>
      <w:r>
        <w:rPr>
          <w:spacing w:val="-2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 xml:space="preserve">07 - </w:t>
      </w:r>
      <w:r>
        <w:rPr>
          <w:b/>
          <w:bCs/>
          <w:spacing w:val="-2"/>
          <w:sz w:val="16"/>
          <w:szCs w:val="16"/>
        </w:rPr>
        <w:t>Comprovante</w:t>
      </w:r>
      <w:r>
        <w:rPr>
          <w:b/>
          <w:bCs/>
          <w:spacing w:val="-3"/>
          <w:sz w:val="16"/>
          <w:szCs w:val="16"/>
        </w:rPr>
        <w:t xml:space="preserve"> </w:t>
      </w:r>
      <w:r>
        <w:rPr>
          <w:b/>
          <w:bCs/>
          <w:spacing w:val="-2"/>
          <w:sz w:val="16"/>
          <w:szCs w:val="16"/>
        </w:rPr>
        <w:t xml:space="preserve">de Endereço - </w:t>
      </w:r>
      <w:r>
        <w:rPr>
          <w:b w:val="false"/>
          <w:bCs w:val="false"/>
          <w:spacing w:val="-2"/>
          <w:sz w:val="16"/>
          <w:szCs w:val="16"/>
        </w:rPr>
        <w:t xml:space="preserve">conta de água, gás, energia elétrica, telefone fixo e internet; </w:t>
      </w:r>
    </w:p>
    <w:p>
      <w:pPr>
        <w:pStyle w:val="Normal"/>
        <w:spacing w:before="0" w:after="0"/>
        <w:ind w:left="128" w:right="715" w:hanging="0"/>
        <w:jc w:val="both"/>
        <w:rPr/>
      </w:pPr>
      <w:r>
        <mc:AlternateContent>
          <mc:Choice Requires="wps">
            <w:drawing>
              <wp:anchor behindDoc="1" distT="0" distB="0" distL="0" distR="0" simplePos="0" locked="0" layoutInCell="0" allowOverlap="1" relativeHeight="8">
                <wp:simplePos x="0" y="0"/>
                <wp:positionH relativeFrom="page">
                  <wp:posOffset>6795135</wp:posOffset>
                </wp:positionH>
                <wp:positionV relativeFrom="paragraph">
                  <wp:posOffset>104140</wp:posOffset>
                </wp:positionV>
                <wp:extent cx="27305" cy="6350"/>
                <wp:effectExtent l="0" t="0" r="0" b="0"/>
                <wp:wrapNone/>
                <wp:docPr id="2" name="Forma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60" cy="6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2" path="m0,0l-2147483645,0l-2147483645,-2147483646l0,-2147483646xe" fillcolor="black" stroked="f" o:allowincell="f" style="position:absolute;margin-left:535.05pt;margin-top:8.2pt;width:2.1pt;height:0.45pt;mso-wrap-style:none;v-text-anchor:middle;mso-position-horizontal-relative:page">
                <v:fill o:detectmouseclick="t" type="solid" color2="white"/>
                <v:stroke color="#3465a4" joinstyle="round" endcap="flat"/>
                <w10:wrap type="none"/>
              </v:rect>
            </w:pict>
          </mc:Fallback>
        </mc:AlternateContent>
      </w:r>
      <w:r>
        <w:rPr>
          <w:spacing w:val="-1"/>
          <w:sz w:val="16"/>
        </w:rPr>
        <w:t xml:space="preserve">08 - </w:t>
      </w:r>
      <w:r>
        <w:rPr>
          <w:rFonts w:ascii="Arial" w:hAnsi="Arial"/>
          <w:b/>
          <w:spacing w:val="-1"/>
          <w:sz w:val="16"/>
        </w:rPr>
        <w:t>DARE</w:t>
      </w:r>
      <w:r>
        <w:rPr>
          <w:rFonts w:ascii="Arial" w:hAnsi="Arial"/>
          <w:b w:val="false"/>
          <w:bCs w:val="false"/>
          <w:spacing w:val="-1"/>
          <w:sz w:val="16"/>
        </w:rPr>
        <w:t xml:space="preserve"> -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spacing w:val="-1"/>
          <w:sz w:val="16"/>
        </w:rPr>
        <w:t xml:space="preserve">Documento </w:t>
      </w:r>
      <w:r>
        <w:rPr>
          <w:sz w:val="16"/>
        </w:rPr>
        <w:t>de Arrecadação da Receita Estadual, emitido pela AGRODEFESA após a entrega da documentação para registro ou renovação anual de registro, pode ser pago em qualquer banco até o vencimento;</w:t>
      </w:r>
      <w:r>
        <w:rPr>
          <w:spacing w:val="-42"/>
          <w:sz w:val="16"/>
        </w:rPr>
        <w:t xml:space="preserve"> </w:t>
      </w:r>
    </w:p>
    <w:p>
      <w:pPr>
        <w:pStyle w:val="Normal"/>
        <w:spacing w:before="0" w:after="0"/>
        <w:ind w:left="128" w:right="715" w:hanging="0"/>
        <w:jc w:val="both"/>
        <w:rPr/>
      </w:pPr>
      <w:r>
        <w:rPr>
          <w:sz w:val="16"/>
        </w:rPr>
        <w:t>09</w:t>
      </w:r>
      <w:r>
        <w:rPr>
          <w:spacing w:val="-4"/>
          <w:sz w:val="16"/>
        </w:rPr>
        <w:t xml:space="preserve"> -</w:t>
      </w:r>
      <w:r>
        <w:rPr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UREV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pacing w:val="1"/>
          <w:sz w:val="16"/>
        </w:rPr>
        <w:t>-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sz w:val="16"/>
        </w:rPr>
        <w:t>Unidade</w:t>
      </w:r>
      <w:r>
        <w:rPr>
          <w:spacing w:val="-2"/>
          <w:sz w:val="16"/>
        </w:rPr>
        <w:t xml:space="preserve"> </w:t>
      </w:r>
      <w:r>
        <w:rPr>
          <w:sz w:val="16"/>
        </w:rPr>
        <w:t>de Recebimento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Embalagens Vazias</w:t>
      </w:r>
      <w:r>
        <w:rPr>
          <w:spacing w:val="3"/>
          <w:sz w:val="16"/>
        </w:rPr>
        <w:t xml:space="preserve"> </w:t>
      </w:r>
      <w:r>
        <w:rPr>
          <w:sz w:val="16"/>
        </w:rPr>
        <w:t>de</w:t>
      </w:r>
      <w:r>
        <w:rPr>
          <w:spacing w:val="-13"/>
          <w:sz w:val="16"/>
        </w:rPr>
        <w:t xml:space="preserve"> </w:t>
      </w:r>
      <w:r>
        <w:rPr>
          <w:sz w:val="16"/>
        </w:rPr>
        <w:t>Agrotóxicos e</w:t>
      </w:r>
      <w:r>
        <w:rPr>
          <w:spacing w:val="-9"/>
          <w:sz w:val="16"/>
        </w:rPr>
        <w:t xml:space="preserve"> </w:t>
      </w:r>
      <w:r>
        <w:rPr>
          <w:sz w:val="16"/>
        </w:rPr>
        <w:t>Afins/I</w:t>
      </w:r>
      <w:r>
        <w:rPr>
          <w:rFonts w:ascii="Arial" w:hAnsi="Arial"/>
          <w:b/>
          <w:sz w:val="16"/>
        </w:rPr>
        <w:t>NPEV</w:t>
      </w:r>
      <w:r>
        <w:rPr>
          <w:rFonts w:ascii="Arial" w:hAnsi="Arial"/>
          <w:b/>
          <w:spacing w:val="2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sz w:val="16"/>
        </w:rPr>
        <w:t>Instituto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Processamento</w:t>
      </w:r>
      <w:r>
        <w:rPr>
          <w:spacing w:val="1"/>
          <w:sz w:val="16"/>
        </w:rPr>
        <w:t xml:space="preserve"> </w:t>
      </w:r>
      <w:r>
        <w:rPr>
          <w:sz w:val="16"/>
        </w:rPr>
        <w:t>de Embalagens Vazias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9"/>
          <w:sz w:val="16"/>
        </w:rPr>
        <w:t xml:space="preserve"> </w:t>
      </w:r>
      <w:r>
        <w:rPr>
          <w:sz w:val="16"/>
        </w:rPr>
        <w:t>Agrotóxicos</w:t>
      </w:r>
      <w:r>
        <w:rPr>
          <w:spacing w:val="-1"/>
          <w:sz w:val="16"/>
        </w:rPr>
        <w:t xml:space="preserve"> </w:t>
      </w:r>
      <w:r>
        <w:rPr>
          <w:sz w:val="16"/>
        </w:rPr>
        <w:t>e</w:t>
      </w:r>
      <w:r>
        <w:rPr>
          <w:spacing w:val="-9"/>
          <w:sz w:val="16"/>
        </w:rPr>
        <w:t xml:space="preserve"> </w:t>
      </w:r>
      <w:r>
        <w:rPr>
          <w:sz w:val="16"/>
        </w:rPr>
        <w:t>Afins;</w:t>
      </w:r>
    </w:p>
    <w:p>
      <w:pPr>
        <w:pStyle w:val="Normal"/>
        <w:spacing w:before="0" w:after="0"/>
        <w:ind w:left="128" w:right="224" w:hanging="0"/>
        <w:jc w:val="both"/>
        <w:rPr/>
      </w:pPr>
      <w:r>
        <w:rPr>
          <w:sz w:val="16"/>
        </w:rPr>
        <w:t>10 -</w:t>
      </w:r>
      <w:r>
        <w:rPr>
          <w:spacing w:val="2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RENASEM </w:t>
      </w:r>
      <w:r>
        <w:rPr>
          <w:rFonts w:ascii="Arial" w:hAnsi="Arial"/>
          <w:b w:val="false"/>
          <w:bCs w:val="false"/>
          <w:sz w:val="16"/>
        </w:rPr>
        <w:t>-</w:t>
      </w:r>
      <w:r>
        <w:rPr>
          <w:rFonts w:ascii="Arial" w:hAnsi="Arial"/>
          <w:b/>
          <w:spacing w:val="2"/>
          <w:sz w:val="16"/>
        </w:rPr>
        <w:t xml:space="preserve"> </w:t>
      </w:r>
      <w:r>
        <w:rPr>
          <w:sz w:val="16"/>
        </w:rPr>
        <w:t>Registro Nacional</w:t>
      </w:r>
      <w:r>
        <w:rPr>
          <w:spacing w:val="2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Sementes</w:t>
      </w:r>
      <w:r>
        <w:rPr>
          <w:spacing w:val="1"/>
          <w:sz w:val="16"/>
        </w:rPr>
        <w:t xml:space="preserve"> </w:t>
      </w:r>
      <w:r>
        <w:rPr>
          <w:sz w:val="16"/>
        </w:rPr>
        <w:t>e Mudas</w:t>
      </w:r>
      <w:r>
        <w:rPr>
          <w:spacing w:val="1"/>
          <w:sz w:val="16"/>
        </w:rPr>
        <w:t xml:space="preserve"> - </w:t>
      </w:r>
      <w:r>
        <w:rPr>
          <w:sz w:val="16"/>
        </w:rPr>
        <w:t>válido</w:t>
      </w:r>
      <w:r>
        <w:rPr>
          <w:spacing w:val="2"/>
          <w:sz w:val="16"/>
        </w:rPr>
        <w:t xml:space="preserve"> </w:t>
      </w:r>
      <w:r>
        <w:rPr>
          <w:sz w:val="16"/>
        </w:rPr>
        <w:t>em</w:t>
      </w:r>
      <w:r>
        <w:rPr>
          <w:spacing w:val="4"/>
          <w:sz w:val="16"/>
        </w:rPr>
        <w:t xml:space="preserve"> </w:t>
      </w:r>
      <w:r>
        <w:rPr>
          <w:sz w:val="16"/>
        </w:rPr>
        <w:t>todo</w:t>
      </w:r>
      <w:r>
        <w:rPr>
          <w:spacing w:val="-2"/>
          <w:sz w:val="16"/>
        </w:rPr>
        <w:t xml:space="preserve"> </w:t>
      </w:r>
      <w:r>
        <w:rPr>
          <w:sz w:val="16"/>
        </w:rPr>
        <w:t>o</w:t>
      </w:r>
      <w:r>
        <w:rPr>
          <w:spacing w:val="2"/>
          <w:sz w:val="16"/>
        </w:rPr>
        <w:t xml:space="preserve"> </w:t>
      </w:r>
      <w:r>
        <w:rPr>
          <w:sz w:val="16"/>
        </w:rPr>
        <w:t>território</w:t>
      </w:r>
      <w:r>
        <w:rPr>
          <w:spacing w:val="-1"/>
          <w:sz w:val="16"/>
        </w:rPr>
        <w:t xml:space="preserve"> </w:t>
      </w:r>
      <w:r>
        <w:rPr>
          <w:sz w:val="16"/>
        </w:rPr>
        <w:t>nacional,</w:t>
      </w:r>
      <w:r>
        <w:rPr>
          <w:spacing w:val="-3"/>
          <w:sz w:val="16"/>
        </w:rPr>
        <w:t xml:space="preserve"> </w:t>
      </w:r>
      <w:r>
        <w:rPr>
          <w:sz w:val="16"/>
        </w:rPr>
        <w:t>vinculado</w:t>
      </w:r>
      <w:r>
        <w:rPr>
          <w:spacing w:val="2"/>
          <w:sz w:val="16"/>
        </w:rPr>
        <w:t xml:space="preserve"> </w:t>
      </w:r>
      <w:r>
        <w:rPr>
          <w:sz w:val="16"/>
        </w:rPr>
        <w:t>a um número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inscrição</w:t>
      </w:r>
      <w:r>
        <w:rPr>
          <w:spacing w:val="1"/>
          <w:sz w:val="16"/>
        </w:rPr>
        <w:t xml:space="preserve"> </w:t>
      </w:r>
      <w:r>
        <w:rPr>
          <w:sz w:val="16"/>
        </w:rPr>
        <w:t>no</w:t>
      </w:r>
      <w:r>
        <w:rPr>
          <w:spacing w:val="2"/>
          <w:sz w:val="16"/>
        </w:rPr>
        <w:t xml:space="preserve"> </w:t>
      </w:r>
      <w:r>
        <w:rPr>
          <w:sz w:val="16"/>
        </w:rPr>
        <w:t>Cadastro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2"/>
          <w:sz w:val="16"/>
        </w:rPr>
        <w:t xml:space="preserve"> </w:t>
      </w:r>
      <w:r>
        <w:rPr>
          <w:sz w:val="16"/>
        </w:rPr>
        <w:t>Pessoas</w:t>
      </w:r>
      <w:r>
        <w:rPr>
          <w:spacing w:val="5"/>
          <w:sz w:val="16"/>
        </w:rPr>
        <w:t xml:space="preserve"> </w:t>
      </w:r>
      <w:r>
        <w:rPr>
          <w:sz w:val="16"/>
        </w:rPr>
        <w:t>Físicas –</w:t>
      </w:r>
      <w:r>
        <w:rPr>
          <w:spacing w:val="1"/>
          <w:sz w:val="16"/>
        </w:rPr>
        <w:t xml:space="preserve"> </w:t>
      </w:r>
      <w:r>
        <w:rPr>
          <w:sz w:val="16"/>
        </w:rPr>
        <w:t>CPF ou</w:t>
      </w:r>
      <w:r>
        <w:rPr>
          <w:spacing w:val="1"/>
          <w:sz w:val="16"/>
        </w:rPr>
        <w:t xml:space="preserve"> </w:t>
      </w:r>
      <w:r>
        <w:rPr>
          <w:sz w:val="16"/>
        </w:rPr>
        <w:t>no Cadastro</w:t>
      </w:r>
      <w:r>
        <w:rPr>
          <w:spacing w:val="-2"/>
          <w:sz w:val="16"/>
        </w:rPr>
        <w:t xml:space="preserve"> </w:t>
      </w:r>
      <w:r>
        <w:rPr>
          <w:sz w:val="16"/>
        </w:rPr>
        <w:t>Nacional</w:t>
      </w:r>
      <w:r>
        <w:rPr>
          <w:spacing w:val="1"/>
          <w:sz w:val="16"/>
        </w:rPr>
        <w:t xml:space="preserve"> </w:t>
      </w:r>
      <w:r>
        <w:rPr>
          <w:sz w:val="16"/>
        </w:rPr>
        <w:t>da</w:t>
      </w:r>
      <w:r>
        <w:rPr>
          <w:spacing w:val="2"/>
          <w:sz w:val="16"/>
        </w:rPr>
        <w:t xml:space="preserve"> </w:t>
      </w:r>
      <w:r>
        <w:rPr>
          <w:sz w:val="16"/>
        </w:rPr>
        <w:t>Pessoa</w:t>
      </w:r>
      <w:r>
        <w:rPr>
          <w:spacing w:val="-1"/>
          <w:sz w:val="16"/>
        </w:rPr>
        <w:t xml:space="preserve"> </w:t>
      </w:r>
      <w:r>
        <w:rPr>
          <w:sz w:val="16"/>
        </w:rPr>
        <w:t>Jurídica,</w:t>
      </w:r>
      <w:r>
        <w:rPr>
          <w:spacing w:val="1"/>
          <w:sz w:val="16"/>
        </w:rPr>
        <w:t xml:space="preserve"> </w:t>
      </w:r>
      <w:r>
        <w:rPr>
          <w:sz w:val="16"/>
        </w:rPr>
        <w:t>cuja</w:t>
      </w:r>
      <w:r>
        <w:rPr>
          <w:spacing w:val="-4"/>
          <w:sz w:val="16"/>
        </w:rPr>
        <w:t xml:space="preserve"> </w:t>
      </w:r>
      <w:r>
        <w:rPr>
          <w:sz w:val="16"/>
        </w:rPr>
        <w:t>finalidade é habilitar perante</w:t>
      </w:r>
      <w:r>
        <w:rPr>
          <w:spacing w:val="2"/>
          <w:sz w:val="16"/>
        </w:rPr>
        <w:t xml:space="preserve"> </w:t>
      </w:r>
      <w:r>
        <w:rPr>
          <w:sz w:val="16"/>
        </w:rPr>
        <w:t>ao</w:t>
      </w:r>
      <w:r>
        <w:rPr>
          <w:spacing w:val="-3"/>
          <w:sz w:val="16"/>
        </w:rPr>
        <w:t xml:space="preserve"> </w:t>
      </w:r>
      <w:r>
        <w:rPr>
          <w:sz w:val="16"/>
        </w:rPr>
        <w:t>MAPA</w:t>
      </w:r>
      <w:r>
        <w:rPr>
          <w:spacing w:val="-9"/>
          <w:sz w:val="16"/>
        </w:rPr>
        <w:t xml:space="preserve"> </w:t>
      </w:r>
      <w:r>
        <w:rPr>
          <w:sz w:val="16"/>
        </w:rPr>
        <w:t>que exerçam</w:t>
      </w:r>
      <w:r>
        <w:rPr>
          <w:spacing w:val="1"/>
          <w:sz w:val="16"/>
        </w:rPr>
        <w:t xml:space="preserve"> </w:t>
      </w:r>
      <w:r>
        <w:rPr>
          <w:sz w:val="16"/>
        </w:rPr>
        <w:t>as atividades de</w:t>
      </w:r>
      <w:r>
        <w:rPr>
          <w:spacing w:val="-1"/>
          <w:sz w:val="16"/>
        </w:rPr>
        <w:t xml:space="preserve"> </w:t>
      </w:r>
      <w:r>
        <w:rPr>
          <w:sz w:val="16"/>
        </w:rPr>
        <w:t>comércio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sementes</w:t>
      </w:r>
      <w:r>
        <w:rPr>
          <w:spacing w:val="2"/>
          <w:sz w:val="16"/>
        </w:rPr>
        <w:t xml:space="preserve"> </w:t>
      </w:r>
      <w:r>
        <w:rPr>
          <w:sz w:val="16"/>
        </w:rPr>
        <w:t>ou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mudas;</w:t>
      </w:r>
    </w:p>
    <w:p>
      <w:pPr>
        <w:pStyle w:val="Normal"/>
        <w:spacing w:lineRule="exact" w:line="182" w:before="0" w:after="0"/>
        <w:ind w:left="128" w:right="0" w:hanging="0"/>
        <w:jc w:val="both"/>
        <w:rPr/>
      </w:pPr>
      <w:r>
        <w:rPr>
          <w:rFonts w:ascii="Arial" w:hAnsi="Arial"/>
          <w:b/>
          <w:spacing w:val="-1"/>
          <w:sz w:val="16"/>
        </w:rPr>
        <w:t xml:space="preserve">SIDAGO </w:t>
      </w:r>
      <w:r>
        <w:rPr>
          <w:rFonts w:ascii="Arial" w:hAnsi="Arial"/>
          <w:b w:val="false"/>
          <w:bCs w:val="false"/>
          <w:spacing w:val="-1"/>
          <w:sz w:val="16"/>
        </w:rPr>
        <w:t>-</w:t>
      </w:r>
      <w:r>
        <w:rPr>
          <w:spacing w:val="2"/>
          <w:sz w:val="16"/>
        </w:rPr>
        <w:t xml:space="preserve"> </w:t>
      </w:r>
      <w:r>
        <w:rPr>
          <w:sz w:val="16"/>
        </w:rPr>
        <w:t>Sistema</w:t>
      </w:r>
      <w:r>
        <w:rPr>
          <w:spacing w:val="-3"/>
          <w:sz w:val="16"/>
        </w:rPr>
        <w:t xml:space="preserve"> </w:t>
      </w:r>
      <w:r>
        <w:rPr>
          <w:sz w:val="16"/>
        </w:rPr>
        <w:t>de Defesa</w:t>
      </w:r>
      <w:r>
        <w:rPr>
          <w:spacing w:val="-12"/>
          <w:sz w:val="16"/>
        </w:rPr>
        <w:t xml:space="preserve"> </w:t>
      </w:r>
      <w:r>
        <w:rPr>
          <w:sz w:val="16"/>
        </w:rPr>
        <w:t>Agropecuária de</w:t>
      </w:r>
      <w:r>
        <w:rPr>
          <w:spacing w:val="1"/>
          <w:sz w:val="16"/>
        </w:rPr>
        <w:t xml:space="preserve"> </w:t>
      </w:r>
      <w:r>
        <w:rPr>
          <w:sz w:val="16"/>
        </w:rPr>
        <w:t>Goiás;</w:t>
      </w:r>
    </w:p>
    <w:p>
      <w:pPr>
        <w:pStyle w:val="Normal"/>
        <w:spacing w:before="0" w:after="0"/>
        <w:ind w:left="128" w:right="223" w:hanging="0"/>
        <w:jc w:val="both"/>
        <w:rPr>
          <w:color w:val="000080"/>
          <w:sz w:val="16"/>
          <w:u w:val="single" w:color="000080"/>
        </w:rPr>
      </w:pPr>
      <w:r>
        <w:rPr>
          <w:rFonts w:ascii="Arial" w:hAnsi="Arial"/>
          <w:b/>
          <w:sz w:val="16"/>
        </w:rPr>
        <w:t xml:space="preserve">Obtenção da senha de uso do Sistema - SIDAGO - </w:t>
      </w:r>
      <w:r>
        <w:rPr>
          <w:rFonts w:ascii="Arial" w:hAnsi="Arial"/>
          <w:b w:val="false"/>
          <w:bCs w:val="false"/>
          <w:sz w:val="16"/>
        </w:rPr>
        <w:t xml:space="preserve">a empresa deve solicitar a senha de uso do SIDAGO através do seguinte </w:t>
      </w:r>
      <w:r>
        <w:rPr>
          <w:rFonts w:ascii="Arial" w:hAnsi="Arial"/>
          <w:b/>
          <w:sz w:val="16"/>
        </w:rPr>
        <w:t xml:space="preserve">link: </w:t>
      </w:r>
      <w:hyperlink r:id="rId3">
        <w:r>
          <w:rPr>
            <w:rStyle w:val="LinkdaInternet"/>
            <w:rFonts w:ascii="Arial" w:hAnsi="Arial"/>
            <w:b/>
            <w:color w:val="000080"/>
            <w:sz w:val="16"/>
            <w:u w:val="single"/>
          </w:rPr>
          <w:t>https://sidago.agrodefesa.go.gov.br/application/index/login</w:t>
        </w:r>
      </w:hyperlink>
      <w:r>
        <w:rPr>
          <w:rFonts w:ascii="Arial" w:hAnsi="Arial"/>
          <w:b/>
          <w:color w:val="000080"/>
          <w:sz w:val="16"/>
          <w:u w:val="none" w:color="000080"/>
        </w:rPr>
        <w:t xml:space="preserve">. </w:t>
      </w:r>
      <w:r>
        <w:rPr>
          <w:rFonts w:ascii="Arial" w:hAnsi="Arial"/>
          <w:b w:val="false"/>
          <w:bCs w:val="false"/>
          <w:color w:val="000080"/>
          <w:sz w:val="16"/>
          <w:u w:val="none" w:color="000080"/>
        </w:rPr>
        <w:t xml:space="preserve">O </w:t>
      </w:r>
      <w:r>
        <w:rPr>
          <w:rFonts w:ascii="Arial" w:hAnsi="Arial"/>
          <w:b w:val="false"/>
          <w:bCs w:val="false"/>
          <w:sz w:val="16"/>
        </w:rPr>
        <w:t>Termo de</w:t>
      </w:r>
      <w:r>
        <w:rPr>
          <w:rFonts w:ascii="Arial" w:hAnsi="Arial"/>
          <w:b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Responsabilidade de uso do Sistema deve ser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preenchido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assinado pelo proprietário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ou </w:t>
      </w:r>
      <w:r>
        <w:rPr>
          <w:rFonts w:ascii="Arial" w:hAnsi="Arial"/>
          <w:b w:val="false"/>
          <w:bCs w:val="false"/>
          <w:sz w:val="16"/>
        </w:rPr>
        <w:t>representante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legal (com apresentação da Procuração). Segue link do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 xml:space="preserve">formulário do Termo de Responsabilidade de Uso do 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Sistema</w:t>
      </w:r>
      <w:r>
        <w:rPr>
          <w:rFonts w:ascii="Arial" w:hAnsi="Arial"/>
          <w:b w:val="false"/>
          <w:bCs w:val="false"/>
          <w:sz w:val="16"/>
        </w:rPr>
        <w:t>: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color w:val="000080"/>
          <w:spacing w:val="1"/>
          <w:sz w:val="16"/>
          <w:u w:val="single" w:color="000080"/>
        </w:rPr>
        <w:t>https://goias.gov.br/agrodefesa/wp-content/uploads/sites/49/2014/11/ANEXOIII-Termoderesponsabilidade-f65.pdf</w:t>
      </w:r>
      <w:hyperlink r:id="rId4">
        <w:r>
          <w:rPr>
            <w:rFonts w:ascii="Arial" w:hAnsi="Arial"/>
            <w:b/>
            <w:color w:val="2456C1"/>
            <w:sz w:val="16"/>
          </w:rPr>
          <w:t>.</w:t>
        </w:r>
      </w:hyperlink>
      <w:r>
        <w:rPr>
          <w:rFonts w:ascii="Arial" w:hAnsi="Arial"/>
          <w:b/>
          <w:color w:val="2456C1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Termo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 xml:space="preserve">de 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responsabilidade de uso do SIDAGO deve ser acompanhado da cópia do documento de identificação civil, como também da Procuração, quando for necessário, sendo que à assinatura do Termo de responsabilidade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deve ser similar à</w:t>
      </w:r>
      <w:r>
        <w:rPr>
          <w:rFonts w:ascii="Arial" w:hAnsi="Arial"/>
          <w:b w:val="false"/>
          <w:bCs w:val="false"/>
          <w:spacing w:val="-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assinatura</w:t>
      </w:r>
      <w:r>
        <w:rPr>
          <w:rFonts w:ascii="Arial" w:hAnsi="Arial"/>
          <w:b w:val="false"/>
          <w:bCs w:val="false"/>
          <w:spacing w:val="-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do</w:t>
      </w:r>
      <w:r>
        <w:rPr>
          <w:rFonts w:ascii="Arial" w:hAnsi="Arial"/>
          <w:b w:val="false"/>
          <w:bCs w:val="false"/>
          <w:spacing w:val="-3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documento de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identificação civil;</w:t>
      </w:r>
    </w:p>
    <w:p>
      <w:pPr>
        <w:pStyle w:val="Normal"/>
        <w:spacing w:lineRule="exact" w:line="183" w:before="1" w:after="0"/>
        <w:ind w:left="128" w:right="0" w:hanging="0"/>
        <w:jc w:val="both"/>
        <w:rPr/>
      </w:pPr>
      <w:r>
        <w:rPr>
          <w:rFonts w:ascii="Arial" w:hAnsi="Arial"/>
          <w:b/>
          <w:sz w:val="16"/>
        </w:rPr>
        <w:t>Registro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pacing w:val="1"/>
          <w:sz w:val="16"/>
        </w:rPr>
        <w:t>-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sz w:val="16"/>
        </w:rPr>
        <w:t>a documentação para</w:t>
      </w:r>
      <w:r>
        <w:rPr>
          <w:spacing w:val="-2"/>
          <w:sz w:val="16"/>
        </w:rPr>
        <w:t xml:space="preserve"> </w:t>
      </w:r>
      <w:r>
        <w:rPr>
          <w:sz w:val="16"/>
        </w:rPr>
        <w:t>registro</w:t>
      </w:r>
      <w:r>
        <w:rPr>
          <w:spacing w:val="-1"/>
          <w:sz w:val="16"/>
        </w:rPr>
        <w:t xml:space="preserve"> </w:t>
      </w:r>
      <w:r>
        <w:rPr>
          <w:sz w:val="16"/>
        </w:rPr>
        <w:t>deve</w:t>
      </w:r>
      <w:r>
        <w:rPr>
          <w:spacing w:val="-2"/>
          <w:sz w:val="16"/>
        </w:rPr>
        <w:t xml:space="preserve"> </w:t>
      </w:r>
      <w:r>
        <w:rPr>
          <w:sz w:val="16"/>
        </w:rPr>
        <w:t>ser</w:t>
      </w:r>
      <w:r>
        <w:rPr>
          <w:spacing w:val="-1"/>
          <w:sz w:val="16"/>
        </w:rPr>
        <w:t xml:space="preserve"> </w:t>
      </w:r>
      <w:r>
        <w:rPr>
          <w:sz w:val="16"/>
        </w:rPr>
        <w:t>entregue</w:t>
      </w:r>
      <w:r>
        <w:rPr>
          <w:spacing w:val="-1"/>
          <w:sz w:val="16"/>
        </w:rPr>
        <w:t xml:space="preserve"> </w:t>
      </w:r>
      <w:r>
        <w:rPr>
          <w:sz w:val="16"/>
        </w:rPr>
        <w:t>na</w:t>
      </w:r>
      <w:r>
        <w:rPr>
          <w:spacing w:val="-4"/>
          <w:sz w:val="16"/>
        </w:rPr>
        <w:t xml:space="preserve"> </w:t>
      </w:r>
      <w:r>
        <w:rPr>
          <w:sz w:val="16"/>
        </w:rPr>
        <w:t>Unidade</w:t>
      </w:r>
      <w:r>
        <w:rPr>
          <w:spacing w:val="1"/>
          <w:sz w:val="16"/>
        </w:rPr>
        <w:t xml:space="preserve"> </w:t>
      </w:r>
      <w:r>
        <w:rPr>
          <w:sz w:val="16"/>
        </w:rPr>
        <w:t>Local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10"/>
          <w:sz w:val="16"/>
        </w:rPr>
        <w:t xml:space="preserve"> </w:t>
      </w:r>
      <w:r>
        <w:rPr>
          <w:sz w:val="16"/>
        </w:rPr>
        <w:t>Agrodefesa,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1"/>
          <w:sz w:val="16"/>
        </w:rPr>
        <w:t xml:space="preserve"> </w:t>
      </w:r>
      <w:r>
        <w:rPr>
          <w:sz w:val="16"/>
        </w:rPr>
        <w:t>próprio município</w:t>
      </w:r>
      <w:r>
        <w:rPr>
          <w:spacing w:val="-4"/>
          <w:sz w:val="16"/>
        </w:rPr>
        <w:t xml:space="preserve"> </w:t>
      </w:r>
      <w:r>
        <w:rPr>
          <w:sz w:val="16"/>
        </w:rPr>
        <w:t>de funcionamento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1"/>
          <w:sz w:val="16"/>
        </w:rPr>
        <w:t xml:space="preserve"> </w:t>
      </w:r>
      <w:r>
        <w:rPr>
          <w:sz w:val="16"/>
        </w:rPr>
        <w:t>estabelecimento;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113" w:right="227" w:hanging="0"/>
        <w:jc w:val="both"/>
        <w:rPr/>
      </w:pPr>
      <w:r>
        <w:rPr>
          <w:rFonts w:ascii="Arial" w:hAnsi="Arial"/>
          <w:b/>
          <w:sz w:val="16"/>
        </w:rPr>
        <w:t xml:space="preserve">Renovação Anual de Registro </w:t>
      </w:r>
      <w:r>
        <w:rPr>
          <w:sz w:val="16"/>
        </w:rPr>
        <w:t xml:space="preserve">– o estabelecimento deve solicitar a renovação de registro no próprio SIDADO (para quem tem a senha de acesso) ou na Unidade Local da Agrodefesa, a partir do mês de outubro antes do     vencimento da </w:t>
      </w:r>
      <w:r>
        <w:rPr>
          <w:sz w:val="16"/>
          <w:u w:val="single"/>
        </w:rPr>
        <w:t>Certidão de situação cadastra</w:t>
      </w:r>
      <w:r>
        <w:rPr>
          <w:sz w:val="16"/>
        </w:rPr>
        <w:t>l – 31/12 -.</w:t>
      </w:r>
      <w:r>
        <w:rPr>
          <w:spacing w:val="1"/>
          <w:sz w:val="16"/>
        </w:rPr>
        <w:t xml:space="preserve"> </w:t>
      </w:r>
      <w:r>
        <w:rPr>
          <w:sz w:val="16"/>
        </w:rPr>
        <w:t>No pedido da</w:t>
      </w:r>
      <w:r>
        <w:rPr>
          <w:spacing w:val="-3"/>
          <w:sz w:val="16"/>
        </w:rPr>
        <w:t xml:space="preserve"> </w:t>
      </w:r>
      <w:r>
        <w:rPr>
          <w:sz w:val="16"/>
        </w:rPr>
        <w:t>renovação</w:t>
      </w:r>
      <w:r>
        <w:rPr>
          <w:spacing w:val="2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único</w:t>
      </w:r>
      <w:r>
        <w:rPr>
          <w:spacing w:val="1"/>
          <w:sz w:val="16"/>
        </w:rPr>
        <w:t xml:space="preserve"> </w:t>
      </w:r>
      <w:r>
        <w:rPr>
          <w:sz w:val="16"/>
        </w:rPr>
        <w:t>documento</w:t>
      </w:r>
      <w:r>
        <w:rPr>
          <w:spacing w:val="2"/>
          <w:sz w:val="16"/>
        </w:rPr>
        <w:t xml:space="preserve"> </w:t>
      </w:r>
      <w:r>
        <w:rPr>
          <w:sz w:val="16"/>
        </w:rPr>
        <w:t>obrigatório</w:t>
      </w:r>
      <w:r>
        <w:rPr>
          <w:spacing w:val="-3"/>
          <w:sz w:val="16"/>
        </w:rPr>
        <w:t xml:space="preserve"> a ser apresentado é</w:t>
      </w:r>
      <w:r>
        <w:rPr>
          <w:spacing w:val="1"/>
          <w:sz w:val="16"/>
        </w:rPr>
        <w:t xml:space="preserve"> </w:t>
      </w:r>
      <w:r>
        <w:rPr>
          <w:sz w:val="16"/>
        </w:rPr>
        <w:t>o</w:t>
      </w:r>
      <w:r>
        <w:rPr>
          <w:spacing w:val="-1"/>
          <w:sz w:val="16"/>
        </w:rPr>
        <w:t xml:space="preserve"> </w:t>
      </w:r>
      <w:r>
        <w:rPr>
          <w:sz w:val="16"/>
        </w:rPr>
        <w:t>requerimento,</w:t>
      </w:r>
      <w:r>
        <w:rPr>
          <w:spacing w:val="1"/>
          <w:sz w:val="16"/>
        </w:rPr>
        <w:t xml:space="preserve"> </w:t>
      </w:r>
      <w:r>
        <w:rPr>
          <w:sz w:val="16"/>
        </w:rPr>
        <w:t>os demais documentos só</w:t>
      </w:r>
      <w:r>
        <w:rPr>
          <w:spacing w:val="-1"/>
          <w:sz w:val="16"/>
        </w:rPr>
        <w:t xml:space="preserve"> serão exigidos se estiver com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pacing w:val="-1"/>
          <w:sz w:val="16"/>
        </w:rPr>
        <w:t>data de</w:t>
      </w:r>
      <w:r>
        <w:rPr>
          <w:spacing w:val="-3"/>
          <w:sz w:val="16"/>
        </w:rPr>
        <w:t xml:space="preserve"> </w:t>
      </w:r>
      <w:r>
        <w:rPr>
          <w:spacing w:val="-1"/>
          <w:sz w:val="16"/>
        </w:rPr>
        <w:t>validade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expirada</w:t>
      </w:r>
      <w:r>
        <w:rPr>
          <w:spacing w:val="-3"/>
          <w:sz w:val="16"/>
        </w:rPr>
        <w:t xml:space="preserve"> ou se ocorreu</w:t>
      </w:r>
      <w:r>
        <w:rPr>
          <w:spacing w:val="-2"/>
          <w:sz w:val="16"/>
        </w:rPr>
        <w:t xml:space="preserve"> </w:t>
      </w:r>
      <w:r>
        <w:rPr>
          <w:sz w:val="16"/>
        </w:rPr>
        <w:t>alguma</w:t>
      </w:r>
      <w:r>
        <w:rPr>
          <w:spacing w:val="-1"/>
          <w:sz w:val="16"/>
        </w:rPr>
        <w:t xml:space="preserve"> </w:t>
      </w:r>
      <w:r>
        <w:rPr>
          <w:sz w:val="16"/>
        </w:rPr>
        <w:t>alteração em relação ao documento entregue anteriormente;</w:t>
      </w:r>
    </w:p>
    <w:p>
      <w:pPr>
        <w:pStyle w:val="Normal"/>
        <w:spacing w:before="1" w:after="0"/>
        <w:ind w:left="128" w:right="227" w:hanging="0"/>
        <w:jc w:val="both"/>
        <w:rPr/>
      </w:pPr>
      <w:r>
        <w:rPr>
          <w:rFonts w:ascii="Arial" w:hAnsi="Arial"/>
          <w:b/>
          <w:sz w:val="16"/>
        </w:rPr>
        <w:t xml:space="preserve">Certidão de Situação Cadastral </w:t>
      </w:r>
      <w:r>
        <w:rPr>
          <w:sz w:val="16"/>
        </w:rPr>
        <w:t>– o documento deve ser emitido no próprio SIDAGO ou solicitado na Unidade Local da Agrodefesa, no próprio município de funcionamento do estabelecimento ou emitido diretamente pelo SIDAGO (para quem tem a</w:t>
      </w:r>
      <w:r>
        <w:rPr>
          <w:spacing w:val="1"/>
          <w:sz w:val="16"/>
        </w:rPr>
        <w:t xml:space="preserve"> s</w:t>
      </w:r>
      <w:r>
        <w:rPr>
          <w:sz w:val="16"/>
        </w:rPr>
        <w:t>enha de acesso). A data de validade normal da Certidão será 31/12, exceto, quando a data de validade de algum documento expirar antes da validade normal da Certidão, situação em que a validade da Certidão será</w:t>
      </w:r>
      <w:r>
        <w:rPr>
          <w:spacing w:val="1"/>
          <w:sz w:val="16"/>
        </w:rPr>
        <w:t xml:space="preserve"> </w:t>
      </w:r>
      <w:r>
        <w:rPr>
          <w:sz w:val="16"/>
        </w:rPr>
        <w:t>vinculada</w:t>
      </w:r>
      <w:r>
        <w:rPr>
          <w:spacing w:val="1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data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validade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1"/>
          <w:sz w:val="16"/>
        </w:rPr>
        <w:t xml:space="preserve"> </w:t>
      </w:r>
      <w:r>
        <w:rPr>
          <w:sz w:val="16"/>
        </w:rPr>
        <w:t>primeiro</w:t>
      </w:r>
      <w:r>
        <w:rPr>
          <w:spacing w:val="-2"/>
          <w:sz w:val="16"/>
        </w:rPr>
        <w:t xml:space="preserve"> </w:t>
      </w:r>
      <w:r>
        <w:rPr>
          <w:sz w:val="16"/>
        </w:rPr>
        <w:t>documento</w:t>
      </w:r>
      <w:r>
        <w:rPr>
          <w:spacing w:val="-1"/>
          <w:sz w:val="16"/>
        </w:rPr>
        <w:t xml:space="preserve"> </w:t>
      </w:r>
      <w:r>
        <w:rPr>
          <w:sz w:val="16"/>
        </w:rPr>
        <w:t>expirar;</w:t>
      </w:r>
    </w:p>
    <w:p>
      <w:pPr>
        <w:pStyle w:val="Normal"/>
        <w:spacing w:lineRule="exact" w:line="183" w:before="0" w:after="0"/>
        <w:ind w:left="128" w:right="0" w:hanging="0"/>
        <w:jc w:val="both"/>
        <w:rPr>
          <w:rFonts w:ascii="Arial" w:hAnsi="Arial"/>
          <w:b w:val="false"/>
          <w:bCs w:val="false"/>
          <w:position w:val="0"/>
          <w:sz w:val="16"/>
          <w:sz w:val="16"/>
          <w:vertAlign w:val="baseline"/>
        </w:rPr>
      </w:pPr>
      <w:r>
        <w:rPr>
          <w:rFonts w:ascii="Arial" w:hAnsi="Arial"/>
          <w:b w:val="false"/>
          <w:bCs w:val="false"/>
          <w:position w:val="0"/>
          <w:sz w:val="16"/>
          <w:sz w:val="16"/>
          <w:vertAlign w:val="baseline"/>
        </w:rPr>
      </w:r>
    </w:p>
    <w:p>
      <w:pPr>
        <w:pStyle w:val="Normal"/>
        <w:spacing w:lineRule="exact" w:line="183" w:before="0" w:after="0"/>
        <w:ind w:left="128" w:right="0" w:hanging="0"/>
        <w:jc w:val="both"/>
        <w:rPr/>
      </w:pPr>
      <w:r>
        <w:rPr>
          <w:rFonts w:ascii="Arial" w:hAnsi="Arial"/>
          <w:b w:val="false"/>
          <w:bCs w:val="false"/>
          <w:i/>
          <w:iCs/>
          <w:position w:val="0"/>
          <w:sz w:val="16"/>
          <w:sz w:val="16"/>
          <w:vertAlign w:val="baseline"/>
        </w:rPr>
        <w:t>Obs:</w:t>
      </w:r>
      <w:r>
        <w:rPr>
          <w:rFonts w:ascii="Arial" w:hAnsi="Arial"/>
          <w:b w:val="false"/>
          <w:bCs w:val="false"/>
          <w:position w:val="0"/>
          <w:sz w:val="16"/>
          <w:sz w:val="16"/>
          <w:vertAlign w:val="baseline"/>
        </w:rPr>
        <w:t xml:space="preserve"> estabelecimento que pretende comercializar</w:t>
      </w:r>
      <w:r>
        <w:rPr>
          <w:spacing w:val="-4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agrotóxicos e</w:t>
      </w:r>
      <w:r>
        <w:rPr>
          <w:spacing w:val="-4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produtos</w:t>
      </w:r>
      <w:r>
        <w:rPr>
          <w:spacing w:val="-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veterinários</w:t>
      </w:r>
      <w:r>
        <w:rPr>
          <w:spacing w:val="-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deve</w:t>
      </w:r>
      <w:r>
        <w:rPr>
          <w:spacing w:val="-3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apresentar</w:t>
      </w:r>
      <w:r>
        <w:rPr>
          <w:spacing w:val="-4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os documentos</w:t>
      </w:r>
      <w:r>
        <w:rPr>
          <w:spacing w:val="-2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exigido para registro</w:t>
      </w:r>
      <w:r>
        <w:rPr>
          <w:spacing w:val="-1"/>
          <w:position w:val="0"/>
          <w:sz w:val="16"/>
          <w:sz w:val="16"/>
          <w:vertAlign w:val="baseline"/>
        </w:rPr>
        <w:t xml:space="preserve"> pelas</w:t>
      </w:r>
      <w:r>
        <w:rPr>
          <w:spacing w:val="-4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duas</w:t>
      </w:r>
      <w:r>
        <w:rPr>
          <w:spacing w:val="-1"/>
          <w:position w:val="0"/>
          <w:sz w:val="16"/>
          <w:sz w:val="16"/>
          <w:vertAlign w:val="baseline"/>
        </w:rPr>
        <w:t xml:space="preserve"> </w:t>
      </w:r>
      <w:r>
        <w:rPr>
          <w:position w:val="0"/>
          <w:sz w:val="16"/>
          <w:sz w:val="16"/>
          <w:vertAlign w:val="baseline"/>
        </w:rPr>
        <w:t>áreas;</w:t>
      </w:r>
    </w:p>
    <w:p>
      <w:pPr>
        <w:pStyle w:val="Normal"/>
        <w:spacing w:before="0" w:after="0"/>
        <w:ind w:left="155" w:right="0" w:hanging="0"/>
        <w:jc w:val="both"/>
        <w:rPr>
          <w:rFonts w:ascii="Arial" w:hAnsi="Arial"/>
          <w:b w:val="false"/>
          <w:bCs w:val="false"/>
          <w:sz w:val="16"/>
        </w:rPr>
      </w:pPr>
      <w:r>
        <w:rPr>
          <w:rFonts w:ascii="Arial" w:hAnsi="Arial"/>
          <w:b w:val="false"/>
          <w:bCs w:val="false"/>
          <w:sz w:val="16"/>
        </w:rPr>
      </w:r>
    </w:p>
    <w:p>
      <w:pPr>
        <w:sectPr>
          <w:headerReference w:type="default" r:id="rId5"/>
          <w:type w:val="nextPage"/>
          <w:pgSz w:orient="landscape" w:w="16838" w:h="11906"/>
          <w:pgMar w:left="440" w:right="340" w:gutter="0" w:header="475" w:top="1520" w:footer="0" w:bottom="280"/>
          <w:pgNumType w:fmt="decimal"/>
          <w:formProt w:val="false"/>
          <w:textDirection w:val="lrTb"/>
          <w:docGrid w:type="default" w:linePitch="100" w:charSpace="0"/>
        </w:sectPr>
        <w:pStyle w:val="Normal"/>
        <w:spacing w:before="0" w:after="0"/>
        <w:ind w:left="155" w:right="0" w:hanging="0"/>
        <w:jc w:val="both"/>
        <w:rPr/>
      </w:pPr>
      <w:r>
        <w:rPr>
          <w:rFonts w:ascii="Arial" w:hAnsi="Arial"/>
          <w:b w:val="false"/>
          <w:bCs w:val="false"/>
          <w:i/>
          <w:iCs/>
          <w:sz w:val="16"/>
        </w:rPr>
        <w:t>Obs:</w:t>
      </w:r>
      <w:r>
        <w:rPr>
          <w:rFonts w:ascii="Arial" w:hAnsi="Arial"/>
          <w:b/>
          <w:i/>
          <w:iCs/>
          <w:sz w:val="16"/>
        </w:rPr>
        <w:t xml:space="preserve"> </w:t>
      </w:r>
      <w:r>
        <w:rPr>
          <w:rFonts w:ascii="Arial" w:hAnsi="Arial"/>
          <w:b/>
          <w:bCs/>
          <w:sz w:val="16"/>
        </w:rPr>
        <w:t>Comércio de mudas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1"/>
          <w:sz w:val="16"/>
        </w:rPr>
        <w:t xml:space="preserve"> </w:t>
      </w:r>
      <w:r>
        <w:rPr>
          <w:sz w:val="16"/>
        </w:rPr>
        <w:t>todos</w:t>
      </w:r>
      <w:r>
        <w:rPr>
          <w:spacing w:val="-1"/>
          <w:sz w:val="16"/>
        </w:rPr>
        <w:t xml:space="preserve"> </w:t>
      </w:r>
      <w:r>
        <w:rPr>
          <w:sz w:val="16"/>
        </w:rPr>
        <w:t>os</w:t>
      </w:r>
      <w:r>
        <w:rPr>
          <w:spacing w:val="-1"/>
          <w:sz w:val="16"/>
        </w:rPr>
        <w:t xml:space="preserve"> </w:t>
      </w:r>
      <w:r>
        <w:rPr>
          <w:sz w:val="16"/>
        </w:rPr>
        <w:t>tipos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mudas</w:t>
      </w:r>
      <w:r>
        <w:rPr>
          <w:spacing w:val="-1"/>
          <w:sz w:val="16"/>
        </w:rPr>
        <w:t xml:space="preserve"> </w:t>
      </w:r>
      <w:r>
        <w:rPr>
          <w:sz w:val="16"/>
        </w:rPr>
        <w:t>destinadas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-4"/>
          <w:sz w:val="16"/>
        </w:rPr>
        <w:t xml:space="preserve"> </w:t>
      </w:r>
      <w:r>
        <w:rPr>
          <w:sz w:val="16"/>
        </w:rPr>
        <w:t>agricultura</w:t>
      </w:r>
      <w:r>
        <w:rPr>
          <w:spacing w:val="-5"/>
          <w:sz w:val="16"/>
        </w:rPr>
        <w:t xml:space="preserve"> </w:t>
      </w:r>
      <w:r>
        <w:rPr>
          <w:sz w:val="16"/>
        </w:rPr>
        <w:t>ou</w:t>
      </w:r>
      <w:r>
        <w:rPr>
          <w:spacing w:val="-3"/>
          <w:sz w:val="16"/>
        </w:rPr>
        <w:t xml:space="preserve"> </w:t>
      </w:r>
      <w:r>
        <w:rPr>
          <w:sz w:val="16"/>
        </w:rPr>
        <w:t>não,</w:t>
      </w:r>
      <w:r>
        <w:rPr>
          <w:spacing w:val="1"/>
          <w:sz w:val="16"/>
        </w:rPr>
        <w:t xml:space="preserve"> </w:t>
      </w:r>
      <w:r>
        <w:rPr>
          <w:sz w:val="16"/>
        </w:rPr>
        <w:t>inclusive</w:t>
      </w:r>
      <w:r>
        <w:rPr>
          <w:spacing w:val="-2"/>
          <w:sz w:val="16"/>
        </w:rPr>
        <w:t xml:space="preserve"> </w:t>
      </w:r>
      <w:r>
        <w:rPr>
          <w:sz w:val="16"/>
        </w:rPr>
        <w:t>mudas</w:t>
      </w:r>
      <w:r>
        <w:rPr>
          <w:spacing w:val="-1"/>
          <w:sz w:val="16"/>
        </w:rPr>
        <w:t xml:space="preserve"> </w:t>
      </w:r>
      <w:r>
        <w:rPr>
          <w:sz w:val="16"/>
        </w:rPr>
        <w:t>florestais</w:t>
      </w:r>
      <w:r>
        <w:rPr>
          <w:spacing w:val="-3"/>
          <w:sz w:val="16"/>
        </w:rPr>
        <w:t xml:space="preserve"> ou </w:t>
      </w:r>
      <w:r>
        <w:rPr>
          <w:sz w:val="16"/>
        </w:rPr>
        <w:t>para</w:t>
      </w:r>
      <w:r>
        <w:rPr>
          <w:spacing w:val="1"/>
          <w:sz w:val="16"/>
        </w:rPr>
        <w:t xml:space="preserve"> </w:t>
      </w:r>
      <w:r>
        <w:rPr>
          <w:sz w:val="16"/>
        </w:rPr>
        <w:t>paisagismo</w:t>
      </w:r>
      <w:r>
        <w:rPr>
          <w:spacing w:val="-3"/>
          <w:sz w:val="16"/>
        </w:rPr>
        <w:t xml:space="preserve"> </w:t>
      </w:r>
      <w:r>
        <w:rPr>
          <w:sz w:val="16"/>
        </w:rPr>
        <w:t>(floriculturas)</w:t>
      </w:r>
    </w:p>
    <w:p>
      <w:pPr>
        <w:pStyle w:val="Corpodotexto"/>
        <w:spacing w:before="1" w:after="0"/>
        <w:ind w:left="0" w:right="0" w:hanging="0"/>
        <w:rPr>
          <w:sz w:val="26"/>
        </w:rPr>
      </w:pPr>
      <w:r>
        <w:rPr>
          <w:sz w:val="26"/>
        </w:rPr>
      </w:r>
    </w:p>
    <w:tbl>
      <w:tblPr>
        <w:tblW w:w="15705" w:type="dxa"/>
        <w:jc w:val="left"/>
        <w:tblInd w:w="229" w:type="dxa"/>
        <w:tblLayout w:type="fixed"/>
        <w:tblCellMar>
          <w:top w:w="0" w:type="dxa"/>
          <w:left w:w="2" w:type="dxa"/>
          <w:bottom w:w="0" w:type="dxa"/>
          <w:right w:w="2" w:type="dxa"/>
        </w:tblCellMar>
        <w:tblLook w:val="01e0"/>
      </w:tblPr>
      <w:tblGrid>
        <w:gridCol w:w="336"/>
        <w:gridCol w:w="2497"/>
        <w:gridCol w:w="2322"/>
        <w:gridCol w:w="2383"/>
        <w:gridCol w:w="2327"/>
        <w:gridCol w:w="1762"/>
        <w:gridCol w:w="1759"/>
        <w:gridCol w:w="2317"/>
      </w:tblGrid>
      <w:tr>
        <w:trPr>
          <w:trHeight w:val="268" w:hRule="atLeast"/>
        </w:trPr>
        <w:tc>
          <w:tcPr>
            <w:tcW w:w="283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rPr>
                <w:sz w:val="16"/>
              </w:rPr>
            </w:pPr>
            <w:r>
              <w:rPr>
                <w:sz w:val="16"/>
              </w:rPr>
            </w:r>
          </w:p>
          <w:p>
            <w:pPr>
              <w:pStyle w:val="TableParagraph"/>
              <w:widowControl w:val="false"/>
              <w:spacing w:before="8" w:after="0"/>
              <w:rPr>
                <w:sz w:val="14"/>
              </w:rPr>
            </w:pPr>
            <w:r>
              <w:rPr>
                <w:sz w:val="14"/>
              </w:rPr>
            </w:r>
          </w:p>
          <w:p>
            <w:pPr>
              <w:pStyle w:val="TableParagraph"/>
              <w:widowControl w:val="false"/>
              <w:spacing w:before="0" w:after="0"/>
              <w:ind w:left="969" w:right="212" w:hanging="737"/>
              <w:rPr>
                <w:sz w:val="14"/>
              </w:rPr>
            </w:pPr>
            <w:r>
              <w:rPr>
                <w:spacing w:val="-2"/>
                <w:sz w:val="14"/>
              </w:rPr>
              <w:t>DOCUMENTAÇÃO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EXIGIDA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PARA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REGISTRO</w:t>
            </w:r>
          </w:p>
        </w:tc>
        <w:tc>
          <w:tcPr>
            <w:tcW w:w="1287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4274" w:right="4260" w:hanging="0"/>
              <w:jc w:val="center"/>
              <w:rPr>
                <w:sz w:val="14"/>
              </w:rPr>
            </w:pPr>
            <w:r>
              <w:rPr>
                <w:w w:val="95"/>
                <w:sz w:val="14"/>
              </w:rPr>
              <w:t>ESTABELECIMENTO</w:t>
            </w:r>
            <w:r>
              <w:rPr>
                <w:spacing w:val="34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COMERCIAL</w:t>
            </w:r>
            <w:r>
              <w:rPr>
                <w:spacing w:val="2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–</w:t>
            </w:r>
            <w:r>
              <w:rPr>
                <w:spacing w:val="33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ÁREA</w:t>
            </w:r>
            <w:r>
              <w:rPr>
                <w:spacing w:val="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AGRONÔMICA</w:t>
            </w:r>
            <w:r>
              <w:rPr>
                <w:spacing w:val="22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(VEGETAL)</w:t>
            </w:r>
          </w:p>
        </w:tc>
      </w:tr>
      <w:tr>
        <w:trPr>
          <w:trHeight w:val="865" w:hRule="atLeast"/>
        </w:trPr>
        <w:tc>
          <w:tcPr>
            <w:tcW w:w="2833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281" w:right="267" w:hanging="4"/>
              <w:jc w:val="center"/>
              <w:rPr/>
            </w:pPr>
            <w:r>
              <w:rPr>
                <w:spacing w:val="-1"/>
                <w:sz w:val="14"/>
              </w:rPr>
              <w:t xml:space="preserve">EMPRESA DE </w:t>
            </w:r>
            <w:r>
              <w:rPr>
                <w:sz w:val="14"/>
              </w:rPr>
              <w:t>SOFTWARE 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GESTÃO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AGROTÓXICOS</w:t>
            </w:r>
            <w:r>
              <w:rPr>
                <w:spacing w:val="33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widowControl w:val="false"/>
              <w:spacing w:before="0" w:after="0"/>
              <w:ind w:left="182" w:right="170" w:hanging="0"/>
              <w:jc w:val="center"/>
              <w:rPr/>
            </w:pPr>
            <w:r>
              <w:rPr>
                <w:sz w:val="14"/>
                <w:u w:val="single"/>
              </w:rPr>
              <w:t xml:space="preserve">CADASTRO </w:t>
            </w:r>
            <w:r>
              <w:rPr>
                <w:sz w:val="14"/>
              </w:rPr>
              <w:t>–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(envio de Receituário</w:t>
            </w:r>
            <w:r>
              <w:rPr>
                <w:spacing w:val="-36"/>
                <w:sz w:val="14"/>
              </w:rPr>
              <w:t xml:space="preserve"> A</w:t>
            </w:r>
            <w:r>
              <w:rPr>
                <w:sz w:val="14"/>
              </w:rPr>
              <w:t>gronômico</w:t>
            </w:r>
            <w:r>
              <w:rPr>
                <w:spacing w:val="-1"/>
                <w:sz w:val="14"/>
              </w:rPr>
              <w:t xml:space="preserve"> e Nota Fiscal - </w:t>
            </w:r>
            <w:r>
              <w:rPr>
                <w:sz w:val="14"/>
              </w:rPr>
              <w:t>IN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03/2019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SIGEA)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37" w:right="124" w:hanging="0"/>
              <w:jc w:val="center"/>
              <w:rPr/>
            </w:pPr>
            <w:r>
              <w:rPr>
                <w:sz w:val="14"/>
              </w:rPr>
              <w:t>PRESTADOR DE SERVIÇOS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FITOSSANITÁRIOS/APLICAÇÃO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TERRESTRE/TRATAMENTO</w:t>
            </w:r>
            <w:r>
              <w:rPr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DE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SEMENTES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OU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GRÃOS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135" w:after="0"/>
              <w:ind w:left="102" w:right="75" w:firstLine="127"/>
              <w:jc w:val="center"/>
              <w:rPr/>
            </w:pPr>
            <w:r>
              <w:rPr>
                <w:sz w:val="14"/>
              </w:rPr>
              <w:t>PRESTADOR DE SERVIÇOS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FITOSSANITÁRIOS/APLICAÇÃO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TERRESTRE/SEDE</w:t>
            </w:r>
            <w:r>
              <w:rPr>
                <w:spacing w:val="2"/>
                <w:w w:val="95"/>
                <w:sz w:val="14"/>
              </w:rPr>
              <w:t xml:space="preserve"> EM </w:t>
            </w:r>
            <w:r>
              <w:rPr>
                <w:w w:val="95"/>
                <w:sz w:val="14"/>
              </w:rPr>
              <w:t>OUTRA</w:t>
            </w:r>
            <w:r>
              <w:rPr>
                <w:spacing w:val="2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UF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2" w:right="97" w:firstLine="3"/>
              <w:jc w:val="center"/>
              <w:rPr/>
            </w:pPr>
            <w:r>
              <w:rPr>
                <w:sz w:val="14"/>
              </w:rPr>
              <w:t>PRESTADOR 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SERVIÇOSO</w:t>
            </w:r>
            <w:r>
              <w:rPr>
                <w:spacing w:val="1"/>
                <w:sz w:val="14"/>
              </w:rPr>
              <w:t>S</w:t>
            </w:r>
            <w:r>
              <w:rPr>
                <w:sz w:val="14"/>
              </w:rPr>
              <w:t>FITOSSANITÁRIOS/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AVIAÇÃO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AGRÍCOLA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9" w:right="105" w:hanging="0"/>
              <w:jc w:val="center"/>
              <w:rPr/>
            </w:pPr>
            <w:r>
              <w:rPr>
                <w:spacing w:val="-1"/>
                <w:sz w:val="14"/>
              </w:rPr>
              <w:t>PRESTADOR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SERVIÇO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FITOSSANITÁRIO/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APLICAÇÃO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AÉREA/SEDE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OUTRA</w:t>
            </w:r>
            <w:r>
              <w:rPr>
                <w:spacing w:val="-8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UF</w:t>
            </w:r>
            <w:r>
              <w:rPr>
                <w:w w:val="95"/>
                <w:sz w:val="14"/>
                <w:shd w:fill="FFFF00" w:val="clear"/>
                <w:vertAlign w:val="superscript"/>
              </w:rPr>
              <w:t>1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jc w:val="center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TableParagraph"/>
              <w:widowControl w:val="false"/>
              <w:spacing w:before="0" w:after="0"/>
              <w:ind w:left="60" w:right="38" w:firstLine="228"/>
              <w:jc w:val="center"/>
              <w:rPr/>
            </w:pPr>
            <w:r>
              <w:rPr>
                <w:sz w:val="14"/>
              </w:rPr>
              <w:t>PRESTADOR DE SERVIÇO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FITOSSANITÁRIO/DRONE</w:t>
            </w:r>
            <w:r>
              <w:rPr>
                <w:spacing w:val="20"/>
                <w:sz w:val="14"/>
              </w:rPr>
              <w:t xml:space="preserve"> </w:t>
            </w:r>
            <w:r>
              <w:rPr>
                <w:sz w:val="14"/>
              </w:rPr>
              <w:t>(ARP</w:t>
            </w:r>
            <w:r>
              <w:rPr>
                <w:rFonts w:ascii="Arial" w:hAnsi="Arial"/>
                <w:b/>
                <w:sz w:val="14"/>
                <w:shd w:fill="FFFF00" w:val="clear"/>
                <w:vertAlign w:val="superscript"/>
              </w:rPr>
              <w:t>2</w:t>
            </w:r>
            <w:r>
              <w:rPr>
                <w:position w:val="0"/>
                <w:sz w:val="14"/>
                <w:sz w:val="14"/>
                <w:vertAlign w:val="baseline"/>
              </w:rPr>
              <w:t>)</w:t>
            </w:r>
          </w:p>
        </w:tc>
      </w:tr>
      <w:tr>
        <w:trPr>
          <w:trHeight w:val="326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01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Requerimento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2" w:right="0" w:hanging="0"/>
              <w:jc w:val="center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2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0" w:right="1047" w:hanging="0"/>
              <w:jc w:val="right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748" w:right="0" w:hanging="0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3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21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66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02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Contrato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Social/Estatuto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3" w:right="0" w:hanging="0"/>
              <w:jc w:val="center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9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0" w:right="1047" w:hanging="0"/>
              <w:jc w:val="right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748" w:right="0" w:hanging="0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0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121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68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03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CNPJ/CPF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3" w:right="0" w:hanging="0"/>
              <w:jc w:val="center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9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0" w:right="1047" w:hanging="0"/>
              <w:jc w:val="right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748" w:right="0" w:hanging="0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0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21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70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04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Inscrição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Estadual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0" w:right="0" w:hanging="0"/>
              <w:jc w:val="center"/>
              <w:rPr/>
            </w:pPr>
            <w:r>
              <w:rPr>
                <w:w w:val="99"/>
                <w:sz w:val="14"/>
              </w:rPr>
              <w:t>não obrigatório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0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não obrigatório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0" w:right="1048" w:hanging="0"/>
              <w:jc w:val="right"/>
              <w:rPr/>
            </w:pPr>
            <w:r>
              <w:rPr>
                <w:w w:val="99"/>
                <w:sz w:val="14"/>
              </w:rPr>
              <w:t>-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0" w:right="0" w:hanging="0"/>
              <w:jc w:val="center"/>
              <w:rPr/>
            </w:pPr>
            <w:r>
              <w:rPr>
                <w:w w:val="99"/>
                <w:sz w:val="14"/>
              </w:rPr>
              <w:t>não obrigatório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-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0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não obrigatório</w:t>
            </w:r>
          </w:p>
        </w:tc>
      </w:tr>
      <w:tr>
        <w:trPr>
          <w:trHeight w:val="266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05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7" w:right="0" w:hanging="0"/>
              <w:rPr>
                <w:sz w:val="14"/>
              </w:rPr>
            </w:pPr>
            <w:r>
              <w:rPr>
                <w:spacing w:val="-1"/>
                <w:sz w:val="14"/>
              </w:rPr>
              <w:t>ART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CREA/CFTA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0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0" w:right="1048" w:hanging="0"/>
              <w:jc w:val="right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748" w:right="0" w:hanging="0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1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083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70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07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Comprovante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endereço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" w:right="0" w:hanging="0"/>
              <w:jc w:val="center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0" w:right="1048" w:hanging="0"/>
              <w:jc w:val="right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747" w:right="0" w:hanging="0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2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21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66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08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Taxa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(DARE)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1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0" w:right="1048" w:hanging="0"/>
              <w:jc w:val="right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747" w:right="0" w:hanging="0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2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122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63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Certificado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CAAR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 xml:space="preserve">                                   </w:t>
            </w: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/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1" w:after="0"/>
              <w:ind w:left="1121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70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Autorização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ANAC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 xml:space="preserve">                                   </w:t>
            </w: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0" w:right="0" w:hanging="0"/>
              <w:jc w:val="center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121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266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57" w:right="0" w:hanging="0"/>
              <w:rPr>
                <w:sz w:val="14"/>
              </w:rPr>
            </w:pPr>
            <w:r>
              <w:rPr>
                <w:sz w:val="14"/>
              </w:rPr>
              <w:t>Registro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MAPA/SFA-GO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 xml:space="preserve">                                   </w:t>
            </w: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0" w:right="0" w:hanging="0"/>
              <w:jc w:val="center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2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3" w:after="0"/>
              <w:ind w:left="1122" w:right="0" w:hanging="0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</w:tr>
      <w:tr>
        <w:trPr>
          <w:trHeight w:val="431" w:hRule="atLeast"/>
        </w:trPr>
        <w:tc>
          <w:tcPr>
            <w:tcW w:w="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5" w:right="0" w:hanging="0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57" w:right="206" w:hanging="1"/>
              <w:rPr>
                <w:sz w:val="14"/>
              </w:rPr>
            </w:pPr>
            <w:r>
              <w:rPr>
                <w:sz w:val="14"/>
              </w:rPr>
              <w:t>Certificado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Registro/ODAE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6"/>
                <w:sz w:val="14"/>
              </w:rPr>
              <w:t xml:space="preserve"> </w:t>
            </w:r>
            <w:r>
              <w:rPr>
                <w:sz w:val="14"/>
              </w:rPr>
              <w:t>origem</w:t>
            </w:r>
          </w:p>
        </w:tc>
        <w:tc>
          <w:tcPr>
            <w:tcW w:w="2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0" w:right="1048" w:hanging="0"/>
              <w:jc w:val="right"/>
              <w:rPr/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1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/>
            </w:pPr>
            <w:r>
              <w:rPr>
                <w:rFonts w:ascii="Times New Roman" w:hAnsi="Times New Roman"/>
                <w:sz w:val="14"/>
              </w:rPr>
              <w:t>-</w:t>
            </w:r>
          </w:p>
        </w:tc>
        <w:tc>
          <w:tcPr>
            <w:tcW w:w="1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55" w:after="0"/>
              <w:ind w:left="12" w:right="0" w:hanging="0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X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/>
            </w:pPr>
            <w:r>
              <w:rPr>
                <w:rFonts w:ascii="Times New Roman" w:hAnsi="Times New Roman"/>
                <w:sz w:val="14"/>
              </w:rPr>
              <w:t>X</w:t>
            </w:r>
          </w:p>
        </w:tc>
      </w:tr>
    </w:tbl>
    <w:p>
      <w:pPr>
        <w:pStyle w:val="Corpodotexto"/>
        <w:spacing w:lineRule="exact" w:line="159"/>
        <w:rPr/>
      </w:pPr>
      <w:r>
        <w:rPr/>
      </w:r>
    </w:p>
    <w:p>
      <w:pPr>
        <w:pStyle w:val="Corpodotexto"/>
        <w:spacing w:lineRule="auto" w:line="240"/>
        <w:ind w:left="128" w:right="1394" w:hanging="0"/>
        <w:rPr>
          <w:sz w:val="16"/>
          <w:szCs w:val="16"/>
        </w:rPr>
      </w:pPr>
      <w:r>
        <w:rPr>
          <w:spacing w:val="17"/>
          <w:w w:val="95"/>
          <w:sz w:val="16"/>
          <w:szCs w:val="16"/>
        </w:rPr>
        <w:t xml:space="preserve">11 </w:t>
      </w:r>
      <w:r>
        <w:rPr>
          <w:w w:val="95"/>
          <w:sz w:val="16"/>
          <w:szCs w:val="16"/>
        </w:rPr>
        <w:t>–</w:t>
      </w:r>
      <w:r>
        <w:rPr>
          <w:spacing w:val="21"/>
          <w:w w:val="95"/>
          <w:sz w:val="16"/>
          <w:szCs w:val="16"/>
        </w:rPr>
        <w:t xml:space="preserve"> </w:t>
      </w:r>
      <w:r>
        <w:rPr>
          <w:rFonts w:ascii="Arial" w:hAnsi="Arial"/>
          <w:b/>
          <w:w w:val="95"/>
          <w:sz w:val="16"/>
          <w:szCs w:val="16"/>
        </w:rPr>
        <w:t>CAAR</w:t>
      </w:r>
      <w:r>
        <w:rPr>
          <w:rFonts w:ascii="Arial" w:hAnsi="Arial"/>
          <w:b/>
          <w:spacing w:val="19"/>
          <w:w w:val="95"/>
          <w:sz w:val="16"/>
          <w:szCs w:val="16"/>
        </w:rPr>
        <w:t xml:space="preserve"> </w:t>
      </w:r>
      <w:r>
        <w:rPr>
          <w:rFonts w:ascii="Arial" w:hAnsi="Arial"/>
          <w:b w:val="false"/>
          <w:bCs w:val="false"/>
          <w:spacing w:val="19"/>
          <w:w w:val="95"/>
          <w:sz w:val="16"/>
          <w:szCs w:val="16"/>
        </w:rPr>
        <w:t xml:space="preserve">- </w:t>
      </w:r>
      <w:r>
        <w:rPr>
          <w:w w:val="95"/>
          <w:sz w:val="16"/>
          <w:szCs w:val="16"/>
        </w:rPr>
        <w:t>Curso</w:t>
      </w:r>
      <w:r>
        <w:rPr>
          <w:spacing w:val="18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para</w:t>
      </w:r>
      <w:r>
        <w:rPr>
          <w:spacing w:val="9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Aplicação</w:t>
      </w:r>
      <w:r>
        <w:rPr>
          <w:spacing w:val="5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Aeroagrícola</w:t>
      </w:r>
      <w:r>
        <w:rPr>
          <w:spacing w:val="22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Remoto</w:t>
      </w:r>
      <w:r>
        <w:rPr>
          <w:spacing w:val="17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–</w:t>
      </w:r>
      <w:r>
        <w:rPr>
          <w:spacing w:val="23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Curso</w:t>
      </w:r>
      <w:r>
        <w:rPr>
          <w:spacing w:val="20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homologado</w:t>
      </w:r>
      <w:r>
        <w:rPr>
          <w:spacing w:val="21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pelo</w:t>
      </w:r>
      <w:r>
        <w:rPr>
          <w:spacing w:val="16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Ministério</w:t>
      </w:r>
      <w:r>
        <w:rPr>
          <w:spacing w:val="16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da</w:t>
      </w:r>
      <w:r>
        <w:rPr>
          <w:spacing w:val="9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Agricultura</w:t>
      </w:r>
      <w:r>
        <w:rPr>
          <w:spacing w:val="19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(MAPA),</w:t>
      </w:r>
      <w:r>
        <w:rPr>
          <w:spacing w:val="22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oferecido</w:t>
      </w:r>
      <w:r>
        <w:rPr>
          <w:spacing w:val="21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por</w:t>
      </w:r>
      <w:r>
        <w:rPr>
          <w:spacing w:val="17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entidade</w:t>
      </w:r>
      <w:r>
        <w:rPr>
          <w:spacing w:val="17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de</w:t>
      </w:r>
      <w:r>
        <w:rPr>
          <w:spacing w:val="18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ensino</w:t>
      </w:r>
      <w:r>
        <w:rPr>
          <w:spacing w:val="17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registrada</w:t>
      </w:r>
      <w:r>
        <w:rPr>
          <w:spacing w:val="21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no</w:t>
      </w:r>
      <w:r>
        <w:rPr>
          <w:spacing w:val="22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MAPA,</w:t>
      </w:r>
      <w:r>
        <w:rPr>
          <w:spacing w:val="18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destinado</w:t>
      </w:r>
      <w:r>
        <w:rPr>
          <w:spacing w:val="17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a</w:t>
      </w:r>
      <w:r>
        <w:rPr>
          <w:spacing w:val="22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formação</w:t>
      </w:r>
      <w:r>
        <w:rPr>
          <w:spacing w:val="20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de</w:t>
      </w:r>
      <w:r>
        <w:rPr>
          <w:spacing w:val="17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aplicadores</w:t>
      </w:r>
      <w:r>
        <w:rPr>
          <w:spacing w:val="19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aeroagrícolas</w:t>
      </w:r>
      <w:r>
        <w:rPr>
          <w:spacing w:val="21"/>
          <w:w w:val="95"/>
          <w:sz w:val="16"/>
          <w:szCs w:val="16"/>
        </w:rPr>
        <w:t xml:space="preserve"> </w:t>
      </w:r>
      <w:r>
        <w:rPr>
          <w:w w:val="95"/>
          <w:sz w:val="16"/>
          <w:szCs w:val="16"/>
        </w:rPr>
        <w:t>remotos;</w:t>
      </w:r>
      <w:r>
        <w:rPr>
          <w:spacing w:val="1"/>
          <w:w w:val="95"/>
          <w:sz w:val="16"/>
          <w:szCs w:val="16"/>
        </w:rPr>
        <w:t xml:space="preserve"> </w:t>
      </w:r>
    </w:p>
    <w:p>
      <w:pPr>
        <w:pStyle w:val="Corpodotexto"/>
        <w:spacing w:lineRule="auto" w:line="240"/>
        <w:ind w:left="128" w:right="1394" w:hanging="0"/>
        <w:rPr>
          <w:sz w:val="16"/>
          <w:szCs w:val="16"/>
        </w:rPr>
      </w:pPr>
      <w:r>
        <w:rPr>
          <w:sz w:val="16"/>
          <w:szCs w:val="16"/>
        </w:rPr>
        <w:t>12 –</w:t>
      </w:r>
      <w:r>
        <w:rPr>
          <w:spacing w:val="-7"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>ANAC</w:t>
      </w:r>
      <w:r>
        <w:rPr>
          <w:rFonts w:ascii="Arial" w:hAnsi="Arial"/>
          <w:b w:val="false"/>
          <w:bCs w:val="false"/>
          <w:spacing w:val="-1"/>
          <w:sz w:val="16"/>
          <w:szCs w:val="16"/>
        </w:rPr>
        <w:t xml:space="preserve"> </w:t>
      </w:r>
      <w:r>
        <w:rPr>
          <w:rFonts w:ascii="Arial" w:hAnsi="Arial"/>
          <w:b w:val="false"/>
          <w:bCs w:val="false"/>
          <w:spacing w:val="3"/>
          <w:sz w:val="16"/>
          <w:szCs w:val="16"/>
        </w:rPr>
        <w:t>-</w:t>
      </w:r>
      <w:r>
        <w:rPr>
          <w:rFonts w:ascii="Arial" w:hAnsi="Arial"/>
          <w:b/>
          <w:spacing w:val="3"/>
          <w:sz w:val="16"/>
          <w:szCs w:val="16"/>
        </w:rPr>
        <w:t xml:space="preserve"> </w:t>
      </w:r>
      <w:r>
        <w:rPr>
          <w:sz w:val="16"/>
          <w:szCs w:val="16"/>
        </w:rPr>
        <w:t>Agência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Nacional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-10"/>
          <w:sz w:val="16"/>
          <w:szCs w:val="16"/>
        </w:rPr>
        <w:t xml:space="preserve"> </w:t>
      </w:r>
      <w:r>
        <w:rPr>
          <w:sz w:val="16"/>
          <w:szCs w:val="16"/>
        </w:rPr>
        <w:t>Aviação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Civil;</w:t>
      </w:r>
    </w:p>
    <w:p>
      <w:pPr>
        <w:pStyle w:val="Corpodotexto"/>
        <w:widowControl w:val="false"/>
        <w:suppressAutoHyphens w:val="true"/>
        <w:bidi w:val="0"/>
        <w:spacing w:lineRule="auto" w:line="240" w:before="0" w:after="0"/>
        <w:ind w:left="113" w:right="0" w:hanging="0"/>
        <w:jc w:val="left"/>
        <w:rPr/>
      </w:pPr>
      <w:r>
        <w:rPr>
          <w:spacing w:val="-1"/>
          <w:sz w:val="16"/>
          <w:szCs w:val="16"/>
        </w:rPr>
        <w:t>13</w:t>
      </w:r>
      <w:r>
        <w:rPr>
          <w:spacing w:val="-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–</w:t>
      </w:r>
      <w:r>
        <w:rPr>
          <w:sz w:val="16"/>
          <w:szCs w:val="16"/>
        </w:rPr>
        <w:t xml:space="preserve"> </w:t>
      </w:r>
      <w:r>
        <w:rPr>
          <w:rFonts w:ascii="Arial" w:hAnsi="Arial"/>
          <w:b/>
          <w:spacing w:val="-1"/>
          <w:sz w:val="16"/>
          <w:szCs w:val="16"/>
        </w:rPr>
        <w:t xml:space="preserve">MAPA/SFA </w:t>
      </w:r>
      <w:r>
        <w:rPr>
          <w:rFonts w:ascii="Arial" w:hAnsi="Arial"/>
          <w:b w:val="false"/>
          <w:bCs w:val="false"/>
          <w:spacing w:val="-1"/>
          <w:sz w:val="16"/>
          <w:szCs w:val="16"/>
        </w:rPr>
        <w:t xml:space="preserve">- </w:t>
      </w:r>
      <w:r>
        <w:rPr>
          <w:rFonts w:ascii="Arial" w:hAnsi="Arial"/>
          <w:b/>
          <w:spacing w:val="-4"/>
          <w:sz w:val="16"/>
          <w:szCs w:val="16"/>
        </w:rPr>
        <w:t xml:space="preserve"> </w:t>
      </w:r>
      <w:r>
        <w:rPr>
          <w:rFonts w:ascii="Arial" w:hAnsi="Arial"/>
          <w:b w:val="false"/>
          <w:bCs w:val="false"/>
          <w:spacing w:val="-4"/>
          <w:sz w:val="16"/>
          <w:szCs w:val="16"/>
        </w:rPr>
        <w:t>Certificado de registro no</w:t>
      </w:r>
      <w:r>
        <w:rPr>
          <w:rFonts w:ascii="Arial" w:hAnsi="Arial"/>
          <w:b w:val="false"/>
          <w:bCs w:val="false"/>
          <w:spacing w:val="-4"/>
          <w:sz w:val="16"/>
          <w:szCs w:val="16"/>
          <w:u w:val="none"/>
        </w:rPr>
        <w:t xml:space="preserve"> </w:t>
      </w:r>
      <w:r>
        <w:rPr>
          <w:i/>
          <w:iCs/>
          <w:spacing w:val="-1"/>
          <w:sz w:val="16"/>
          <w:szCs w:val="16"/>
          <w:u w:val="none"/>
        </w:rPr>
        <w:t>Ministério</w:t>
      </w:r>
      <w:r>
        <w:rPr>
          <w:i/>
          <w:iCs/>
          <w:spacing w:val="-4"/>
          <w:sz w:val="16"/>
          <w:szCs w:val="16"/>
          <w:u w:val="none"/>
        </w:rPr>
        <w:t xml:space="preserve"> </w:t>
      </w:r>
      <w:r>
        <w:rPr>
          <w:i/>
          <w:iCs/>
          <w:sz w:val="16"/>
          <w:szCs w:val="16"/>
          <w:u w:val="none"/>
        </w:rPr>
        <w:t>da</w:t>
      </w:r>
      <w:r>
        <w:rPr>
          <w:i/>
          <w:iCs/>
          <w:spacing w:val="-9"/>
          <w:sz w:val="16"/>
          <w:szCs w:val="16"/>
          <w:u w:val="none"/>
        </w:rPr>
        <w:t xml:space="preserve"> </w:t>
      </w:r>
      <w:r>
        <w:rPr>
          <w:i/>
          <w:iCs/>
          <w:sz w:val="16"/>
          <w:szCs w:val="16"/>
          <w:u w:val="none"/>
        </w:rPr>
        <w:t>Agricultura Pecuária e Abastecimento/Superintendência</w:t>
      </w:r>
      <w:r>
        <w:rPr>
          <w:i/>
          <w:iCs/>
          <w:spacing w:val="-5"/>
          <w:sz w:val="16"/>
          <w:szCs w:val="16"/>
          <w:u w:val="none"/>
        </w:rPr>
        <w:t xml:space="preserve"> Federal </w:t>
      </w:r>
      <w:r>
        <w:rPr>
          <w:i/>
          <w:iCs/>
          <w:sz w:val="16"/>
          <w:szCs w:val="16"/>
          <w:u w:val="none"/>
        </w:rPr>
        <w:t>da</w:t>
      </w:r>
      <w:r>
        <w:rPr>
          <w:i/>
          <w:iCs/>
          <w:spacing w:val="-9"/>
          <w:sz w:val="16"/>
          <w:szCs w:val="16"/>
          <w:u w:val="none"/>
        </w:rPr>
        <w:t xml:space="preserve"> </w:t>
      </w:r>
      <w:r>
        <w:rPr>
          <w:i/>
          <w:iCs/>
          <w:sz w:val="16"/>
          <w:szCs w:val="16"/>
          <w:u w:val="none"/>
        </w:rPr>
        <w:t>Agricultura</w:t>
      </w:r>
      <w:r>
        <w:rPr>
          <w:i/>
          <w:iCs/>
          <w:sz w:val="16"/>
          <w:szCs w:val="16"/>
        </w:rPr>
        <w:t>/Goiás;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Corpodotexto"/>
        <w:widowControl w:val="false"/>
        <w:suppressAutoHyphens w:val="true"/>
        <w:bidi w:val="0"/>
        <w:spacing w:lineRule="auto" w:line="240" w:before="0" w:after="0"/>
        <w:ind w:left="113" w:right="113" w:hanging="0"/>
        <w:jc w:val="left"/>
        <w:rPr>
          <w:sz w:val="16"/>
          <w:szCs w:val="16"/>
        </w:rPr>
      </w:pPr>
      <w:r>
        <w:rPr>
          <w:spacing w:val="1"/>
          <w:sz w:val="16"/>
          <w:szCs w:val="16"/>
        </w:rPr>
        <w:t xml:space="preserve">14 - </w:t>
      </w:r>
      <w:r>
        <w:rPr>
          <w:rFonts w:ascii="Arial" w:hAnsi="Arial"/>
          <w:b/>
          <w:sz w:val="16"/>
          <w:szCs w:val="16"/>
        </w:rPr>
        <w:t>ODAE</w:t>
      </w:r>
      <w:r>
        <w:rPr>
          <w:rFonts w:ascii="Arial" w:hAnsi="Arial"/>
          <w:b/>
          <w:spacing w:val="-2"/>
          <w:sz w:val="16"/>
          <w:szCs w:val="16"/>
        </w:rPr>
        <w:t xml:space="preserve"> </w:t>
      </w:r>
      <w:r>
        <w:rPr>
          <w:rFonts w:ascii="Arial" w:hAnsi="Arial"/>
          <w:b w:val="false"/>
          <w:bCs w:val="false"/>
          <w:spacing w:val="-2"/>
          <w:sz w:val="16"/>
          <w:szCs w:val="16"/>
        </w:rPr>
        <w:t>-</w:t>
      </w:r>
      <w:r>
        <w:rPr>
          <w:rFonts w:ascii="Arial" w:hAnsi="Arial"/>
          <w:b/>
          <w:spacing w:val="-1"/>
          <w:sz w:val="16"/>
          <w:szCs w:val="16"/>
        </w:rPr>
        <w:t xml:space="preserve"> </w:t>
      </w:r>
      <w:r>
        <w:rPr>
          <w:rFonts w:ascii="Arial" w:hAnsi="Arial"/>
          <w:b w:val="false"/>
          <w:bCs w:val="false"/>
          <w:spacing w:val="-1"/>
          <w:sz w:val="16"/>
          <w:szCs w:val="16"/>
        </w:rPr>
        <w:t>Certificado de registro emitido pelo</w:t>
      </w:r>
      <w:r>
        <w:rPr>
          <w:rFonts w:ascii="Arial" w:hAnsi="Arial"/>
          <w:b w:val="false"/>
          <w:bCs w:val="false"/>
          <w:spacing w:val="-1"/>
          <w:sz w:val="16"/>
          <w:szCs w:val="16"/>
          <w:u w:val="none"/>
        </w:rPr>
        <w:t xml:space="preserve"> </w:t>
      </w:r>
      <w:r>
        <w:rPr>
          <w:b w:val="false"/>
          <w:bCs w:val="false"/>
          <w:i/>
          <w:iCs/>
          <w:sz w:val="16"/>
          <w:szCs w:val="16"/>
          <w:u w:val="none"/>
        </w:rPr>
        <w:t>Órgão</w:t>
      </w:r>
      <w:r>
        <w:rPr>
          <w:b w:val="false"/>
          <w:bCs w:val="false"/>
          <w:i/>
          <w:iCs/>
          <w:spacing w:val="1"/>
          <w:sz w:val="16"/>
          <w:szCs w:val="16"/>
          <w:u w:val="none"/>
        </w:rPr>
        <w:t xml:space="preserve"> </w:t>
      </w:r>
      <w:r>
        <w:rPr>
          <w:b w:val="false"/>
          <w:bCs w:val="false"/>
          <w:i/>
          <w:iCs/>
          <w:sz w:val="16"/>
          <w:szCs w:val="16"/>
          <w:u w:val="none"/>
        </w:rPr>
        <w:t>de</w:t>
      </w:r>
      <w:r>
        <w:rPr>
          <w:b w:val="false"/>
          <w:bCs w:val="false"/>
          <w:i/>
          <w:iCs/>
          <w:spacing w:val="-4"/>
          <w:sz w:val="16"/>
          <w:szCs w:val="16"/>
          <w:u w:val="none"/>
        </w:rPr>
        <w:t xml:space="preserve"> </w:t>
      </w:r>
      <w:r>
        <w:rPr>
          <w:b w:val="false"/>
          <w:bCs w:val="false"/>
          <w:i/>
          <w:iCs/>
          <w:sz w:val="16"/>
          <w:szCs w:val="16"/>
          <w:u w:val="none"/>
        </w:rPr>
        <w:t>Defesa</w:t>
      </w:r>
      <w:r>
        <w:rPr>
          <w:b w:val="false"/>
          <w:bCs w:val="false"/>
          <w:i/>
          <w:iCs/>
          <w:spacing w:val="-5"/>
          <w:sz w:val="16"/>
          <w:szCs w:val="16"/>
          <w:u w:val="none"/>
        </w:rPr>
        <w:t xml:space="preserve"> </w:t>
      </w:r>
      <w:r>
        <w:rPr>
          <w:b w:val="false"/>
          <w:bCs w:val="false"/>
          <w:i/>
          <w:iCs/>
          <w:sz w:val="16"/>
          <w:szCs w:val="16"/>
          <w:u w:val="none"/>
        </w:rPr>
        <w:t>Agropecuária Estadual</w:t>
      </w:r>
      <w:r>
        <w:rPr>
          <w:b/>
          <w:bCs/>
          <w:sz w:val="16"/>
          <w:szCs w:val="16"/>
          <w:u w:val="none"/>
        </w:rPr>
        <w:t>;</w:t>
      </w:r>
    </w:p>
    <w:p>
      <w:pPr>
        <w:pStyle w:val="Corpodotexto"/>
        <w:ind w:left="128" w:right="10466" w:hanging="0"/>
        <w:rPr>
          <w:sz w:val="16"/>
          <w:szCs w:val="16"/>
        </w:rPr>
      </w:pPr>
      <w:r>
        <w:rPr>
          <w:b/>
          <w:bCs/>
          <w:sz w:val="16"/>
          <w:szCs w:val="16"/>
        </w:rPr>
        <w:t>SIDAGO</w:t>
      </w:r>
      <w:r>
        <w:rPr>
          <w:b w:val="false"/>
          <w:bCs w:val="false"/>
          <w:sz w:val="16"/>
          <w:szCs w:val="16"/>
        </w:rPr>
        <w:t xml:space="preserve"> - </w:t>
      </w:r>
      <w:r>
        <w:rPr>
          <w:sz w:val="16"/>
          <w:szCs w:val="16"/>
        </w:rPr>
        <w:t>Sistema de Defesa Agropecuária de Goiás;</w:t>
      </w:r>
    </w:p>
    <w:p>
      <w:pPr>
        <w:pStyle w:val="Normal"/>
        <w:spacing w:lineRule="exact" w:line="161" w:before="0" w:after="0"/>
        <w:ind w:left="128" w:right="0" w:hanging="0"/>
        <w:jc w:val="left"/>
        <w:rPr>
          <w:sz w:val="16"/>
          <w:szCs w:val="16"/>
        </w:rPr>
      </w:pPr>
      <w:r>
        <w:rPr>
          <w:rFonts w:ascii="Arial" w:hAnsi="Arial"/>
          <w:b/>
          <w:spacing w:val="-9"/>
          <w:w w:val="95"/>
          <w:sz w:val="16"/>
          <w:szCs w:val="16"/>
          <w:vertAlign w:val="superscript"/>
        </w:rPr>
        <w:t>1</w:t>
      </w:r>
      <w:r>
        <w:rPr>
          <w:rFonts w:ascii="Arial" w:hAnsi="Arial"/>
          <w:b/>
          <w:spacing w:val="-9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rFonts w:ascii="Arial" w:hAnsi="Arial"/>
          <w:b/>
          <w:w w:val="95"/>
          <w:position w:val="0"/>
          <w:sz w:val="16"/>
          <w:sz w:val="16"/>
          <w:szCs w:val="16"/>
          <w:vertAlign w:val="baseline"/>
        </w:rPr>
        <w:t>UF</w:t>
      </w:r>
      <w:r>
        <w:rPr>
          <w:rFonts w:ascii="Arial" w:hAnsi="Arial"/>
          <w:b/>
          <w:spacing w:val="17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rFonts w:ascii="Arial" w:hAnsi="Arial"/>
          <w:b w:val="false"/>
          <w:bCs w:val="false"/>
          <w:spacing w:val="17"/>
          <w:w w:val="95"/>
          <w:position w:val="0"/>
          <w:sz w:val="16"/>
          <w:sz w:val="16"/>
          <w:szCs w:val="16"/>
          <w:vertAlign w:val="baseline"/>
        </w:rPr>
        <w:t xml:space="preserve">- </w:t>
      </w:r>
      <w:r>
        <w:rPr>
          <w:w w:val="95"/>
          <w:position w:val="0"/>
          <w:sz w:val="16"/>
          <w:sz w:val="16"/>
          <w:szCs w:val="16"/>
          <w:vertAlign w:val="baseline"/>
        </w:rPr>
        <w:t>Unidade</w:t>
      </w:r>
      <w:r>
        <w:rPr>
          <w:spacing w:val="15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Federativa;</w:t>
      </w:r>
    </w:p>
    <w:p>
      <w:pPr>
        <w:pStyle w:val="Normal"/>
        <w:spacing w:before="0" w:after="0"/>
        <w:ind w:left="128" w:right="0" w:hanging="0"/>
        <w:jc w:val="left"/>
        <w:rPr>
          <w:sz w:val="16"/>
          <w:szCs w:val="16"/>
        </w:rPr>
      </w:pPr>
      <w:r>
        <w:rPr>
          <w:rFonts w:ascii="Arial" w:hAnsi="Arial"/>
          <w:b/>
          <w:spacing w:val="-7"/>
          <w:w w:val="95"/>
          <w:sz w:val="16"/>
          <w:szCs w:val="16"/>
          <w:vertAlign w:val="superscript"/>
        </w:rPr>
        <w:t>2</w:t>
      </w:r>
      <w:r>
        <w:rPr>
          <w:rFonts w:ascii="Arial" w:hAnsi="Arial"/>
          <w:b/>
          <w:spacing w:val="-7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rFonts w:ascii="Arial" w:hAnsi="Arial"/>
          <w:b/>
          <w:w w:val="95"/>
          <w:position w:val="0"/>
          <w:sz w:val="16"/>
          <w:sz w:val="16"/>
          <w:szCs w:val="16"/>
          <w:vertAlign w:val="baseline"/>
        </w:rPr>
        <w:t>ARP</w:t>
      </w:r>
      <w:r>
        <w:rPr>
          <w:rFonts w:ascii="Arial" w:hAnsi="Arial"/>
          <w:b/>
          <w:spacing w:val="16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rFonts w:ascii="Arial" w:hAnsi="Arial"/>
          <w:b w:val="false"/>
          <w:bCs w:val="false"/>
          <w:spacing w:val="16"/>
          <w:w w:val="95"/>
          <w:position w:val="0"/>
          <w:sz w:val="16"/>
          <w:sz w:val="16"/>
          <w:szCs w:val="16"/>
          <w:vertAlign w:val="baseline"/>
        </w:rPr>
        <w:t>-</w:t>
      </w:r>
      <w:r>
        <w:rPr>
          <w:rFonts w:ascii="Arial" w:hAnsi="Arial"/>
          <w:b w:val="false"/>
          <w:bCs w:val="false"/>
          <w:spacing w:val="25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Aeronave</w:t>
      </w:r>
      <w:r>
        <w:rPr>
          <w:spacing w:val="21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Remotamente</w:t>
      </w:r>
      <w:r>
        <w:rPr>
          <w:spacing w:val="22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Pilotada;</w:t>
      </w:r>
    </w:p>
    <w:p>
      <w:pPr>
        <w:pStyle w:val="Normal"/>
        <w:spacing w:lineRule="exact" w:line="182" w:before="0" w:after="0"/>
        <w:ind w:left="128" w:right="0" w:hanging="0"/>
        <w:jc w:val="both"/>
        <w:rPr/>
      </w:pPr>
      <w:r>
        <w:rPr>
          <w:rFonts w:ascii="Arial" w:hAnsi="Arial"/>
          <w:b/>
          <w:spacing w:val="-1"/>
          <w:sz w:val="16"/>
        </w:rPr>
        <w:t xml:space="preserve">SIDAGO </w:t>
      </w:r>
      <w:r>
        <w:rPr>
          <w:rFonts w:ascii="Arial" w:hAnsi="Arial"/>
          <w:b w:val="false"/>
          <w:bCs w:val="false"/>
          <w:spacing w:val="-1"/>
          <w:sz w:val="16"/>
        </w:rPr>
        <w:t>-</w:t>
      </w:r>
      <w:r>
        <w:rPr>
          <w:spacing w:val="2"/>
          <w:sz w:val="16"/>
        </w:rPr>
        <w:t xml:space="preserve"> </w:t>
      </w:r>
      <w:r>
        <w:rPr>
          <w:sz w:val="16"/>
        </w:rPr>
        <w:t>Sistema</w:t>
      </w:r>
      <w:r>
        <w:rPr>
          <w:spacing w:val="-3"/>
          <w:sz w:val="16"/>
        </w:rPr>
        <w:t xml:space="preserve"> </w:t>
      </w:r>
      <w:r>
        <w:rPr>
          <w:sz w:val="16"/>
        </w:rPr>
        <w:t>de Defesa</w:t>
      </w:r>
      <w:r>
        <w:rPr>
          <w:spacing w:val="-12"/>
          <w:sz w:val="16"/>
        </w:rPr>
        <w:t xml:space="preserve"> </w:t>
      </w:r>
      <w:r>
        <w:rPr>
          <w:sz w:val="16"/>
        </w:rPr>
        <w:t>Agropecuária de</w:t>
      </w:r>
      <w:r>
        <w:rPr>
          <w:spacing w:val="1"/>
          <w:sz w:val="16"/>
        </w:rPr>
        <w:t xml:space="preserve"> </w:t>
      </w:r>
      <w:r>
        <w:rPr>
          <w:sz w:val="16"/>
        </w:rPr>
        <w:t>Goiás;</w:t>
      </w:r>
    </w:p>
    <w:p>
      <w:pPr>
        <w:pStyle w:val="Normal"/>
        <w:spacing w:before="0" w:after="0"/>
        <w:ind w:left="128" w:right="223" w:hanging="0"/>
        <w:jc w:val="both"/>
        <w:rPr>
          <w:color w:val="000080"/>
          <w:sz w:val="16"/>
          <w:u w:val="single" w:color="000080"/>
        </w:rPr>
      </w:pPr>
      <w:r>
        <w:rPr>
          <w:rFonts w:ascii="Arial" w:hAnsi="Arial"/>
          <w:b/>
          <w:sz w:val="16"/>
        </w:rPr>
        <w:t xml:space="preserve">Obtenção da senha de uso do Sistema - SIDAGO - </w:t>
      </w:r>
      <w:r>
        <w:rPr>
          <w:rFonts w:ascii="Arial" w:hAnsi="Arial"/>
          <w:b w:val="false"/>
          <w:bCs w:val="false"/>
          <w:sz w:val="16"/>
        </w:rPr>
        <w:t xml:space="preserve">a empresa deve solicitar a senha de uso do SIDAGO através do seguinte </w:t>
      </w:r>
      <w:r>
        <w:rPr>
          <w:rFonts w:ascii="Arial" w:hAnsi="Arial"/>
          <w:b/>
          <w:sz w:val="16"/>
        </w:rPr>
        <w:t xml:space="preserve">link: </w:t>
      </w:r>
      <w:hyperlink r:id="rId6">
        <w:r>
          <w:rPr>
            <w:rStyle w:val="LinkdaInternet"/>
            <w:rFonts w:ascii="Arial" w:hAnsi="Arial"/>
            <w:b/>
            <w:color w:val="000080"/>
            <w:sz w:val="16"/>
            <w:u w:val="single"/>
          </w:rPr>
          <w:t>https://sidago.agrodefesa.go.gov.br/application/index/login</w:t>
        </w:r>
      </w:hyperlink>
      <w:r>
        <w:rPr>
          <w:rFonts w:ascii="Arial" w:hAnsi="Arial"/>
          <w:b/>
          <w:color w:val="000080"/>
          <w:sz w:val="16"/>
          <w:u w:val="none" w:color="000080"/>
        </w:rPr>
        <w:t xml:space="preserve">. </w:t>
      </w:r>
      <w:r>
        <w:rPr>
          <w:rFonts w:ascii="Arial" w:hAnsi="Arial"/>
          <w:b w:val="false"/>
          <w:bCs w:val="false"/>
          <w:color w:val="000080"/>
          <w:sz w:val="16"/>
          <w:u w:val="none" w:color="000080"/>
        </w:rPr>
        <w:t xml:space="preserve">O </w:t>
      </w:r>
      <w:r>
        <w:rPr>
          <w:rFonts w:ascii="Arial" w:hAnsi="Arial"/>
          <w:b w:val="false"/>
          <w:bCs w:val="false"/>
          <w:sz w:val="16"/>
        </w:rPr>
        <w:t>Termo de</w:t>
      </w:r>
      <w:r>
        <w:rPr>
          <w:rFonts w:ascii="Arial" w:hAnsi="Arial"/>
          <w:b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Responsabilidade de uso do Sistema deve ser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preenchido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assinado pelo proprietário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ou </w:t>
      </w:r>
      <w:r>
        <w:rPr>
          <w:rFonts w:ascii="Arial" w:hAnsi="Arial"/>
          <w:b w:val="false"/>
          <w:bCs w:val="false"/>
          <w:sz w:val="16"/>
        </w:rPr>
        <w:t>representante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legal (com apresentação da Procuração). Segue link do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 xml:space="preserve">formulário do Termo de Responsabilidade de Uso do 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Sistema</w:t>
      </w:r>
      <w:r>
        <w:rPr>
          <w:rFonts w:ascii="Arial" w:hAnsi="Arial"/>
          <w:b w:val="false"/>
          <w:bCs w:val="false"/>
          <w:sz w:val="16"/>
        </w:rPr>
        <w:t>: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color w:val="000080"/>
          <w:spacing w:val="1"/>
          <w:sz w:val="16"/>
          <w:u w:val="single" w:color="000080"/>
        </w:rPr>
        <w:t>https://goias.gov.br/agrodefesa/wp-content/uploads/sites/49/2014/11/ANEXOIII-Termoderesponsabilidade-f65.pdf</w:t>
      </w:r>
      <w:hyperlink r:id="rId7">
        <w:r>
          <w:rPr>
            <w:rFonts w:ascii="Arial" w:hAnsi="Arial"/>
            <w:b/>
            <w:color w:val="2456C1"/>
            <w:sz w:val="16"/>
          </w:rPr>
          <w:t>.</w:t>
        </w:r>
      </w:hyperlink>
      <w:r>
        <w:rPr>
          <w:rFonts w:ascii="Arial" w:hAnsi="Arial"/>
          <w:b/>
          <w:color w:val="2456C1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Termo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 xml:space="preserve">de 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responsabilidade de uso do SIDAGO deve ser acompanhado da cópia do documento de identificação civil, como também da Procuração, quando for necessário, sendo que à assinatura do Termo de responsabilidade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deve ser similar à</w:t>
      </w:r>
      <w:r>
        <w:rPr>
          <w:rFonts w:ascii="Arial" w:hAnsi="Arial"/>
          <w:b w:val="false"/>
          <w:bCs w:val="false"/>
          <w:spacing w:val="-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assinatura</w:t>
      </w:r>
      <w:r>
        <w:rPr>
          <w:rFonts w:ascii="Arial" w:hAnsi="Arial"/>
          <w:b w:val="false"/>
          <w:bCs w:val="false"/>
          <w:spacing w:val="-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do</w:t>
      </w:r>
      <w:r>
        <w:rPr>
          <w:rFonts w:ascii="Arial" w:hAnsi="Arial"/>
          <w:b w:val="false"/>
          <w:bCs w:val="false"/>
          <w:spacing w:val="-3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documento de</w:t>
      </w:r>
      <w:r>
        <w:rPr>
          <w:rFonts w:ascii="Arial" w:hAnsi="Arial"/>
          <w:b w:val="false"/>
          <w:bCs w:val="false"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z w:val="16"/>
        </w:rPr>
        <w:t>identificação civil;</w:t>
      </w:r>
    </w:p>
    <w:p>
      <w:pPr>
        <w:pStyle w:val="Normal"/>
        <w:spacing w:lineRule="exact" w:line="183" w:before="1" w:after="0"/>
        <w:ind w:left="128" w:right="0" w:hanging="0"/>
        <w:jc w:val="both"/>
        <w:rPr/>
      </w:pPr>
      <w:r>
        <w:rPr>
          <w:rFonts w:ascii="Arial" w:hAnsi="Arial"/>
          <w:b/>
          <w:sz w:val="16"/>
        </w:rPr>
        <w:t>Registro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 w:val="false"/>
          <w:bCs w:val="false"/>
          <w:spacing w:val="1"/>
          <w:sz w:val="16"/>
        </w:rPr>
        <w:t>-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sz w:val="16"/>
        </w:rPr>
        <w:t>a documentação para</w:t>
      </w:r>
      <w:r>
        <w:rPr>
          <w:spacing w:val="-2"/>
          <w:sz w:val="16"/>
        </w:rPr>
        <w:t xml:space="preserve"> </w:t>
      </w:r>
      <w:r>
        <w:rPr>
          <w:sz w:val="16"/>
        </w:rPr>
        <w:t>registro</w:t>
      </w:r>
      <w:r>
        <w:rPr>
          <w:spacing w:val="-1"/>
          <w:sz w:val="16"/>
        </w:rPr>
        <w:t xml:space="preserve"> </w:t>
      </w:r>
      <w:r>
        <w:rPr>
          <w:sz w:val="16"/>
        </w:rPr>
        <w:t>deve</w:t>
      </w:r>
      <w:r>
        <w:rPr>
          <w:spacing w:val="-2"/>
          <w:sz w:val="16"/>
        </w:rPr>
        <w:t xml:space="preserve"> </w:t>
      </w:r>
      <w:r>
        <w:rPr>
          <w:sz w:val="16"/>
        </w:rPr>
        <w:t>ser</w:t>
      </w:r>
      <w:r>
        <w:rPr>
          <w:spacing w:val="-1"/>
          <w:sz w:val="16"/>
        </w:rPr>
        <w:t xml:space="preserve"> </w:t>
      </w:r>
      <w:r>
        <w:rPr>
          <w:sz w:val="16"/>
        </w:rPr>
        <w:t>entregue</w:t>
      </w:r>
      <w:r>
        <w:rPr>
          <w:spacing w:val="-1"/>
          <w:sz w:val="16"/>
        </w:rPr>
        <w:t xml:space="preserve"> </w:t>
      </w:r>
      <w:r>
        <w:rPr>
          <w:sz w:val="16"/>
        </w:rPr>
        <w:t>na</w:t>
      </w:r>
      <w:r>
        <w:rPr>
          <w:spacing w:val="-4"/>
          <w:sz w:val="16"/>
        </w:rPr>
        <w:t xml:space="preserve"> </w:t>
      </w:r>
      <w:r>
        <w:rPr>
          <w:sz w:val="16"/>
        </w:rPr>
        <w:t>Unidade</w:t>
      </w:r>
      <w:r>
        <w:rPr>
          <w:spacing w:val="1"/>
          <w:sz w:val="16"/>
        </w:rPr>
        <w:t xml:space="preserve"> </w:t>
      </w:r>
      <w:r>
        <w:rPr>
          <w:sz w:val="16"/>
        </w:rPr>
        <w:t>Local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10"/>
          <w:sz w:val="16"/>
        </w:rPr>
        <w:t xml:space="preserve"> </w:t>
      </w:r>
      <w:r>
        <w:rPr>
          <w:sz w:val="16"/>
        </w:rPr>
        <w:t>Agrodefesa,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1"/>
          <w:sz w:val="16"/>
        </w:rPr>
        <w:t xml:space="preserve"> </w:t>
      </w:r>
      <w:r>
        <w:rPr>
          <w:sz w:val="16"/>
        </w:rPr>
        <w:t>próprio município</w:t>
      </w:r>
      <w:r>
        <w:rPr>
          <w:spacing w:val="-4"/>
          <w:sz w:val="16"/>
        </w:rPr>
        <w:t xml:space="preserve"> </w:t>
      </w:r>
      <w:r>
        <w:rPr>
          <w:sz w:val="16"/>
        </w:rPr>
        <w:t>de funcionamento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1"/>
          <w:sz w:val="16"/>
        </w:rPr>
        <w:t xml:space="preserve"> </w:t>
      </w:r>
      <w:r>
        <w:rPr>
          <w:sz w:val="16"/>
        </w:rPr>
        <w:t>estabelecimento;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113" w:right="227" w:hanging="0"/>
        <w:jc w:val="both"/>
        <w:rPr/>
      </w:pPr>
      <w:r>
        <w:rPr>
          <w:rFonts w:ascii="Arial" w:hAnsi="Arial"/>
          <w:b/>
          <w:sz w:val="16"/>
        </w:rPr>
        <w:t xml:space="preserve">Renovação Anual de Registro </w:t>
      </w:r>
      <w:r>
        <w:rPr>
          <w:sz w:val="16"/>
        </w:rPr>
        <w:t xml:space="preserve">– o estabelecimento deve solicitar a renovação de registro no próprio SIDADO (para quem tem a senha de acesso) ou na Unidade Local da Agrodefesa, a partir do mês de outubro de cada ano, antes do vencimento da </w:t>
      </w:r>
      <w:r>
        <w:rPr>
          <w:sz w:val="16"/>
          <w:u w:val="single"/>
        </w:rPr>
        <w:t>Certidão de situação cadastra</w:t>
      </w:r>
      <w:r>
        <w:rPr>
          <w:sz w:val="16"/>
        </w:rPr>
        <w:t>l – 31/12 -.</w:t>
      </w:r>
      <w:r>
        <w:rPr>
          <w:spacing w:val="1"/>
          <w:sz w:val="16"/>
        </w:rPr>
        <w:t xml:space="preserve"> </w:t>
      </w:r>
      <w:r>
        <w:rPr>
          <w:sz w:val="16"/>
        </w:rPr>
        <w:t>No pedido da</w:t>
      </w:r>
      <w:r>
        <w:rPr>
          <w:spacing w:val="-3"/>
          <w:sz w:val="16"/>
        </w:rPr>
        <w:t xml:space="preserve"> </w:t>
      </w:r>
      <w:r>
        <w:rPr>
          <w:sz w:val="16"/>
        </w:rPr>
        <w:t>renovação</w:t>
      </w:r>
      <w:r>
        <w:rPr>
          <w:spacing w:val="2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único</w:t>
      </w:r>
      <w:r>
        <w:rPr>
          <w:spacing w:val="1"/>
          <w:sz w:val="16"/>
        </w:rPr>
        <w:t xml:space="preserve"> </w:t>
      </w:r>
      <w:r>
        <w:rPr>
          <w:sz w:val="16"/>
        </w:rPr>
        <w:t>documento</w:t>
      </w:r>
      <w:r>
        <w:rPr>
          <w:spacing w:val="2"/>
          <w:sz w:val="16"/>
        </w:rPr>
        <w:t xml:space="preserve"> </w:t>
      </w:r>
      <w:r>
        <w:rPr>
          <w:sz w:val="16"/>
        </w:rPr>
        <w:t>obrigatório</w:t>
      </w:r>
      <w:r>
        <w:rPr>
          <w:spacing w:val="-3"/>
          <w:sz w:val="16"/>
        </w:rPr>
        <w:t xml:space="preserve"> a ser apresentado é</w:t>
      </w:r>
      <w:r>
        <w:rPr>
          <w:spacing w:val="1"/>
          <w:sz w:val="16"/>
        </w:rPr>
        <w:t xml:space="preserve"> </w:t>
      </w:r>
      <w:r>
        <w:rPr>
          <w:sz w:val="16"/>
        </w:rPr>
        <w:t>o</w:t>
      </w:r>
      <w:r>
        <w:rPr>
          <w:spacing w:val="-1"/>
          <w:sz w:val="16"/>
        </w:rPr>
        <w:t xml:space="preserve"> </w:t>
      </w:r>
      <w:r>
        <w:rPr>
          <w:sz w:val="16"/>
        </w:rPr>
        <w:t>requerimento,</w:t>
      </w:r>
      <w:r>
        <w:rPr>
          <w:spacing w:val="1"/>
          <w:sz w:val="16"/>
        </w:rPr>
        <w:t xml:space="preserve"> </w:t>
      </w:r>
      <w:r>
        <w:rPr>
          <w:sz w:val="16"/>
        </w:rPr>
        <w:t>os demais documentos só</w:t>
      </w:r>
      <w:r>
        <w:rPr>
          <w:spacing w:val="-1"/>
          <w:sz w:val="16"/>
        </w:rPr>
        <w:t xml:space="preserve"> serão exigidos se estiver com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pacing w:val="-1"/>
          <w:sz w:val="16"/>
        </w:rPr>
        <w:t>data de</w:t>
      </w:r>
      <w:r>
        <w:rPr>
          <w:spacing w:val="-3"/>
          <w:sz w:val="16"/>
        </w:rPr>
        <w:t xml:space="preserve"> </w:t>
      </w:r>
      <w:r>
        <w:rPr>
          <w:spacing w:val="-1"/>
          <w:sz w:val="16"/>
        </w:rPr>
        <w:t>validade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expirada</w:t>
      </w:r>
      <w:r>
        <w:rPr>
          <w:spacing w:val="-3"/>
          <w:sz w:val="16"/>
        </w:rPr>
        <w:t xml:space="preserve"> ou se ocorreu</w:t>
      </w:r>
      <w:r>
        <w:rPr>
          <w:spacing w:val="-2"/>
          <w:sz w:val="16"/>
        </w:rPr>
        <w:t xml:space="preserve"> </w:t>
      </w:r>
      <w:r>
        <w:rPr>
          <w:sz w:val="16"/>
        </w:rPr>
        <w:t>alguma</w:t>
      </w:r>
      <w:r>
        <w:rPr>
          <w:spacing w:val="-1"/>
          <w:sz w:val="16"/>
        </w:rPr>
        <w:t xml:space="preserve"> </w:t>
      </w:r>
      <w:r>
        <w:rPr>
          <w:sz w:val="16"/>
        </w:rPr>
        <w:t>alteração em relação ao documento entregue anteriormente;</w:t>
      </w:r>
    </w:p>
    <w:p>
      <w:pPr>
        <w:pStyle w:val="Normal"/>
        <w:spacing w:before="1" w:after="0"/>
        <w:ind w:left="128" w:right="227" w:hanging="0"/>
        <w:jc w:val="both"/>
        <w:rPr/>
      </w:pPr>
      <w:r>
        <w:rPr>
          <w:rFonts w:ascii="Arial" w:hAnsi="Arial"/>
          <w:b/>
          <w:w w:val="95"/>
          <w:position w:val="0"/>
          <w:sz w:val="16"/>
          <w:sz w:val="16"/>
          <w:szCs w:val="16"/>
          <w:vertAlign w:val="baseline"/>
        </w:rPr>
        <w:t xml:space="preserve">Certidão de Situação Cadastral </w:t>
      </w:r>
      <w:r>
        <w:rPr>
          <w:w w:val="95"/>
          <w:position w:val="0"/>
          <w:sz w:val="16"/>
          <w:sz w:val="16"/>
          <w:szCs w:val="16"/>
          <w:vertAlign w:val="baseline"/>
        </w:rPr>
        <w:t>– o documento deve ser emitido no próprio SIDAGO ou solicitado na Unidade Local da Agrodefesa, no próprio município de funcionamento do estabelecimento ou emitido diretamente pelo SIDAGO (para quem tem a</w:t>
      </w:r>
      <w:r>
        <w:rPr>
          <w:spacing w:val="1"/>
          <w:w w:val="95"/>
          <w:position w:val="0"/>
          <w:sz w:val="16"/>
          <w:sz w:val="16"/>
          <w:szCs w:val="16"/>
          <w:vertAlign w:val="baseline"/>
        </w:rPr>
        <w:t xml:space="preserve"> s</w:t>
      </w:r>
      <w:r>
        <w:rPr>
          <w:w w:val="95"/>
          <w:position w:val="0"/>
          <w:sz w:val="16"/>
          <w:sz w:val="16"/>
          <w:szCs w:val="16"/>
          <w:vertAlign w:val="baseline"/>
        </w:rPr>
        <w:t>enha de acesso). A data de validade normal da Certidão será 31/12, exceto, quando a data de validade de algum documento expirar antes da validade normal da Certidão, situação em que a validade da Certidão será</w:t>
      </w:r>
      <w:r>
        <w:rPr>
          <w:spacing w:val="1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vinculada</w:t>
      </w:r>
      <w:r>
        <w:rPr>
          <w:spacing w:val="1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a</w:t>
      </w:r>
      <w:r>
        <w:rPr>
          <w:spacing w:val="-3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data</w:t>
      </w:r>
      <w:r>
        <w:rPr>
          <w:spacing w:val="-1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de</w:t>
      </w:r>
      <w:r>
        <w:rPr>
          <w:spacing w:val="-1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validade</w:t>
      </w:r>
      <w:r>
        <w:rPr>
          <w:spacing w:val="-2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do</w:t>
      </w:r>
      <w:r>
        <w:rPr>
          <w:spacing w:val="1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primeiro</w:t>
      </w:r>
      <w:r>
        <w:rPr>
          <w:spacing w:val="-2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documento</w:t>
      </w:r>
      <w:r>
        <w:rPr>
          <w:spacing w:val="-1"/>
          <w:w w:val="95"/>
          <w:position w:val="0"/>
          <w:sz w:val="16"/>
          <w:sz w:val="16"/>
          <w:szCs w:val="16"/>
          <w:vertAlign w:val="baseline"/>
        </w:rPr>
        <w:t xml:space="preserve"> </w:t>
      </w:r>
      <w:r>
        <w:rPr>
          <w:w w:val="95"/>
          <w:position w:val="0"/>
          <w:sz w:val="16"/>
          <w:sz w:val="16"/>
          <w:szCs w:val="16"/>
          <w:vertAlign w:val="baseline"/>
        </w:rPr>
        <w:t>expirar;</w:t>
      </w:r>
    </w:p>
    <w:p>
      <w:pPr>
        <w:pStyle w:val="Corpodotexto"/>
        <w:widowControl w:val="false"/>
        <w:suppressAutoHyphens w:val="true"/>
        <w:bidi w:val="0"/>
        <w:spacing w:lineRule="auto" w:line="240" w:before="0" w:after="0"/>
        <w:ind w:left="113" w:right="0" w:hanging="0"/>
        <w:jc w:val="left"/>
        <w:rPr>
          <w:rFonts w:ascii="Arial" w:hAnsi="Arial"/>
          <w:b/>
          <w:sz w:val="16"/>
          <w:szCs w:val="16"/>
        </w:rPr>
      </w:pPr>
      <w:r>
        <w:rPr>
          <w:rFonts w:ascii="Arial" w:hAnsi="Arial"/>
          <w:b/>
          <w:sz w:val="16"/>
          <w:szCs w:val="16"/>
        </w:rPr>
      </w:r>
    </w:p>
    <w:p>
      <w:pPr>
        <w:pStyle w:val="Corpodotexto"/>
        <w:widowControl w:val="false"/>
        <w:suppressAutoHyphens w:val="true"/>
        <w:bidi w:val="0"/>
        <w:spacing w:lineRule="auto" w:line="240" w:before="0" w:after="0"/>
        <w:ind w:left="113" w:right="0" w:hanging="0"/>
        <w:jc w:val="left"/>
        <w:rPr/>
      </w:pPr>
      <w:r>
        <w:rPr>
          <w:rFonts w:ascii="Arial" w:hAnsi="Arial"/>
          <w:b w:val="false"/>
          <w:bCs w:val="false"/>
          <w:i/>
          <w:iCs/>
          <w:sz w:val="16"/>
          <w:szCs w:val="16"/>
        </w:rPr>
        <w:t>Obs:</w:t>
      </w:r>
      <w:r>
        <w:rPr>
          <w:rFonts w:ascii="Arial" w:hAnsi="Arial"/>
          <w:b/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documentação</w:t>
      </w:r>
      <w:r>
        <w:rPr>
          <w:spacing w:val="10"/>
          <w:sz w:val="16"/>
          <w:szCs w:val="16"/>
        </w:rPr>
        <w:t xml:space="preserve"> </w:t>
      </w:r>
      <w:r>
        <w:rPr>
          <w:sz w:val="16"/>
          <w:szCs w:val="16"/>
        </w:rPr>
        <w:t>para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  <w:u w:val="none"/>
        </w:rPr>
        <w:t>cadastro</w:t>
      </w:r>
      <w:r>
        <w:rPr>
          <w:spacing w:val="8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8"/>
          <w:sz w:val="16"/>
          <w:szCs w:val="16"/>
        </w:rPr>
        <w:t xml:space="preserve"> </w:t>
      </w:r>
      <w:r>
        <w:rPr>
          <w:sz w:val="16"/>
          <w:szCs w:val="16"/>
        </w:rPr>
        <w:t>Empresa</w:t>
      </w:r>
      <w:r>
        <w:rPr>
          <w:spacing w:val="5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8"/>
          <w:sz w:val="16"/>
          <w:szCs w:val="16"/>
        </w:rPr>
        <w:t xml:space="preserve"> </w:t>
      </w:r>
      <w:r>
        <w:rPr>
          <w:sz w:val="16"/>
          <w:szCs w:val="16"/>
        </w:rPr>
        <w:t>Software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</w:rPr>
        <w:t>Gestão</w:t>
      </w:r>
      <w:r>
        <w:rPr>
          <w:spacing w:val="11"/>
          <w:sz w:val="16"/>
          <w:szCs w:val="16"/>
        </w:rPr>
        <w:t xml:space="preserve"> </w:t>
      </w:r>
      <w:r>
        <w:rPr>
          <w:sz w:val="16"/>
          <w:szCs w:val="16"/>
        </w:rPr>
        <w:t>de Agrotóxicos (para envio de receituário agronômico e nota fiscal), e</w:t>
      </w:r>
      <w:r>
        <w:rPr>
          <w:spacing w:val="8"/>
          <w:sz w:val="16"/>
          <w:szCs w:val="16"/>
        </w:rPr>
        <w:t xml:space="preserve"> </w:t>
      </w:r>
      <w:r>
        <w:rPr>
          <w:sz w:val="16"/>
          <w:szCs w:val="16"/>
        </w:rPr>
        <w:t>para</w:t>
      </w:r>
      <w:r>
        <w:rPr>
          <w:spacing w:val="9"/>
          <w:sz w:val="16"/>
          <w:szCs w:val="16"/>
        </w:rPr>
        <w:t xml:space="preserve"> </w:t>
      </w:r>
      <w:r>
        <w:rPr>
          <w:sz w:val="16"/>
          <w:szCs w:val="16"/>
        </w:rPr>
        <w:t>registro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10"/>
          <w:sz w:val="16"/>
          <w:szCs w:val="16"/>
        </w:rPr>
        <w:t xml:space="preserve"> </w:t>
      </w:r>
      <w:r>
        <w:rPr>
          <w:sz w:val="16"/>
          <w:szCs w:val="16"/>
        </w:rPr>
        <w:t>Prestador</w:t>
      </w:r>
      <w:r>
        <w:rPr>
          <w:spacing w:val="10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</w:rPr>
        <w:t>Serviços</w:t>
      </w:r>
      <w:r>
        <w:rPr>
          <w:spacing w:val="8"/>
          <w:sz w:val="16"/>
          <w:szCs w:val="16"/>
        </w:rPr>
        <w:t xml:space="preserve"> </w:t>
      </w:r>
      <w:r>
        <w:rPr>
          <w:sz w:val="16"/>
          <w:szCs w:val="16"/>
        </w:rPr>
        <w:t>Fitossanitários, aplicação</w:t>
      </w:r>
      <w:r>
        <w:rPr>
          <w:spacing w:val="6"/>
          <w:sz w:val="16"/>
          <w:szCs w:val="16"/>
        </w:rPr>
        <w:t xml:space="preserve"> t</w:t>
      </w:r>
      <w:r>
        <w:rPr>
          <w:sz w:val="16"/>
          <w:szCs w:val="16"/>
        </w:rPr>
        <w:t>errestre ou aérea com Sede</w:t>
      </w:r>
      <w:r>
        <w:rPr>
          <w:spacing w:val="10"/>
          <w:sz w:val="16"/>
          <w:szCs w:val="16"/>
        </w:rPr>
        <w:t xml:space="preserve"> </w:t>
      </w:r>
      <w:r>
        <w:rPr>
          <w:sz w:val="16"/>
          <w:szCs w:val="16"/>
        </w:rPr>
        <w:t>em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</w:rPr>
        <w:t>outra</w:t>
      </w:r>
      <w:r>
        <w:rPr>
          <w:spacing w:val="8"/>
          <w:sz w:val="16"/>
          <w:szCs w:val="16"/>
        </w:rPr>
        <w:t xml:space="preserve"> </w:t>
      </w:r>
      <w:r>
        <w:rPr>
          <w:sz w:val="16"/>
          <w:szCs w:val="16"/>
        </w:rPr>
        <w:t>Unidade</w:t>
      </w:r>
      <w:r>
        <w:rPr>
          <w:spacing w:val="7"/>
          <w:sz w:val="16"/>
          <w:szCs w:val="16"/>
        </w:rPr>
        <w:t xml:space="preserve"> </w:t>
      </w:r>
      <w:r>
        <w:rPr>
          <w:sz w:val="16"/>
          <w:szCs w:val="16"/>
        </w:rPr>
        <w:t>Federativa</w:t>
      </w:r>
      <w:r>
        <w:rPr>
          <w:spacing w:val="10"/>
          <w:sz w:val="16"/>
          <w:szCs w:val="16"/>
        </w:rPr>
        <w:t xml:space="preserve"> (UF), </w:t>
      </w:r>
      <w:r>
        <w:rPr>
          <w:spacing w:val="-4"/>
          <w:sz w:val="16"/>
          <w:szCs w:val="16"/>
        </w:rPr>
        <w:t xml:space="preserve"> deve</w:t>
      </w:r>
      <w:r>
        <w:rPr>
          <w:sz w:val="16"/>
          <w:szCs w:val="16"/>
        </w:rPr>
        <w:t xml:space="preserve"> ser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enviada</w:t>
      </w:r>
      <w:r>
        <w:rPr>
          <w:spacing w:val="2"/>
          <w:sz w:val="16"/>
          <w:szCs w:val="16"/>
        </w:rPr>
        <w:t xml:space="preserve"> </w:t>
      </w:r>
      <w:r>
        <w:rPr>
          <w:sz w:val="16"/>
          <w:szCs w:val="16"/>
        </w:rPr>
        <w:t>no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seguindo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e-mail:</w:t>
      </w:r>
      <w:r>
        <w:rPr>
          <w:spacing w:val="-1"/>
          <w:sz w:val="16"/>
          <w:szCs w:val="16"/>
        </w:rPr>
        <w:t xml:space="preserve"> </w:t>
      </w:r>
      <w:hyperlink r:id="rId8">
        <w:r>
          <w:rPr>
            <w:rStyle w:val="LinkdaInternet"/>
            <w:sz w:val="16"/>
            <w:szCs w:val="16"/>
          </w:rPr>
          <w:t>cadastro.agrodefesa@goias.gov.br</w:t>
        </w:r>
      </w:hyperlink>
      <w:r>
        <w:rPr>
          <w:sz w:val="16"/>
          <w:szCs w:val="16"/>
        </w:rPr>
        <w:t>;</w:t>
      </w:r>
    </w:p>
    <w:p>
      <w:pPr>
        <w:pStyle w:val="Normal"/>
        <w:widowControl w:val="false"/>
        <w:suppressAutoHyphens w:val="true"/>
        <w:bidi w:val="0"/>
        <w:spacing w:lineRule="exact" w:line="182" w:before="0" w:after="0"/>
        <w:ind w:left="113" w:right="0" w:hanging="0"/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</w:r>
    </w:p>
    <w:p>
      <w:pPr>
        <w:pStyle w:val="Normal"/>
        <w:widowControl w:val="false"/>
        <w:suppressAutoHyphens w:val="true"/>
        <w:bidi w:val="0"/>
        <w:spacing w:lineRule="exact" w:line="182" w:before="0" w:after="0"/>
        <w:ind w:left="113" w:right="0" w:hanging="0"/>
        <w:jc w:val="both"/>
        <w:rPr/>
      </w:pPr>
      <w:r>
        <w:rPr>
          <w:b w:val="false"/>
          <w:bCs w:val="false"/>
          <w:i/>
          <w:iCs/>
          <w:sz w:val="16"/>
          <w:szCs w:val="16"/>
        </w:rPr>
        <w:t>Obs:</w:t>
      </w:r>
      <w:r>
        <w:rPr>
          <w:b/>
          <w:bCs/>
          <w:sz w:val="16"/>
          <w:szCs w:val="16"/>
        </w:rPr>
        <w:t xml:space="preserve"> </w:t>
      </w:r>
      <w:r>
        <w:rPr>
          <w:sz w:val="16"/>
          <w:szCs w:val="16"/>
        </w:rPr>
        <w:t>P</w:t>
      </w:r>
      <w:r>
        <w:rPr>
          <w:spacing w:val="14"/>
          <w:sz w:val="16"/>
          <w:szCs w:val="16"/>
        </w:rPr>
        <w:t xml:space="preserve">restador de serviços fitossanitários que pretende operar </w:t>
      </w:r>
      <w:r>
        <w:rPr>
          <w:rFonts w:ascii="Arial" w:hAnsi="Arial"/>
          <w:b w:val="false"/>
          <w:bCs w:val="false"/>
          <w:sz w:val="16"/>
          <w:szCs w:val="16"/>
          <w:u w:val="none"/>
        </w:rPr>
        <w:t>DRONE</w:t>
      </w:r>
      <w:r>
        <w:rPr>
          <w:rFonts w:ascii="Arial" w:hAnsi="Arial"/>
          <w:b/>
          <w:spacing w:val="9"/>
          <w:sz w:val="16"/>
          <w:szCs w:val="16"/>
          <w:u w:val="none"/>
        </w:rPr>
        <w:t xml:space="preserve">, </w:t>
      </w:r>
      <w:r>
        <w:rPr>
          <w:sz w:val="16"/>
          <w:szCs w:val="16"/>
        </w:rPr>
        <w:t>terá</w:t>
      </w:r>
      <w:r>
        <w:rPr>
          <w:spacing w:val="10"/>
          <w:sz w:val="16"/>
          <w:szCs w:val="16"/>
        </w:rPr>
        <w:t xml:space="preserve"> </w:t>
      </w:r>
      <w:r>
        <w:rPr>
          <w:sz w:val="16"/>
          <w:szCs w:val="16"/>
        </w:rPr>
        <w:t>que</w:t>
      </w:r>
      <w:r>
        <w:rPr>
          <w:spacing w:val="12"/>
          <w:sz w:val="16"/>
          <w:szCs w:val="16"/>
        </w:rPr>
        <w:t xml:space="preserve"> </w:t>
      </w:r>
      <w:r>
        <w:rPr>
          <w:spacing w:val="8"/>
          <w:sz w:val="16"/>
          <w:szCs w:val="16"/>
        </w:rPr>
        <w:t>apresentar Anotação de Responsabilidade Técnica (Art) do engenheiro agrônomo</w:t>
      </w:r>
      <w:r>
        <w:rPr>
          <w:sz w:val="16"/>
          <w:szCs w:val="16"/>
        </w:rPr>
        <w:t>,</w:t>
      </w:r>
      <w:r>
        <w:rPr>
          <w:spacing w:val="14"/>
          <w:sz w:val="16"/>
          <w:szCs w:val="16"/>
        </w:rPr>
        <w:t xml:space="preserve"> </w:t>
      </w:r>
      <w:r>
        <w:rPr>
          <w:sz w:val="16"/>
          <w:szCs w:val="16"/>
        </w:rPr>
        <w:t>conforme</w:t>
      </w:r>
      <w:r>
        <w:rPr>
          <w:spacing w:val="11"/>
          <w:sz w:val="16"/>
          <w:szCs w:val="16"/>
        </w:rPr>
        <w:t xml:space="preserve"> </w:t>
      </w:r>
      <w:r>
        <w:rPr>
          <w:sz w:val="16"/>
          <w:szCs w:val="16"/>
        </w:rPr>
        <w:t>Portaria</w:t>
      </w:r>
      <w:r>
        <w:rPr>
          <w:spacing w:val="11"/>
          <w:sz w:val="16"/>
          <w:szCs w:val="16"/>
        </w:rPr>
        <w:t xml:space="preserve"> </w:t>
      </w:r>
      <w:r>
        <w:rPr>
          <w:sz w:val="16"/>
          <w:szCs w:val="16"/>
        </w:rPr>
        <w:t>Nº</w:t>
      </w:r>
      <w:r>
        <w:rPr>
          <w:spacing w:val="-41"/>
          <w:sz w:val="16"/>
          <w:szCs w:val="16"/>
        </w:rPr>
        <w:t xml:space="preserve"> </w:t>
      </w:r>
      <w:r>
        <w:rPr>
          <w:sz w:val="16"/>
          <w:szCs w:val="16"/>
        </w:rPr>
        <w:t>298/2021-MAPA;</w:t>
      </w:r>
    </w:p>
    <w:sectPr>
      <w:headerReference w:type="default" r:id="rId9"/>
      <w:headerReference w:type="first" r:id="rId10"/>
      <w:type w:val="nextPage"/>
      <w:pgSz w:orient="landscape" w:w="16838" w:h="11906"/>
      <w:pgMar w:left="703" w:right="340" w:gutter="0" w:header="475" w:top="15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tLeast" w:line="0"/>
      <w:ind w:left="0" w:right="0" w:hanging="0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798195</wp:posOffset>
          </wp:positionH>
          <wp:positionV relativeFrom="page">
            <wp:posOffset>301625</wp:posOffset>
          </wp:positionV>
          <wp:extent cx="1588135" cy="673735"/>
          <wp:effectExtent l="0" t="0" r="0" b="0"/>
          <wp:wrapNone/>
          <wp:docPr id="3" name="image1.jpe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jpe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88135" cy="673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3545840</wp:posOffset>
              </wp:positionH>
              <wp:positionV relativeFrom="page">
                <wp:posOffset>352425</wp:posOffset>
              </wp:positionV>
              <wp:extent cx="3566795" cy="371475"/>
              <wp:effectExtent l="0" t="0" r="0" b="0"/>
              <wp:wrapNone/>
              <wp:docPr id="4" name="Quadro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566880" cy="371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2" w:after="0"/>
                            <w:ind w:left="490" w:right="0" w:hanging="471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AGÊNCIA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GOIANA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DEFESA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>AGROPECUÁRIA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6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>GERÊNCIA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2"/>
                              <w:sz w:val="24"/>
                            </w:rPr>
                            <w:t xml:space="preserve"> SANIDADE VEGETAL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1" path="m0,0l-2147483645,0l-2147483645,-2147483646l0,-2147483646xe" stroked="f" o:allowincell="f" style="position:absolute;margin-left:279.2pt;margin-top:27.75pt;width:280.8pt;height:29.2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2" w:after="0"/>
                      <w:ind w:left="490" w:right="0" w:hanging="471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AGÊNCIA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GOIANA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DEFESA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>AGROPECUÁRIA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6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>GERÊNCIA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2"/>
                        <w:sz w:val="24"/>
                      </w:rPr>
                      <w:t xml:space="preserve"> SANIDADE VEGETAL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tLeast" w:line="0"/>
      <w:ind w:left="0" w:right="0" w:hanging="0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798195</wp:posOffset>
          </wp:positionH>
          <wp:positionV relativeFrom="page">
            <wp:posOffset>301625</wp:posOffset>
          </wp:positionV>
          <wp:extent cx="1588135" cy="673735"/>
          <wp:effectExtent l="0" t="0" r="0" b="0"/>
          <wp:wrapNone/>
          <wp:docPr id="6" name="image1.jpeg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88135" cy="673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">
              <wp:simplePos x="0" y="0"/>
              <wp:positionH relativeFrom="page">
                <wp:posOffset>3545840</wp:posOffset>
              </wp:positionH>
              <wp:positionV relativeFrom="page">
                <wp:posOffset>352425</wp:posOffset>
              </wp:positionV>
              <wp:extent cx="3566795" cy="371475"/>
              <wp:effectExtent l="0" t="0" r="0" b="0"/>
              <wp:wrapNone/>
              <wp:docPr id="7" name="Quadro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566880" cy="371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2" w:after="0"/>
                            <w:ind w:left="490" w:right="0" w:hanging="471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AGÊNCIA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GOIANA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4"/>
                            </w:rPr>
                            <w:t>DEFESA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>AGROPECUÁRIA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6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>GERÊNCIA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2"/>
                              <w:sz w:val="24"/>
                            </w:rPr>
                            <w:t xml:space="preserve"> SANIDADE VEGETAL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2" path="m0,0l-2147483645,0l-2147483645,-2147483646l0,-2147483646xe" stroked="f" o:allowincell="f" style="position:absolute;margin-left:279.2pt;margin-top:27.75pt;width:280.8pt;height:29.2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2" w:after="0"/>
                      <w:ind w:left="490" w:right="0" w:hanging="471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AGÊNCIA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GOIANA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4"/>
                      </w:rPr>
                      <w:t>DEFESA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>AGROPECUÁRIA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6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>GERÊNCIA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2"/>
                        <w:sz w:val="24"/>
                      </w:rPr>
                      <w:t xml:space="preserve"> SANIDADE VEGETAL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settings.xml><?xml version="1.0" encoding="utf-8"?>
<w:settings xmlns:w="http://schemas.openxmlformats.org/wordprocessingml/2006/main">
  <w:zoom w:percent="16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>
      <w:ind w:left="128" w:right="0" w:hanging="0"/>
    </w:pPr>
    <w:rPr>
      <w:rFonts w:ascii="Arial MT" w:hAnsi="Arial MT" w:eastAsia="Arial MT" w:cs="Arial MT"/>
      <w:sz w:val="14"/>
      <w:szCs w:val="1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12" w:after="0"/>
      <w:ind w:left="490" w:right="0" w:hanging="47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spacing w:before="54" w:after="0"/>
    </w:pPr>
    <w:rPr>
      <w:rFonts w:ascii="Arial MT" w:hAnsi="Arial MT" w:eastAsia="Arial MT" w:cs="Arial MT"/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goias.gov.br/agrodefesa/cadastro-de-estabelecimentos2/" TargetMode="External"/><Relationship Id="rId3" Type="http://schemas.openxmlformats.org/officeDocument/2006/relationships/hyperlink" Target="https://sidago.agrodefesa.go.gov.br/application/index/login" TargetMode="External"/><Relationship Id="rId4" Type="http://schemas.openxmlformats.org/officeDocument/2006/relationships/hyperlink" Target="http://www.agrodefesa.go.gov.br/files/ANEXOIII-Termoderesponsabilidade.pdf" TargetMode="External"/><Relationship Id="rId5" Type="http://schemas.openxmlformats.org/officeDocument/2006/relationships/header" Target="header1.xml"/><Relationship Id="rId6" Type="http://schemas.openxmlformats.org/officeDocument/2006/relationships/hyperlink" Target="https://sidago.agrodefesa.go.gov.br/application/index/login" TargetMode="External"/><Relationship Id="rId7" Type="http://schemas.openxmlformats.org/officeDocument/2006/relationships/hyperlink" Target="http://www.agrodefesa.go.gov.br/files/ANEXOIII-Termoderesponsabilidade.pdf" TargetMode="External"/><Relationship Id="rId8" Type="http://schemas.openxmlformats.org/officeDocument/2006/relationships/hyperlink" Target="mailto:cadastro.agrodefesa@goias.gov.br" TargetMode="Externa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Application>LibreOffice/7.5.3.2$Windows_X86_64 LibreOffice_project/9f56dff12ba03b9acd7730a5a481eea045e468f3</Application>
  <AppVersion>15.0000</AppVersion>
  <Pages>2</Pages>
  <Words>1371</Words>
  <Characters>7600</Characters>
  <CharactersWithSpaces>9149</CharactersWithSpaces>
  <Paragraphs>229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2024-08-19T14:11:46Z</dcterms:created>
  <dc:creator>carlos.alberto</dc:creator>
  <dc:description/>
  <dc:language>pt-BR</dc:language>
  <cp:lastModifiedBy/>
  <cp:lastPrinted>2024-09-12T09:27:46Z</cp:lastPrinted>
  <dcterms:modified xsi:type="dcterms:W3CDTF">2026-06-17T15:22:31Z</dcterms:modified>
  <cp:revision>66</cp:revision>
  <dc:subject/>
  <dc:title>Relacão de documentos para cadastro na Área vegetal.odt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LastSaved">
    <vt:filetime>2024-08-19T00:00:00Z</vt:filetime>
  </property>
</Properties>
</file>